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42C3D021"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6E749B77" w:rsidR="00D66915" w:rsidRPr="00AC1EC7" w:rsidRDefault="00CC1C3F" w:rsidP="008754D8">
      <w:pPr>
        <w:spacing w:after="0" w:line="240" w:lineRule="auto"/>
        <w:jc w:val="both"/>
        <w:rPr>
          <w:rFonts w:ascii="Segoe UI" w:hAnsi="Segoe UI" w:cs="Segoe UI"/>
          <w:color w:val="000000" w:themeColor="text1"/>
          <w:sz w:val="20"/>
          <w:szCs w:val="20"/>
        </w:rPr>
      </w:pPr>
      <w:r w:rsidRPr="00AC1EC7">
        <w:rPr>
          <w:rFonts w:ascii="Segoe UI" w:hAnsi="Segoe UI" w:cs="Segoe UI"/>
          <w:b/>
          <w:bCs/>
          <w:color w:val="000000" w:themeColor="text1"/>
          <w:sz w:val="20"/>
          <w:szCs w:val="20"/>
        </w:rPr>
        <w:t xml:space="preserve">Aviso de Contratação Direta </w:t>
      </w:r>
      <w:r w:rsidR="00AE4BBB" w:rsidRPr="00AC1EC7">
        <w:rPr>
          <w:rFonts w:ascii="Segoe UI" w:hAnsi="Segoe UI" w:cs="Segoe UI"/>
          <w:b/>
          <w:bCs/>
          <w:color w:val="000000" w:themeColor="text1"/>
          <w:sz w:val="20"/>
          <w:szCs w:val="20"/>
        </w:rPr>
        <w:t>nº:</w:t>
      </w:r>
      <w:r w:rsidRPr="00AC1EC7">
        <w:rPr>
          <w:rFonts w:ascii="Segoe UI" w:hAnsi="Segoe UI" w:cs="Segoe UI"/>
          <w:color w:val="000000" w:themeColor="text1"/>
          <w:sz w:val="20"/>
          <w:szCs w:val="20"/>
        </w:rPr>
        <w:t xml:space="preserve"> 69/2026</w:t>
      </w:r>
    </w:p>
    <w:p w14:paraId="07FD2530" w14:textId="506B4657" w:rsidR="00AE4BBB" w:rsidRPr="00AC1EC7" w:rsidRDefault="00AE4BBB" w:rsidP="008754D8">
      <w:pPr>
        <w:spacing w:after="0" w:line="240" w:lineRule="auto"/>
        <w:jc w:val="both"/>
        <w:rPr>
          <w:rFonts w:ascii="Segoe UI" w:hAnsi="Segoe UI" w:cs="Segoe UI"/>
          <w:color w:val="000000" w:themeColor="text1"/>
          <w:sz w:val="20"/>
          <w:szCs w:val="20"/>
        </w:rPr>
      </w:pPr>
      <w:r w:rsidRPr="00AC1EC7">
        <w:rPr>
          <w:rFonts w:ascii="Segoe UI" w:hAnsi="Segoe UI" w:cs="Segoe UI"/>
          <w:b/>
          <w:bCs/>
          <w:color w:val="000000" w:themeColor="text1"/>
          <w:sz w:val="20"/>
          <w:szCs w:val="20"/>
        </w:rPr>
        <w:t>Número de controle interno:</w:t>
      </w:r>
      <w:r w:rsidRPr="00AC1EC7">
        <w:rPr>
          <w:rFonts w:ascii="Segoe UI" w:hAnsi="Segoe UI" w:cs="Segoe UI"/>
          <w:color w:val="000000" w:themeColor="text1"/>
          <w:sz w:val="20"/>
          <w:szCs w:val="20"/>
        </w:rPr>
        <w:t xml:space="preserve"> </w:t>
      </w:r>
      <w:r w:rsidR="00AC1EC7" w:rsidRPr="00AC1EC7">
        <w:rPr>
          <w:rFonts w:ascii="Segoe UI" w:hAnsi="Segoe UI" w:cs="Segoe UI"/>
          <w:color w:val="000000" w:themeColor="text1"/>
          <w:sz w:val="20"/>
          <w:szCs w:val="20"/>
        </w:rPr>
        <w:t>50/2026</w:t>
      </w:r>
    </w:p>
    <w:p w14:paraId="771CD4A0" w14:textId="59D139C1" w:rsidR="00D66915" w:rsidRPr="00AC1EC7" w:rsidRDefault="00D66915" w:rsidP="008754D8">
      <w:pPr>
        <w:spacing w:after="0" w:line="240" w:lineRule="auto"/>
        <w:jc w:val="both"/>
        <w:rPr>
          <w:rFonts w:ascii="Segoe UI" w:hAnsi="Segoe UI" w:cs="Segoe UI"/>
          <w:b/>
          <w:bCs/>
          <w:sz w:val="20"/>
          <w:szCs w:val="20"/>
        </w:rPr>
      </w:pPr>
      <w:r w:rsidRPr="00AC1EC7">
        <w:rPr>
          <w:rFonts w:ascii="Segoe UI" w:hAnsi="Segoe UI" w:cs="Segoe UI"/>
          <w:b/>
          <w:bCs/>
          <w:color w:val="000000" w:themeColor="text1"/>
          <w:sz w:val="20"/>
          <w:szCs w:val="20"/>
        </w:rPr>
        <w:t>Data da sessão:</w:t>
      </w:r>
      <w:r w:rsidR="00D76F67" w:rsidRPr="00AC1EC7">
        <w:rPr>
          <w:rFonts w:ascii="Segoe UI" w:hAnsi="Segoe UI" w:cs="Segoe UI"/>
          <w:b/>
          <w:bCs/>
          <w:color w:val="000000" w:themeColor="text1"/>
          <w:sz w:val="20"/>
          <w:szCs w:val="20"/>
        </w:rPr>
        <w:t xml:space="preserve"> </w:t>
      </w:r>
      <w:r w:rsidR="00AC1EC7" w:rsidRPr="00AC1EC7">
        <w:rPr>
          <w:rFonts w:ascii="Segoe UI" w:hAnsi="Segoe UI" w:cs="Segoe UI"/>
          <w:color w:val="000000" w:themeColor="text1"/>
          <w:sz w:val="20"/>
          <w:szCs w:val="20"/>
        </w:rPr>
        <w:t>24</w:t>
      </w:r>
      <w:r w:rsidR="000F754B" w:rsidRPr="00AC1EC7">
        <w:rPr>
          <w:rFonts w:ascii="Segoe UI" w:hAnsi="Segoe UI" w:cs="Segoe UI"/>
          <w:color w:val="000000" w:themeColor="text1"/>
          <w:sz w:val="20"/>
          <w:szCs w:val="20"/>
        </w:rPr>
        <w:t>/</w:t>
      </w:r>
      <w:r w:rsidR="00AC1EC7" w:rsidRPr="00AC1EC7">
        <w:rPr>
          <w:rFonts w:ascii="Segoe UI" w:hAnsi="Segoe UI" w:cs="Segoe UI"/>
          <w:color w:val="000000" w:themeColor="text1"/>
          <w:sz w:val="20"/>
          <w:szCs w:val="20"/>
        </w:rPr>
        <w:t>08</w:t>
      </w:r>
      <w:r w:rsidR="00D76F67" w:rsidRPr="00AC1EC7">
        <w:rPr>
          <w:rFonts w:ascii="Segoe UI" w:hAnsi="Segoe UI" w:cs="Segoe UI"/>
          <w:color w:val="000000" w:themeColor="text1"/>
          <w:sz w:val="20"/>
          <w:szCs w:val="20"/>
        </w:rPr>
        <w:t>/</w:t>
      </w:r>
      <w:r w:rsidR="000F754B" w:rsidRPr="00AC1EC7">
        <w:rPr>
          <w:rFonts w:ascii="Segoe UI" w:hAnsi="Segoe UI" w:cs="Segoe UI"/>
          <w:color w:val="000000" w:themeColor="text1"/>
          <w:sz w:val="20"/>
          <w:szCs w:val="20"/>
        </w:rPr>
        <w:t>202</w:t>
      </w:r>
      <w:r w:rsidR="00AC1EC7" w:rsidRPr="00AC1EC7">
        <w:rPr>
          <w:rFonts w:ascii="Segoe UI" w:hAnsi="Segoe UI" w:cs="Segoe UI"/>
          <w:color w:val="000000" w:themeColor="text1"/>
          <w:sz w:val="20"/>
          <w:szCs w:val="20"/>
        </w:rPr>
        <w:t>6</w:t>
      </w:r>
    </w:p>
    <w:p w14:paraId="2815E6E0" w14:textId="1ED2EDD6" w:rsidR="00D66915" w:rsidRPr="008754D8" w:rsidRDefault="00D66915" w:rsidP="008754D8">
      <w:pPr>
        <w:spacing w:after="0" w:line="240" w:lineRule="auto"/>
        <w:rPr>
          <w:rFonts w:ascii="Segoe UI" w:hAnsi="Segoe UI" w:cs="Segoe UI"/>
          <w:color w:val="000000" w:themeColor="text1"/>
          <w:sz w:val="20"/>
          <w:szCs w:val="20"/>
        </w:rPr>
      </w:pPr>
      <w:r w:rsidRPr="00AC1EC7">
        <w:rPr>
          <w:rFonts w:ascii="Segoe UI" w:hAnsi="Segoe UI" w:cs="Segoe UI"/>
          <w:b/>
          <w:bCs/>
          <w:color w:val="000000" w:themeColor="text1"/>
          <w:sz w:val="20"/>
          <w:szCs w:val="20"/>
        </w:rPr>
        <w:t>Horário da Fase de Lances:</w:t>
      </w:r>
      <w:r w:rsidRPr="00AC1EC7">
        <w:rPr>
          <w:rFonts w:ascii="Segoe UI" w:hAnsi="Segoe UI" w:cs="Segoe UI"/>
          <w:color w:val="000000" w:themeColor="text1"/>
          <w:sz w:val="20"/>
          <w:szCs w:val="20"/>
        </w:rPr>
        <w:t xml:space="preserve"> </w:t>
      </w:r>
      <w:r w:rsidR="00AE4BBB" w:rsidRPr="00AC1EC7">
        <w:rPr>
          <w:rFonts w:ascii="Segoe UI" w:hAnsi="Segoe UI" w:cs="Segoe UI"/>
          <w:color w:val="000000" w:themeColor="text1"/>
          <w:sz w:val="20"/>
          <w:szCs w:val="20"/>
        </w:rPr>
        <w:t>08</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AE4BBB">
        <w:rPr>
          <w:rFonts w:ascii="Segoe UI" w:hAnsi="Segoe UI" w:cs="Segoe UI"/>
          <w:color w:val="000000" w:themeColor="text1"/>
          <w:sz w:val="20"/>
          <w:szCs w:val="20"/>
        </w:rPr>
        <w:t>14</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4D1DFEC7" w14:textId="77777777" w:rsidR="00AE4BBB" w:rsidRDefault="00D66915" w:rsidP="008754D8">
      <w:pPr>
        <w:spacing w:after="0" w:line="240" w:lineRule="auto"/>
        <w:ind w:right="-15"/>
        <w:jc w:val="both"/>
        <w:rPr>
          <w:rFonts w:ascii="Segoe UI" w:hAnsi="Segoe UI" w:cs="Segoe UI"/>
          <w:color w:val="000000" w:themeColor="text1"/>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5252433C"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5859B8" w:rsidRPr="005859B8">
        <w:rPr>
          <w:rFonts w:ascii="Segoe UI" w:hAnsi="Segoe UI" w:cs="Segoe UI"/>
          <w:b/>
          <w:bCs/>
          <w:color w:val="000000" w:themeColor="text1"/>
          <w:szCs w:val="20"/>
        </w:rPr>
        <w:t>CONTRATAÇÃO DE EMPRESA PARA EXECUÇÃO DE SERVIÇOS DE SUBSTITUIÇÃO DO ISOLAMENTO TÉRMICO ELASTOMÉRICO DAS TUBULAÇÕES DE ÁGUA GELADA DOS CHILLERS, INCLUINDO O FORNECIMENTO DE MATERIAIS, INSUMOS E MÃO DE OBRA</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451C4EF1" w14:textId="26B9D6D3"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E013F5">
        <w:rPr>
          <w:rFonts w:ascii="Segoe UI" w:hAnsi="Segoe UI" w:cs="Segoe UI"/>
          <w:b/>
          <w:bCs/>
          <w:szCs w:val="20"/>
        </w:rPr>
        <w:t xml:space="preserve">1.1.1 </w:t>
      </w:r>
      <w:r w:rsidR="00C017B7" w:rsidRPr="00E013F5">
        <w:rPr>
          <w:rFonts w:ascii="Segoe UI" w:hAnsi="Segoe UI" w:cs="Segoe UI"/>
          <w:b/>
          <w:bCs/>
          <w:szCs w:val="20"/>
        </w:rPr>
        <w:t xml:space="preserve">A dispensa de licitação </w:t>
      </w:r>
      <w:r w:rsidR="00291F27" w:rsidRPr="00E013F5">
        <w:rPr>
          <w:rFonts w:ascii="Segoe UI" w:hAnsi="Segoe UI" w:cs="Segoe UI"/>
          <w:b/>
          <w:bCs/>
          <w:szCs w:val="20"/>
        </w:rPr>
        <w:t xml:space="preserve">será </w:t>
      </w:r>
      <w:r w:rsidR="00B24004" w:rsidRPr="00E013F5">
        <w:rPr>
          <w:rFonts w:ascii="Segoe UI" w:hAnsi="Segoe UI" w:cs="Segoe UI"/>
          <w:b/>
          <w:bCs/>
          <w:szCs w:val="20"/>
        </w:rPr>
        <w:t>dividida</w:t>
      </w:r>
      <w:r w:rsidR="00291F27" w:rsidRPr="00E013F5">
        <w:rPr>
          <w:rFonts w:ascii="Segoe UI" w:hAnsi="Segoe UI" w:cs="Segoe UI"/>
          <w:b/>
          <w:bCs/>
          <w:szCs w:val="20"/>
        </w:rPr>
        <w:t xml:space="preserve"> em</w:t>
      </w:r>
      <w:r w:rsidR="007423D4" w:rsidRPr="00E013F5">
        <w:rPr>
          <w:rFonts w:ascii="Segoe UI" w:hAnsi="Segoe UI" w:cs="Segoe UI"/>
          <w:b/>
          <w:bCs/>
          <w:szCs w:val="20"/>
        </w:rPr>
        <w:t xml:space="preserve"> </w:t>
      </w:r>
      <w:r w:rsidR="00291F27" w:rsidRPr="00E013F5">
        <w:rPr>
          <w:rFonts w:ascii="Segoe UI" w:hAnsi="Segoe UI" w:cs="Segoe UI"/>
          <w:b/>
          <w:bCs/>
          <w:szCs w:val="20"/>
        </w:rPr>
        <w:t>grupo</w:t>
      </w:r>
      <w:r w:rsidR="00C017B7" w:rsidRPr="00E013F5">
        <w:rPr>
          <w:rFonts w:ascii="Segoe UI" w:hAnsi="Segoe UI" w:cs="Segoe UI"/>
          <w:b/>
          <w:bCs/>
          <w:szCs w:val="20"/>
        </w:rPr>
        <w:t>, conforme tabela constante do Termo de Referência, anexo I</w:t>
      </w:r>
      <w:r w:rsidR="007423D4" w:rsidRPr="00E013F5">
        <w:rPr>
          <w:rFonts w:ascii="Segoe UI" w:hAnsi="Segoe UI" w:cs="Segoe UI"/>
          <w:b/>
          <w:bCs/>
          <w:szCs w:val="20"/>
        </w:rPr>
        <w:t>I</w:t>
      </w:r>
      <w:r w:rsidR="00C017B7" w:rsidRPr="00E013F5">
        <w:rPr>
          <w:rFonts w:ascii="Segoe UI" w:hAnsi="Segoe UI" w:cs="Segoe UI"/>
          <w:b/>
          <w:bCs/>
          <w:szCs w:val="20"/>
        </w:rPr>
        <w:t xml:space="preserve">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2B6695">
        <w:rPr>
          <w:rFonts w:ascii="Segoe UI" w:hAnsi="Segoe UI" w:cs="Segoe UI"/>
          <w:szCs w:val="20"/>
        </w:rPr>
        <w:t xml:space="preserve">1.2. </w:t>
      </w:r>
      <w:r w:rsidR="00D66915" w:rsidRPr="002B6695">
        <w:rPr>
          <w:rFonts w:ascii="Segoe UI" w:hAnsi="Segoe UI" w:cs="Segoe UI"/>
          <w:szCs w:val="20"/>
        </w:rPr>
        <w:t>O critério de julgamento adotado será o</w:t>
      </w:r>
      <w:r w:rsidR="00D66915" w:rsidRPr="002B6695">
        <w:rPr>
          <w:rFonts w:ascii="Segoe UI" w:hAnsi="Segoe UI" w:cs="Segoe UI"/>
          <w:i/>
          <w:iCs/>
          <w:szCs w:val="20"/>
        </w:rPr>
        <w:t xml:space="preserve"> </w:t>
      </w:r>
      <w:r w:rsidR="00D66915" w:rsidRPr="002B6695">
        <w:rPr>
          <w:rFonts w:ascii="Segoe UI" w:hAnsi="Segoe UI" w:cs="Segoe UI"/>
          <w:b/>
          <w:bCs/>
          <w:color w:val="000000" w:themeColor="text1"/>
          <w:szCs w:val="20"/>
        </w:rPr>
        <w:t>menor preço</w:t>
      </w:r>
      <w:r w:rsidR="00C017B7" w:rsidRPr="002B6695">
        <w:rPr>
          <w:rFonts w:ascii="Segoe UI" w:hAnsi="Segoe UI" w:cs="Segoe UI"/>
          <w:b/>
          <w:bCs/>
          <w:color w:val="000000" w:themeColor="text1"/>
          <w:szCs w:val="20"/>
        </w:rPr>
        <w:t xml:space="preserve"> por grupo</w:t>
      </w:r>
      <w:r w:rsidR="00D66915" w:rsidRPr="002B6695">
        <w:rPr>
          <w:rFonts w:ascii="Segoe UI" w:hAnsi="Segoe UI" w:cs="Segoe UI"/>
          <w:color w:val="000000" w:themeColor="text1"/>
          <w:szCs w:val="20"/>
        </w:rPr>
        <w:t xml:space="preserve">, </w:t>
      </w:r>
      <w:r w:rsidR="00D66915" w:rsidRPr="002B6695">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 xml:space="preserve">2.1.3 O fornecedor é o responsável por qualquer transação efetuada diretamente ou por seu representante no Sistema de Dispensa Eletrônica, não cabendo ao provedor do Sistema ou ao órgão </w:t>
      </w:r>
      <w:r w:rsidRPr="008754D8">
        <w:rPr>
          <w:rFonts w:ascii="Segoe UI" w:hAnsi="Segoe UI" w:cs="Segoe UI"/>
          <w:sz w:val="20"/>
          <w:szCs w:val="20"/>
        </w:rPr>
        <w:lastRenderedPageBreak/>
        <w:t>entidade promotor do procedimento a responsabilidade por eventuais danos decorrentes de uso indevido da senha, ainda que por terceiros não autorizados.</w:t>
      </w:r>
    </w:p>
    <w:p w14:paraId="64EE8DB9" w14:textId="6ABF14E3"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w:t>
      </w:r>
      <w:r w:rsidR="004D3E41">
        <w:rPr>
          <w:rFonts w:ascii="Segoe UI" w:hAnsi="Segoe UI" w:cs="Segoe UI"/>
          <w:color w:val="000000" w:themeColor="text1"/>
          <w:sz w:val="20"/>
          <w:szCs w:val="20"/>
        </w:rPr>
        <w:t>1</w:t>
      </w:r>
      <w:r w:rsidRPr="008754D8">
        <w:rPr>
          <w:rFonts w:ascii="Segoe UI" w:hAnsi="Segoe UI" w:cs="Segoe UI"/>
          <w:color w:val="000000" w:themeColor="text1"/>
          <w:sz w:val="20"/>
          <w:szCs w:val="20"/>
        </w:rPr>
        <w:t>.</w:t>
      </w:r>
      <w:r w:rsidR="004D3E41">
        <w:rPr>
          <w:rFonts w:ascii="Segoe UI" w:hAnsi="Segoe UI" w:cs="Segoe UI"/>
          <w:color w:val="000000" w:themeColor="text1"/>
          <w:sz w:val="20"/>
          <w:szCs w:val="20"/>
        </w:rPr>
        <w:t>4</w:t>
      </w:r>
      <w:r w:rsidRPr="008754D8">
        <w:rPr>
          <w:rFonts w:ascii="Segoe UI" w:hAnsi="Segoe UI" w:cs="Segoe UI"/>
          <w:color w:val="000000" w:themeColor="text1"/>
          <w:sz w:val="20"/>
          <w:szCs w:val="20"/>
        </w:rPr>
        <w:t xml:space="preserve">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6F403954" w:rsidR="00D66915"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r w:rsidR="00CD3FB3">
        <w:rPr>
          <w:rFonts w:ascii="Segoe UI" w:hAnsi="Segoe UI" w:cs="Segoe UI"/>
          <w:color w:val="000000"/>
          <w:sz w:val="20"/>
          <w:szCs w:val="20"/>
        </w:rPr>
        <w:t>;</w:t>
      </w:r>
    </w:p>
    <w:p w14:paraId="0A59423F" w14:textId="25673296" w:rsidR="00CD3FB3" w:rsidRPr="008754D8" w:rsidRDefault="00CD3FB3" w:rsidP="00D66915">
      <w:pPr>
        <w:suppressAutoHyphens/>
        <w:spacing w:before="120" w:after="120" w:line="276" w:lineRule="auto"/>
        <w:jc w:val="both"/>
        <w:rPr>
          <w:rFonts w:ascii="Segoe UI" w:hAnsi="Segoe UI" w:cs="Segoe UI"/>
          <w:color w:val="000000"/>
          <w:sz w:val="20"/>
          <w:szCs w:val="20"/>
        </w:rPr>
      </w:pPr>
      <w:r>
        <w:rPr>
          <w:rFonts w:ascii="Segoe UI" w:hAnsi="Segoe UI" w:cs="Segoe UI"/>
          <w:color w:val="000000"/>
          <w:sz w:val="20"/>
          <w:szCs w:val="20"/>
        </w:rPr>
        <w:t>g)</w:t>
      </w:r>
      <w:r w:rsidRPr="00CD3FB3">
        <w:rPr>
          <w:rFonts w:ascii="Segoe UI" w:hAnsi="Segoe UI" w:cs="Segoe UI"/>
          <w:color w:val="000000"/>
          <w:sz w:val="18"/>
          <w:szCs w:val="18"/>
          <w:shd w:val="clear" w:color="auto" w:fill="FFFFFF"/>
        </w:rPr>
        <w:t xml:space="preserve"> </w:t>
      </w:r>
      <w:r w:rsidRPr="00CD3FB3">
        <w:rPr>
          <w:rFonts w:ascii="Segoe UI" w:hAnsi="Segoe UI" w:cs="Segoe UI"/>
          <w:color w:val="000000"/>
          <w:sz w:val="20"/>
          <w:szCs w:val="20"/>
        </w:rPr>
        <w:t>sociedade que desempenhe atividade incompatível com o objeto da licitação. </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lastRenderedPageBreak/>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42B7F817" w14:textId="5E9360E3" w:rsidR="00D71C21"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23249FEB" w14:textId="77777777" w:rsidR="00AA0D2C" w:rsidRDefault="00AA0D2C"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160B708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 xml:space="preserve">Encerrada a fase de lances, quando a proposta do primeiro colocado permanecer acima do preço máximo ou abaixo do desconto definido para a contratação, o </w:t>
      </w:r>
      <w:r w:rsidR="0042546E">
        <w:rPr>
          <w:rFonts w:ascii="Segoe UI" w:hAnsi="Segoe UI" w:cs="Segoe UI"/>
          <w:sz w:val="20"/>
          <w:szCs w:val="20"/>
        </w:rPr>
        <w:t>comprador</w:t>
      </w:r>
      <w:r w:rsidR="00D66915" w:rsidRPr="008754D8">
        <w:rPr>
          <w:rFonts w:ascii="Segoe UI" w:hAnsi="Segoe UI" w:cs="Segoe UI"/>
          <w:sz w:val="20"/>
          <w:szCs w:val="20"/>
        </w:rPr>
        <w:t xml:space="preserve">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770BD3" w:rsidRDefault="00A070DB" w:rsidP="00C11DE5">
      <w:pPr>
        <w:suppressAutoHyphens/>
        <w:spacing w:before="120" w:after="120"/>
        <w:jc w:val="both"/>
        <w:rPr>
          <w:rFonts w:ascii="Segoe UI" w:hAnsi="Segoe UI" w:cs="Segoe UI"/>
          <w:sz w:val="20"/>
          <w:szCs w:val="20"/>
        </w:rPr>
      </w:pPr>
      <w:r w:rsidRPr="00770BD3">
        <w:rPr>
          <w:rFonts w:ascii="Segoe UI" w:hAnsi="Segoe UI" w:cs="Segoe UI"/>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185EFB3D" w:rsidR="00D66915" w:rsidRPr="00770BD3" w:rsidRDefault="00F42729" w:rsidP="00F42729">
      <w:pPr>
        <w:suppressAutoHyphens/>
        <w:spacing w:before="120" w:after="120"/>
        <w:jc w:val="both"/>
        <w:rPr>
          <w:rFonts w:ascii="Segoe UI" w:hAnsi="Segoe UI" w:cs="Segoe UI"/>
          <w:color w:val="000000" w:themeColor="text1"/>
          <w:sz w:val="20"/>
          <w:szCs w:val="20"/>
        </w:rPr>
      </w:pPr>
      <w:r w:rsidRPr="00770BD3">
        <w:rPr>
          <w:rFonts w:ascii="Segoe UI" w:hAnsi="Segoe UI" w:cs="Segoe UI"/>
          <w:color w:val="000000" w:themeColor="text1"/>
          <w:sz w:val="20"/>
          <w:szCs w:val="20"/>
        </w:rPr>
        <w:t>5.3.</w:t>
      </w:r>
      <w:r w:rsidR="00A070DB" w:rsidRPr="00770BD3">
        <w:rPr>
          <w:rFonts w:ascii="Segoe UI" w:hAnsi="Segoe UI" w:cs="Segoe UI"/>
          <w:color w:val="000000" w:themeColor="text1"/>
          <w:sz w:val="20"/>
          <w:szCs w:val="20"/>
        </w:rPr>
        <w:t>2</w:t>
      </w:r>
      <w:r w:rsidRPr="00770BD3">
        <w:rPr>
          <w:rFonts w:ascii="Segoe UI" w:hAnsi="Segoe UI" w:cs="Segoe UI"/>
          <w:color w:val="000000" w:themeColor="text1"/>
          <w:sz w:val="20"/>
          <w:szCs w:val="20"/>
        </w:rPr>
        <w:t xml:space="preserve"> </w:t>
      </w:r>
      <w:r w:rsidR="00D66915" w:rsidRPr="00770BD3">
        <w:rPr>
          <w:rFonts w:ascii="Segoe UI" w:hAnsi="Segoe UI" w:cs="Segoe UI"/>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770BD3">
        <w:rPr>
          <w:rFonts w:ascii="Segoe UI" w:hAnsi="Segoe UI" w:cs="Segoe UI"/>
          <w:color w:val="000000" w:themeColor="text1"/>
          <w:sz w:val="20"/>
          <w:szCs w:val="20"/>
        </w:rPr>
        <w:t>CPB</w:t>
      </w:r>
      <w:r w:rsidR="00D66915" w:rsidRPr="00770BD3">
        <w:rPr>
          <w:rFonts w:ascii="Segoe UI" w:hAnsi="Segoe UI" w:cs="Segoe UI"/>
          <w:color w:val="000000" w:themeColor="text1"/>
          <w:sz w:val="20"/>
          <w:szCs w:val="20"/>
        </w:rPr>
        <w:t>.</w:t>
      </w:r>
    </w:p>
    <w:p w14:paraId="1C983A97"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5.3.3. Para fins de comprovação da qualidade do material ofertado e de sua conformidade com as especificações estabelecidas no Termo de Referência, o fornecedor provisoriamente classificado em primeiro lugar deverá apresentar, juntamente com a proposta de preços ajustada, Catálogo, Ficha Técnica do Fabricante ou Laudo de Ensaio Laboratorial referente ao isolante elastomérico a ser utilizado, apto a comprovar, obrigatoriamente, os seguintes parâmetros técnicos:</w:t>
      </w:r>
    </w:p>
    <w:p w14:paraId="170C765E"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a) diâmetro nominal compatível com a tubulação e espessura do isolamento de, no mínimo, 19 mm;</w:t>
      </w:r>
    </w:p>
    <w:p w14:paraId="5425C0E0"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b) condutividade térmica (λ) ≤ 0,040 W/(</w:t>
      </w:r>
      <w:proofErr w:type="spellStart"/>
      <w:r w:rsidRPr="00770BD3">
        <w:rPr>
          <w:rFonts w:ascii="Segoe UI" w:hAnsi="Segoe UI" w:cs="Segoe UI"/>
          <w:b/>
          <w:bCs/>
          <w:sz w:val="20"/>
          <w:szCs w:val="20"/>
          <w:u w:val="single"/>
        </w:rPr>
        <w:t>m·K</w:t>
      </w:r>
      <w:proofErr w:type="spellEnd"/>
      <w:r w:rsidRPr="00770BD3">
        <w:rPr>
          <w:rFonts w:ascii="Segoe UI" w:hAnsi="Segoe UI" w:cs="Segoe UI"/>
          <w:b/>
          <w:bCs/>
          <w:sz w:val="20"/>
          <w:szCs w:val="20"/>
          <w:u w:val="single"/>
        </w:rPr>
        <w:t>), a 0°C;</w:t>
      </w:r>
    </w:p>
    <w:p w14:paraId="47652B37"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c) faixa de temperatura de trabalho de –50°C a +110°C;</w:t>
      </w:r>
    </w:p>
    <w:p w14:paraId="0F37AEA8"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d) fator de resistência à difusão do vapor de água (μ) ≥ 10.000;</w:t>
      </w:r>
    </w:p>
    <w:p w14:paraId="6634160E"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e) comportamento ao fogo classificado como autoextinguível, conforme classificação e norma técnica estabelecidas no Termo de Referência;</w:t>
      </w:r>
    </w:p>
    <w:p w14:paraId="773F0BAC"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f) acabamento com superfície lisa, na cor preta, padrão do material especificado.</w:t>
      </w:r>
    </w:p>
    <w:p w14:paraId="48AFB79A"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5.3.3.1. Os documentos técnicos deverão estar redigidos em língua portuguesa. Quando apresentados em língua estrangeira, deverão estar acompanhados de tradução para a língua portuguesa, responsabilizando-se o fornecedor pela fidelidade das informações apresentadas.</w:t>
      </w:r>
    </w:p>
    <w:p w14:paraId="18235B00"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5.3.3.2. A ausência da documentação técnica exigida ou a apresentação de documento que não comprove o atendimento às especificações mínimas estabelecidas no Termo de Referência implicará a desclassificação da proposta, observadas as regras de julgamento, diligência e saneamento previstas neste Aviso.</w:t>
      </w:r>
    </w:p>
    <w:p w14:paraId="4EB206B9"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5.3.4. O fornecedor provisoriamente classificado em primeiro lugar deverá apresentar, juntamente com a proposta ajustada ao valor final ofertado, a respectiva planilha de composição de preços, devidamente adequada à proposta vencedora.</w:t>
      </w:r>
    </w:p>
    <w:p w14:paraId="1EB8C70B"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 xml:space="preserve">5.3.4.1. Para fins de formação da proposta, os preços unitários dos custos diretos constantes da Tabela Pública Referencial adotada pelo CPB serão considerados os valores de referência </w:t>
      </w:r>
      <w:r w:rsidRPr="00770BD3">
        <w:rPr>
          <w:rFonts w:ascii="Segoe UI" w:hAnsi="Segoe UI" w:cs="Segoe UI"/>
          <w:b/>
          <w:bCs/>
          <w:sz w:val="20"/>
          <w:szCs w:val="20"/>
          <w:u w:val="single"/>
        </w:rPr>
        <w:lastRenderedPageBreak/>
        <w:t>estabelecidos para os respectivos serviços, devendo eventual desconto, conforme a metodologia definida para a contratação, ser refletido na parcela correspondente ao Benefício e Despesas Indiretas – BDI.</w:t>
      </w:r>
    </w:p>
    <w:p w14:paraId="31B8B0B0"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5.3.4.2. A proposta ajustada deverá ser acompanhada da composição analítica do BDI, contendo a memória de cálculo, a identificação das parcelas que o compõem e os respectivos percentuais adotados.</w:t>
      </w:r>
    </w:p>
    <w:p w14:paraId="155F128D"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5.3.4.3. O fornecedor deverá apresentar Cronograma Físico-Financeiro, compatível com a planilha de preços, com as etapas de execução previstas no Termo de Referência, com o prazo contratual e com o valor final da proposta, indicando, no mínimo, os períodos de execução, os percentuais físicos previstos e os respectivos valores financeiros.</w:t>
      </w:r>
    </w:p>
    <w:p w14:paraId="7B57710D" w14:textId="77777777" w:rsidR="00770BD3" w:rsidRPr="00770BD3" w:rsidRDefault="00770BD3" w:rsidP="00770BD3">
      <w:pPr>
        <w:suppressAutoHyphens/>
        <w:spacing w:before="120" w:after="120"/>
        <w:jc w:val="both"/>
        <w:rPr>
          <w:rFonts w:ascii="Segoe UI" w:hAnsi="Segoe UI" w:cs="Segoe UI"/>
          <w:b/>
          <w:bCs/>
          <w:sz w:val="20"/>
          <w:szCs w:val="20"/>
          <w:u w:val="single"/>
        </w:rPr>
      </w:pPr>
      <w:r w:rsidRPr="00770BD3">
        <w:rPr>
          <w:rFonts w:ascii="Segoe UI" w:hAnsi="Segoe UI" w:cs="Segoe UI"/>
          <w:b/>
          <w:bCs/>
          <w:sz w:val="20"/>
          <w:szCs w:val="20"/>
          <w:u w:val="single"/>
        </w:rPr>
        <w:t>5.3.4.4. A planilha de composição de preços, a memória de cálculo do BDI e o Cronograma Físico-Financeiro deverão guardar correspondência entre si e com o valor final da proposta, não sendo admitida alteração que implique majoração do preço final ofertado.</w:t>
      </w:r>
    </w:p>
    <w:p w14:paraId="66FFA088" w14:textId="6C97BD4F"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w:t>
      </w:r>
      <w:r w:rsidR="00481C84">
        <w:rPr>
          <w:rFonts w:ascii="Segoe UI" w:hAnsi="Segoe UI" w:cs="Segoe UI"/>
          <w:sz w:val="20"/>
          <w:szCs w:val="20"/>
        </w:rPr>
        <w:t>comprador</w:t>
      </w:r>
      <w:r w:rsidR="00D66915" w:rsidRPr="008754D8">
        <w:rPr>
          <w:rFonts w:ascii="Segoe UI" w:hAnsi="Segoe UI" w:cs="Segoe UI"/>
          <w:sz w:val="20"/>
          <w:szCs w:val="20"/>
        </w:rPr>
        <w:t xml:space="preserve">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lastRenderedPageBreak/>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7217C82E"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 xml:space="preserve">a manifestação de recebimento e concordância </w:t>
      </w:r>
      <w:r w:rsidR="0098597A">
        <w:rPr>
          <w:rFonts w:ascii="Segoe UI" w:eastAsia="Arial" w:hAnsi="Segoe UI" w:cs="Segoe UI"/>
          <w:b/>
          <w:bCs/>
          <w:iCs/>
          <w:color w:val="000000" w:themeColor="text1"/>
          <w:sz w:val="20"/>
          <w:szCs w:val="20"/>
        </w:rPr>
        <w:t>do Contrato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lastRenderedPageBreak/>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EE2955" w:rsidRDefault="00EB692D" w:rsidP="00EB692D">
      <w:pPr>
        <w:tabs>
          <w:tab w:val="num" w:pos="-142"/>
        </w:tabs>
        <w:suppressAutoHyphens/>
        <w:spacing w:before="120" w:after="120"/>
        <w:jc w:val="both"/>
        <w:rPr>
          <w:rFonts w:ascii="Segoe UI" w:hAnsi="Segoe UI" w:cs="Segoe UI"/>
          <w:b/>
          <w:sz w:val="20"/>
          <w:szCs w:val="20"/>
        </w:rPr>
      </w:pPr>
      <w:r w:rsidRPr="00EE2955">
        <w:rPr>
          <w:rFonts w:ascii="Segoe UI" w:hAnsi="Segoe UI" w:cs="Segoe UI"/>
          <w:sz w:val="20"/>
          <w:szCs w:val="20"/>
        </w:rPr>
        <w:t xml:space="preserve">8.1 </w:t>
      </w:r>
      <w:r w:rsidR="00D66915" w:rsidRPr="00EE2955">
        <w:rPr>
          <w:rFonts w:ascii="Segoe UI" w:hAnsi="Segoe UI" w:cs="Segoe UI"/>
          <w:sz w:val="20"/>
          <w:szCs w:val="20"/>
        </w:rPr>
        <w:t>Comete infração administrativa o fornecedor que praticar quaisquer das hipóteses previstas no</w:t>
      </w:r>
      <w:r w:rsidR="004658C9" w:rsidRPr="00EE2955">
        <w:rPr>
          <w:rFonts w:ascii="Segoe UI" w:hAnsi="Segoe UI" w:cs="Segoe UI"/>
          <w:sz w:val="20"/>
          <w:szCs w:val="20"/>
        </w:rPr>
        <w:t xml:space="preserve"> art. 75 do RAC/CPB </w:t>
      </w:r>
      <w:proofErr w:type="gramStart"/>
      <w:r w:rsidR="004658C9" w:rsidRPr="00EE2955">
        <w:rPr>
          <w:rFonts w:ascii="Segoe UI" w:hAnsi="Segoe UI" w:cs="Segoe UI"/>
          <w:sz w:val="20"/>
          <w:szCs w:val="20"/>
        </w:rPr>
        <w:t>e também</w:t>
      </w:r>
      <w:proofErr w:type="gramEnd"/>
      <w:r w:rsidR="004658C9" w:rsidRPr="00EE2955">
        <w:rPr>
          <w:rFonts w:ascii="Segoe UI" w:hAnsi="Segoe UI" w:cs="Segoe UI"/>
          <w:sz w:val="20"/>
          <w:szCs w:val="20"/>
        </w:rPr>
        <w:t xml:space="preserve"> no </w:t>
      </w:r>
      <w:r w:rsidR="00D66915" w:rsidRPr="00EE2955">
        <w:rPr>
          <w:rFonts w:ascii="Segoe UI" w:hAnsi="Segoe UI" w:cs="Segoe UI"/>
          <w:sz w:val="20"/>
          <w:szCs w:val="20"/>
        </w:rPr>
        <w:t xml:space="preserve"> </w:t>
      </w:r>
      <w:hyperlink r:id="rId26" w:anchor="art155" w:history="1">
        <w:r w:rsidR="00D66915" w:rsidRPr="00EE2955">
          <w:rPr>
            <w:rStyle w:val="Hyperlink"/>
            <w:rFonts w:ascii="Segoe UI" w:hAnsi="Segoe UI" w:cs="Segoe UI"/>
            <w:sz w:val="20"/>
            <w:szCs w:val="20"/>
          </w:rPr>
          <w:t>art. 155 da Lei nº 14.133, de 2021</w:t>
        </w:r>
      </w:hyperlink>
      <w:r w:rsidR="00D66915" w:rsidRPr="00EE2955">
        <w:rPr>
          <w:rFonts w:ascii="Segoe UI" w:hAnsi="Segoe UI" w:cs="Segoe UI"/>
          <w:sz w:val="20"/>
          <w:szCs w:val="20"/>
        </w:rPr>
        <w:t xml:space="preserve">, quais sejam: </w:t>
      </w:r>
    </w:p>
    <w:p w14:paraId="34463C39" w14:textId="0388C71A" w:rsidR="00D66915" w:rsidRPr="00EE2955" w:rsidRDefault="00EB692D" w:rsidP="00EB692D">
      <w:pPr>
        <w:tabs>
          <w:tab w:val="num" w:pos="0"/>
        </w:tabs>
        <w:suppressAutoHyphens/>
        <w:spacing w:before="120" w:after="120"/>
        <w:jc w:val="both"/>
        <w:rPr>
          <w:rFonts w:ascii="Segoe UI" w:hAnsi="Segoe UI" w:cs="Segoe UI"/>
          <w:sz w:val="20"/>
          <w:szCs w:val="20"/>
        </w:rPr>
      </w:pPr>
      <w:bookmarkStart w:id="9" w:name="_Ref143509900"/>
      <w:r w:rsidRPr="00EE2955">
        <w:rPr>
          <w:rFonts w:ascii="Segoe UI" w:hAnsi="Segoe UI" w:cs="Segoe UI"/>
          <w:color w:val="000000"/>
          <w:sz w:val="20"/>
          <w:szCs w:val="20"/>
        </w:rPr>
        <w:t xml:space="preserve">8.1.1 </w:t>
      </w:r>
      <w:r w:rsidR="00D66915" w:rsidRPr="00EE2955">
        <w:rPr>
          <w:rFonts w:ascii="Segoe UI" w:hAnsi="Segoe UI" w:cs="Segoe UI"/>
          <w:color w:val="000000"/>
          <w:sz w:val="20"/>
          <w:szCs w:val="20"/>
        </w:rPr>
        <w:t>dar causa à inexecução parcial do contrato</w:t>
      </w:r>
      <w:r w:rsidR="00D66915" w:rsidRPr="00EE2955">
        <w:rPr>
          <w:rFonts w:ascii="Segoe UI" w:hAnsi="Segoe UI" w:cs="Segoe UI"/>
          <w:sz w:val="20"/>
          <w:szCs w:val="20"/>
        </w:rPr>
        <w:t>;</w:t>
      </w:r>
      <w:bookmarkEnd w:id="9"/>
    </w:p>
    <w:p w14:paraId="05811A5F" w14:textId="1C46748D" w:rsidR="00D66915" w:rsidRPr="00EE2955"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EE2955">
        <w:rPr>
          <w:rFonts w:ascii="Segoe UI" w:hAnsi="Segoe UI" w:cs="Segoe UI"/>
          <w:color w:val="000000"/>
          <w:sz w:val="20"/>
          <w:szCs w:val="20"/>
        </w:rPr>
        <w:t xml:space="preserve">8.1.2 </w:t>
      </w:r>
      <w:r w:rsidR="00D66915" w:rsidRPr="00EE2955">
        <w:rPr>
          <w:rFonts w:ascii="Segoe UI" w:hAnsi="Segoe UI" w:cs="Segoe UI"/>
          <w:color w:val="000000"/>
          <w:sz w:val="20"/>
          <w:szCs w:val="20"/>
        </w:rPr>
        <w:t xml:space="preserve">dar causa à inexecução parcial do contrato que cause grave dano </w:t>
      </w:r>
      <w:r w:rsidR="00456FD5" w:rsidRPr="00EE2955">
        <w:rPr>
          <w:rFonts w:ascii="Segoe UI" w:hAnsi="Segoe UI" w:cs="Segoe UI"/>
          <w:color w:val="000000"/>
          <w:sz w:val="20"/>
          <w:szCs w:val="20"/>
        </w:rPr>
        <w:t>ao CPB</w:t>
      </w:r>
      <w:r w:rsidR="00D66915" w:rsidRPr="00EE2955">
        <w:rPr>
          <w:rFonts w:ascii="Segoe UI" w:hAnsi="Segoe UI" w:cs="Segoe UI"/>
          <w:color w:val="000000"/>
          <w:sz w:val="20"/>
          <w:szCs w:val="20"/>
        </w:rPr>
        <w:t>, ao funcionamento dos serviços públicos ou ao interesse coletivo;</w:t>
      </w:r>
      <w:bookmarkEnd w:id="10"/>
    </w:p>
    <w:p w14:paraId="44DD62D0" w14:textId="20415412" w:rsidR="00D66915" w:rsidRPr="00EE2955" w:rsidRDefault="00EB692D" w:rsidP="00EB692D">
      <w:pPr>
        <w:tabs>
          <w:tab w:val="num" w:pos="0"/>
        </w:tabs>
        <w:suppressAutoHyphens/>
        <w:spacing w:before="120" w:after="120"/>
        <w:jc w:val="both"/>
        <w:rPr>
          <w:rFonts w:ascii="Segoe UI" w:hAnsi="Segoe UI" w:cs="Segoe UI"/>
          <w:sz w:val="20"/>
          <w:szCs w:val="20"/>
        </w:rPr>
      </w:pPr>
      <w:r w:rsidRPr="00EE2955">
        <w:rPr>
          <w:rFonts w:ascii="Segoe UI" w:hAnsi="Segoe UI" w:cs="Segoe UI"/>
          <w:color w:val="000000"/>
          <w:sz w:val="20"/>
          <w:szCs w:val="20"/>
        </w:rPr>
        <w:t xml:space="preserve">8.1.3 </w:t>
      </w:r>
      <w:r w:rsidR="00D66915" w:rsidRPr="00EE2955">
        <w:rPr>
          <w:rFonts w:ascii="Segoe UI" w:hAnsi="Segoe UI" w:cs="Segoe UI"/>
          <w:color w:val="000000"/>
          <w:sz w:val="20"/>
          <w:szCs w:val="20"/>
        </w:rPr>
        <w:t>dar causa à inexecução total do contrato;</w:t>
      </w:r>
    </w:p>
    <w:p w14:paraId="7C249728" w14:textId="4D8EF88B" w:rsidR="00D66915" w:rsidRPr="00EE2955" w:rsidRDefault="00EB692D" w:rsidP="00EB692D">
      <w:pPr>
        <w:tabs>
          <w:tab w:val="num" w:pos="0"/>
        </w:tabs>
        <w:suppressAutoHyphens/>
        <w:spacing w:before="120" w:after="120"/>
        <w:jc w:val="both"/>
        <w:rPr>
          <w:rFonts w:ascii="Segoe UI" w:hAnsi="Segoe UI" w:cs="Segoe UI"/>
          <w:sz w:val="20"/>
          <w:szCs w:val="20"/>
        </w:rPr>
      </w:pPr>
      <w:r w:rsidRPr="00EE2955">
        <w:rPr>
          <w:rFonts w:ascii="Segoe UI" w:hAnsi="Segoe UI" w:cs="Segoe UI"/>
          <w:color w:val="000000"/>
          <w:sz w:val="20"/>
          <w:szCs w:val="20"/>
        </w:rPr>
        <w:t xml:space="preserve">8.1.4 </w:t>
      </w:r>
      <w:r w:rsidR="00D66915" w:rsidRPr="00EE2955">
        <w:rPr>
          <w:rFonts w:ascii="Segoe UI" w:hAnsi="Segoe UI" w:cs="Segoe UI"/>
          <w:color w:val="000000"/>
          <w:sz w:val="20"/>
          <w:szCs w:val="20"/>
        </w:rPr>
        <w:t>deixar de entregar a documentação exigida para o certame;</w:t>
      </w:r>
    </w:p>
    <w:p w14:paraId="22C7D251" w14:textId="0FF40789" w:rsidR="00D66915" w:rsidRPr="00EE2955" w:rsidRDefault="00EB692D" w:rsidP="00EB692D">
      <w:pPr>
        <w:tabs>
          <w:tab w:val="num" w:pos="0"/>
        </w:tabs>
        <w:suppressAutoHyphens/>
        <w:spacing w:before="120" w:after="120"/>
        <w:jc w:val="both"/>
        <w:rPr>
          <w:rFonts w:ascii="Segoe UI" w:hAnsi="Segoe UI" w:cs="Segoe UI"/>
          <w:sz w:val="20"/>
          <w:szCs w:val="20"/>
        </w:rPr>
      </w:pPr>
      <w:r w:rsidRPr="00EE2955">
        <w:rPr>
          <w:rFonts w:ascii="Segoe UI" w:hAnsi="Segoe UI" w:cs="Segoe UI"/>
          <w:color w:val="000000"/>
          <w:sz w:val="20"/>
          <w:szCs w:val="20"/>
        </w:rPr>
        <w:t xml:space="preserve">8.1.5 </w:t>
      </w:r>
      <w:r w:rsidR="00D66915" w:rsidRPr="00EE2955">
        <w:rPr>
          <w:rFonts w:ascii="Segoe UI" w:hAnsi="Segoe UI" w:cs="Segoe UI"/>
          <w:color w:val="000000"/>
          <w:sz w:val="20"/>
          <w:szCs w:val="20"/>
        </w:rPr>
        <w:t>não manter a proposta, salvo em decorrência de fato superveniente devidamente justificado;</w:t>
      </w:r>
    </w:p>
    <w:p w14:paraId="66DC3FC5" w14:textId="695D50A8" w:rsidR="00D66915" w:rsidRPr="00EE2955" w:rsidRDefault="00307025" w:rsidP="00EB692D">
      <w:pPr>
        <w:tabs>
          <w:tab w:val="num" w:pos="0"/>
        </w:tabs>
        <w:suppressAutoHyphens/>
        <w:spacing w:before="120" w:after="120"/>
        <w:jc w:val="both"/>
        <w:rPr>
          <w:rFonts w:ascii="Segoe UI" w:hAnsi="Segoe UI" w:cs="Segoe UI"/>
          <w:sz w:val="20"/>
          <w:szCs w:val="20"/>
        </w:rPr>
      </w:pPr>
      <w:r w:rsidRPr="00EE2955">
        <w:rPr>
          <w:rFonts w:ascii="Segoe UI" w:hAnsi="Segoe UI" w:cs="Segoe UI"/>
          <w:color w:val="000000"/>
          <w:sz w:val="20"/>
          <w:szCs w:val="20"/>
        </w:rPr>
        <w:t xml:space="preserve">8.1.6 </w:t>
      </w:r>
      <w:r w:rsidR="00D66915" w:rsidRPr="00EE2955">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EE2955"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EE2955">
        <w:rPr>
          <w:rFonts w:ascii="Segoe UI" w:hAnsi="Segoe UI" w:cs="Segoe UI"/>
          <w:color w:val="000000"/>
          <w:sz w:val="20"/>
          <w:szCs w:val="20"/>
        </w:rPr>
        <w:t xml:space="preserve">8.1.7 </w:t>
      </w:r>
      <w:r w:rsidR="00D66915" w:rsidRPr="00EE2955">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EE2955"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EE2955">
        <w:rPr>
          <w:rFonts w:ascii="Segoe UI" w:hAnsi="Segoe UI" w:cs="Segoe UI"/>
          <w:color w:val="000000"/>
          <w:sz w:val="20"/>
          <w:szCs w:val="20"/>
        </w:rPr>
        <w:t xml:space="preserve">8.1.8 </w:t>
      </w:r>
      <w:r w:rsidR="00D66915" w:rsidRPr="00EE2955">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EE2955" w:rsidRDefault="00307025" w:rsidP="00EB692D">
      <w:pPr>
        <w:tabs>
          <w:tab w:val="num" w:pos="0"/>
        </w:tabs>
        <w:suppressAutoHyphens/>
        <w:spacing w:before="120" w:after="120"/>
        <w:jc w:val="both"/>
        <w:rPr>
          <w:rFonts w:ascii="Segoe UI" w:hAnsi="Segoe UI" w:cs="Segoe UI"/>
          <w:sz w:val="20"/>
          <w:szCs w:val="20"/>
        </w:rPr>
      </w:pPr>
      <w:r w:rsidRPr="00EE2955">
        <w:rPr>
          <w:rFonts w:ascii="Segoe UI" w:hAnsi="Segoe UI" w:cs="Segoe UI"/>
          <w:color w:val="000000"/>
          <w:sz w:val="20"/>
          <w:szCs w:val="20"/>
        </w:rPr>
        <w:t xml:space="preserve">8.1.9 </w:t>
      </w:r>
      <w:r w:rsidR="00D66915" w:rsidRPr="00EE2955">
        <w:rPr>
          <w:rFonts w:ascii="Segoe UI" w:hAnsi="Segoe UI" w:cs="Segoe UI"/>
          <w:color w:val="000000"/>
          <w:sz w:val="20"/>
          <w:szCs w:val="20"/>
        </w:rPr>
        <w:t>fraudar a dispensa eletrônica ou praticar ato fraudulento na execução do contrato;</w:t>
      </w:r>
    </w:p>
    <w:p w14:paraId="0E82B851" w14:textId="279F34F4" w:rsidR="00D66915" w:rsidRPr="00EE2955" w:rsidRDefault="00307025" w:rsidP="00EB692D">
      <w:pPr>
        <w:tabs>
          <w:tab w:val="num" w:pos="0"/>
        </w:tabs>
        <w:suppressAutoHyphens/>
        <w:spacing w:before="120" w:after="120"/>
        <w:jc w:val="both"/>
        <w:rPr>
          <w:rFonts w:ascii="Segoe UI" w:hAnsi="Segoe UI" w:cs="Segoe UI"/>
          <w:sz w:val="20"/>
          <w:szCs w:val="20"/>
        </w:rPr>
      </w:pPr>
      <w:r w:rsidRPr="00EE2955">
        <w:rPr>
          <w:rFonts w:ascii="Segoe UI" w:hAnsi="Segoe UI" w:cs="Segoe UI"/>
          <w:color w:val="000000"/>
          <w:sz w:val="20"/>
          <w:szCs w:val="20"/>
        </w:rPr>
        <w:t xml:space="preserve">8.1.10 </w:t>
      </w:r>
      <w:r w:rsidR="00D66915" w:rsidRPr="00EE2955">
        <w:rPr>
          <w:rFonts w:ascii="Segoe UI" w:hAnsi="Segoe UI" w:cs="Segoe UI"/>
          <w:color w:val="000000"/>
          <w:sz w:val="20"/>
          <w:szCs w:val="20"/>
        </w:rPr>
        <w:t>comportar-se de modo inidôneo ou cometer fraude de qualquer natureza;</w:t>
      </w:r>
    </w:p>
    <w:p w14:paraId="47E5BC50" w14:textId="6FF2944B" w:rsidR="00D66915" w:rsidRPr="00EE2955" w:rsidRDefault="00307025" w:rsidP="00EB692D">
      <w:pPr>
        <w:suppressAutoHyphens/>
        <w:spacing w:before="120" w:after="120"/>
        <w:jc w:val="both"/>
        <w:rPr>
          <w:rFonts w:ascii="Segoe UI" w:hAnsi="Segoe UI" w:cs="Segoe UI"/>
          <w:sz w:val="20"/>
          <w:szCs w:val="20"/>
        </w:rPr>
      </w:pPr>
      <w:r w:rsidRPr="00EE2955">
        <w:rPr>
          <w:rFonts w:ascii="Segoe UI" w:hAnsi="Segoe UI" w:cs="Segoe UI"/>
          <w:sz w:val="20"/>
          <w:szCs w:val="20"/>
        </w:rPr>
        <w:t xml:space="preserve">8.1.10.1 </w:t>
      </w:r>
      <w:r w:rsidR="00D66915" w:rsidRPr="00EE2955">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EE2955" w:rsidRDefault="00307025" w:rsidP="00EB692D">
      <w:pPr>
        <w:tabs>
          <w:tab w:val="num" w:pos="0"/>
        </w:tabs>
        <w:suppressAutoHyphens/>
        <w:spacing w:before="120" w:after="120"/>
        <w:jc w:val="both"/>
        <w:rPr>
          <w:rFonts w:ascii="Segoe UI" w:hAnsi="Segoe UI" w:cs="Segoe UI"/>
          <w:sz w:val="20"/>
          <w:szCs w:val="20"/>
        </w:rPr>
      </w:pPr>
      <w:r w:rsidRPr="00EE2955">
        <w:rPr>
          <w:rFonts w:ascii="Segoe UI" w:hAnsi="Segoe UI" w:cs="Segoe UI"/>
          <w:color w:val="000000"/>
          <w:sz w:val="20"/>
          <w:szCs w:val="20"/>
        </w:rPr>
        <w:t xml:space="preserve">8.1.11 </w:t>
      </w:r>
      <w:r w:rsidR="00D66915" w:rsidRPr="00EE2955">
        <w:rPr>
          <w:rFonts w:ascii="Segoe UI" w:hAnsi="Segoe UI" w:cs="Segoe UI"/>
          <w:color w:val="000000"/>
          <w:sz w:val="20"/>
          <w:szCs w:val="20"/>
        </w:rPr>
        <w:t>praticar atos ilícitos com vistas a frustrar os objetivos deste certame.</w:t>
      </w:r>
    </w:p>
    <w:p w14:paraId="77E075AC" w14:textId="07E54808" w:rsidR="00D66915" w:rsidRPr="00EE2955"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EE2955">
        <w:rPr>
          <w:rFonts w:ascii="Segoe UI" w:hAnsi="Segoe UI" w:cs="Segoe UI"/>
          <w:color w:val="000000"/>
          <w:sz w:val="20"/>
          <w:szCs w:val="20"/>
        </w:rPr>
        <w:lastRenderedPageBreak/>
        <w:t xml:space="preserve">8.1.12 </w:t>
      </w:r>
      <w:r w:rsidR="00D66915" w:rsidRPr="00EE2955">
        <w:rPr>
          <w:rFonts w:ascii="Segoe UI" w:hAnsi="Segoe UI" w:cs="Segoe UI"/>
          <w:color w:val="000000"/>
          <w:sz w:val="20"/>
          <w:szCs w:val="20"/>
        </w:rPr>
        <w:t>praticar ato lesivo previsto no </w:t>
      </w:r>
      <w:r w:rsidR="00D66915" w:rsidRPr="00EE2955">
        <w:rPr>
          <w:rFonts w:ascii="Segoe UI" w:hAnsi="Segoe UI" w:cs="Segoe UI"/>
          <w:color w:val="000000"/>
          <w:sz w:val="20"/>
          <w:szCs w:val="20"/>
        </w:rPr>
        <w:fldChar w:fldCharType="begin"/>
      </w:r>
      <w:r w:rsidR="00D66915" w:rsidRPr="00EE2955">
        <w:rPr>
          <w:rFonts w:ascii="Segoe UI" w:hAnsi="Segoe UI" w:cs="Segoe UI"/>
          <w:color w:val="000000"/>
          <w:sz w:val="20"/>
          <w:szCs w:val="20"/>
        </w:rPr>
        <w:instrText xml:space="preserve"> HYPERLINK "http://www.planalto.gov.br/ccivil_03/_ato2019-2022/2021/lei/L14133.htm" \l "art5" </w:instrText>
      </w:r>
      <w:r w:rsidR="00D66915" w:rsidRPr="00EE2955">
        <w:rPr>
          <w:rFonts w:ascii="Segoe UI" w:hAnsi="Segoe UI" w:cs="Segoe UI"/>
          <w:color w:val="000000"/>
          <w:sz w:val="20"/>
          <w:szCs w:val="20"/>
        </w:rPr>
      </w:r>
      <w:r w:rsidR="00D66915" w:rsidRPr="00EE2955">
        <w:rPr>
          <w:rFonts w:ascii="Segoe UI" w:hAnsi="Segoe UI" w:cs="Segoe UI"/>
          <w:color w:val="000000"/>
          <w:sz w:val="20"/>
          <w:szCs w:val="20"/>
        </w:rPr>
        <w:fldChar w:fldCharType="separate"/>
      </w:r>
      <w:r w:rsidR="00D66915" w:rsidRPr="00EE2955">
        <w:rPr>
          <w:rStyle w:val="Hyperlink"/>
          <w:rFonts w:ascii="Segoe UI" w:hAnsi="Segoe UI" w:cs="Segoe UI"/>
          <w:sz w:val="20"/>
          <w:szCs w:val="20"/>
        </w:rPr>
        <w:t>art. 5º da Lei nº 12.846, de 1º de agosto de 2013.</w:t>
      </w:r>
    </w:p>
    <w:p w14:paraId="790F3267" w14:textId="0BE50C91" w:rsidR="00D66915" w:rsidRPr="00EE2955" w:rsidRDefault="00D66915" w:rsidP="00EB692D">
      <w:pPr>
        <w:rPr>
          <w:rFonts w:ascii="Segoe UI" w:hAnsi="Segoe UI" w:cs="Segoe UI"/>
          <w:b/>
          <w:sz w:val="20"/>
          <w:szCs w:val="20"/>
        </w:rPr>
      </w:pPr>
      <w:r w:rsidRPr="00EE2955">
        <w:rPr>
          <w:rFonts w:ascii="Segoe UI" w:hAnsi="Segoe UI" w:cs="Segoe UI"/>
          <w:color w:val="000000"/>
          <w:sz w:val="20"/>
          <w:szCs w:val="20"/>
        </w:rPr>
        <w:fldChar w:fldCharType="end"/>
      </w:r>
      <w:bookmarkEnd w:id="13"/>
      <w:r w:rsidR="00307025" w:rsidRPr="00EE2955">
        <w:rPr>
          <w:rFonts w:ascii="Segoe UI" w:hAnsi="Segoe UI" w:cs="Segoe UI"/>
          <w:color w:val="000000"/>
          <w:sz w:val="20"/>
          <w:szCs w:val="20"/>
        </w:rPr>
        <w:t xml:space="preserve">8.2 </w:t>
      </w:r>
      <w:r w:rsidRPr="00EE2955">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4E793F68" w:rsidR="00D66915" w:rsidRPr="00EE2955" w:rsidRDefault="00307025" w:rsidP="00EB692D">
      <w:pPr>
        <w:suppressAutoHyphens/>
        <w:spacing w:before="120" w:after="120" w:line="276" w:lineRule="auto"/>
        <w:jc w:val="both"/>
        <w:rPr>
          <w:rFonts w:ascii="Segoe UI" w:hAnsi="Segoe UI" w:cs="Segoe UI"/>
          <w:sz w:val="20"/>
          <w:szCs w:val="20"/>
        </w:rPr>
      </w:pPr>
      <w:r w:rsidRPr="00EE2955">
        <w:rPr>
          <w:rFonts w:ascii="Segoe UI" w:hAnsi="Segoe UI" w:cs="Segoe UI"/>
          <w:sz w:val="20"/>
          <w:szCs w:val="20"/>
        </w:rPr>
        <w:t xml:space="preserve">a) Advertência </w:t>
      </w:r>
      <w:r w:rsidR="00D66915" w:rsidRPr="00EE2955">
        <w:rPr>
          <w:rFonts w:ascii="Segoe UI" w:hAnsi="Segoe UI" w:cs="Segoe UI"/>
          <w:sz w:val="20"/>
          <w:szCs w:val="20"/>
        </w:rPr>
        <w:t xml:space="preserve">pela falta do subitem </w:t>
      </w:r>
      <w:r w:rsidR="00CD3FB3" w:rsidRPr="00EE2955">
        <w:rPr>
          <w:rFonts w:ascii="Segoe UI" w:hAnsi="Segoe UI" w:cs="Segoe UI"/>
          <w:sz w:val="20"/>
          <w:szCs w:val="20"/>
        </w:rPr>
        <w:t>8</w:t>
      </w:r>
      <w:r w:rsidR="00D66915" w:rsidRPr="00EE2955">
        <w:rPr>
          <w:rFonts w:ascii="Segoe UI" w:hAnsi="Segoe UI" w:cs="Segoe UI"/>
          <w:sz w:val="20"/>
          <w:szCs w:val="20"/>
        </w:rPr>
        <w:t xml:space="preserve"> deste Aviso de Contratação Direta, quando não se justificar a imposição de penalidade mais grave;</w:t>
      </w:r>
    </w:p>
    <w:p w14:paraId="40F62D0F" w14:textId="65E4B386" w:rsidR="00D66915" w:rsidRPr="00EE2955" w:rsidRDefault="00307025" w:rsidP="00307025">
      <w:pPr>
        <w:suppressAutoHyphens/>
        <w:spacing w:before="120" w:after="120" w:line="276" w:lineRule="auto"/>
        <w:jc w:val="both"/>
        <w:rPr>
          <w:rFonts w:ascii="Segoe UI" w:hAnsi="Segoe UI" w:cs="Segoe UI"/>
          <w:sz w:val="20"/>
          <w:szCs w:val="20"/>
        </w:rPr>
      </w:pPr>
      <w:r w:rsidRPr="00EE2955">
        <w:rPr>
          <w:rFonts w:ascii="Segoe UI" w:hAnsi="Segoe UI" w:cs="Segoe UI"/>
          <w:sz w:val="20"/>
          <w:szCs w:val="20"/>
        </w:rPr>
        <w:t xml:space="preserve">b) </w:t>
      </w:r>
      <w:r w:rsidR="00D66915" w:rsidRPr="00EE2955">
        <w:rPr>
          <w:rFonts w:ascii="Segoe UI" w:hAnsi="Segoe UI" w:cs="Segoe UI"/>
          <w:sz w:val="20"/>
          <w:szCs w:val="20"/>
        </w:rPr>
        <w:t xml:space="preserve">Multa </w:t>
      </w:r>
      <w:r w:rsidR="00D66915" w:rsidRPr="00EE2955">
        <w:rPr>
          <w:rFonts w:ascii="Segoe UI" w:hAnsi="Segoe UI" w:cs="Segoe UI"/>
          <w:color w:val="000000" w:themeColor="text1"/>
          <w:sz w:val="20"/>
          <w:szCs w:val="20"/>
        </w:rPr>
        <w:t xml:space="preserve">de </w:t>
      </w:r>
      <w:r w:rsidR="004658C9" w:rsidRPr="00EE2955">
        <w:rPr>
          <w:rFonts w:ascii="Segoe UI" w:hAnsi="Segoe UI" w:cs="Segoe UI"/>
          <w:b/>
          <w:bCs/>
          <w:color w:val="000000" w:themeColor="text1"/>
          <w:sz w:val="20"/>
          <w:szCs w:val="20"/>
        </w:rPr>
        <w:t>20</w:t>
      </w:r>
      <w:r w:rsidR="00D66915" w:rsidRPr="00EE2955">
        <w:rPr>
          <w:rFonts w:ascii="Segoe UI" w:hAnsi="Segoe UI" w:cs="Segoe UI"/>
          <w:b/>
          <w:bCs/>
          <w:color w:val="000000" w:themeColor="text1"/>
          <w:sz w:val="20"/>
          <w:szCs w:val="20"/>
        </w:rPr>
        <w:t>% (</w:t>
      </w:r>
      <w:r w:rsidR="004658C9" w:rsidRPr="00EE2955">
        <w:rPr>
          <w:rFonts w:ascii="Segoe UI" w:hAnsi="Segoe UI" w:cs="Segoe UI"/>
          <w:b/>
          <w:bCs/>
          <w:color w:val="000000" w:themeColor="text1"/>
          <w:sz w:val="20"/>
          <w:szCs w:val="20"/>
        </w:rPr>
        <w:t>vinte</w:t>
      </w:r>
      <w:r w:rsidR="00D66915" w:rsidRPr="00EE2955">
        <w:rPr>
          <w:rFonts w:ascii="Segoe UI" w:hAnsi="Segoe UI" w:cs="Segoe UI"/>
          <w:b/>
          <w:bCs/>
          <w:color w:val="000000" w:themeColor="text1"/>
          <w:sz w:val="20"/>
          <w:szCs w:val="20"/>
        </w:rPr>
        <w:t xml:space="preserve"> por cento)</w:t>
      </w:r>
      <w:r w:rsidR="00D66915" w:rsidRPr="00EE2955">
        <w:rPr>
          <w:rFonts w:ascii="Segoe UI" w:hAnsi="Segoe UI" w:cs="Segoe UI"/>
          <w:color w:val="000000" w:themeColor="text1"/>
          <w:sz w:val="20"/>
          <w:szCs w:val="20"/>
        </w:rPr>
        <w:t xml:space="preserve"> sobre </w:t>
      </w:r>
      <w:r w:rsidR="00D66915" w:rsidRPr="00EE2955">
        <w:rPr>
          <w:rFonts w:ascii="Segoe UI" w:hAnsi="Segoe UI" w:cs="Segoe UI"/>
          <w:sz w:val="20"/>
          <w:szCs w:val="20"/>
        </w:rPr>
        <w:t xml:space="preserve">o valor estimado do(s) item(s) prejudicado(s) pela conduta do fornecedor, por qualquer das infrações dos subitens </w:t>
      </w:r>
      <w:r w:rsidR="008E316F" w:rsidRPr="00EE2955">
        <w:rPr>
          <w:rFonts w:ascii="Segoe UI" w:hAnsi="Segoe UI" w:cs="Segoe UI"/>
          <w:sz w:val="20"/>
          <w:szCs w:val="20"/>
        </w:rPr>
        <w:t>8.</w:t>
      </w:r>
      <w:r w:rsidR="00CD3FB3" w:rsidRPr="00EE2955">
        <w:rPr>
          <w:rFonts w:ascii="Segoe UI" w:hAnsi="Segoe UI" w:cs="Segoe UI"/>
          <w:sz w:val="20"/>
          <w:szCs w:val="20"/>
        </w:rPr>
        <w:t>1.11</w:t>
      </w:r>
      <w:r w:rsidR="00D66915" w:rsidRPr="00EE2955">
        <w:rPr>
          <w:rFonts w:ascii="Segoe UI" w:hAnsi="Segoe UI" w:cs="Segoe UI"/>
          <w:sz w:val="20"/>
          <w:szCs w:val="20"/>
        </w:rPr>
        <w:t xml:space="preserve"> a</w:t>
      </w:r>
      <w:r w:rsidR="008E316F" w:rsidRPr="00EE2955">
        <w:rPr>
          <w:rFonts w:ascii="Segoe UI" w:hAnsi="Segoe UI" w:cs="Segoe UI"/>
          <w:sz w:val="20"/>
          <w:szCs w:val="20"/>
        </w:rPr>
        <w:t xml:space="preserve"> 8.1.12</w:t>
      </w:r>
      <w:r w:rsidR="00D66915" w:rsidRPr="00EE2955">
        <w:rPr>
          <w:rFonts w:ascii="Segoe UI" w:hAnsi="Segoe UI" w:cs="Segoe UI"/>
          <w:sz w:val="20"/>
          <w:szCs w:val="20"/>
        </w:rPr>
        <w:t>;</w:t>
      </w:r>
    </w:p>
    <w:p w14:paraId="00C972B0" w14:textId="312A2518" w:rsidR="00D66915" w:rsidRPr="00EE2955" w:rsidRDefault="0077337B" w:rsidP="0077337B">
      <w:pPr>
        <w:suppressAutoHyphens/>
        <w:spacing w:before="120" w:after="120" w:line="276" w:lineRule="auto"/>
        <w:jc w:val="both"/>
        <w:rPr>
          <w:rFonts w:ascii="Segoe UI" w:hAnsi="Segoe UI" w:cs="Segoe UI"/>
          <w:sz w:val="20"/>
          <w:szCs w:val="20"/>
        </w:rPr>
      </w:pPr>
      <w:r w:rsidRPr="00EE2955">
        <w:rPr>
          <w:rFonts w:ascii="Segoe UI" w:hAnsi="Segoe UI" w:cs="Segoe UI"/>
          <w:color w:val="000000"/>
          <w:sz w:val="20"/>
          <w:szCs w:val="20"/>
        </w:rPr>
        <w:t xml:space="preserve">c) </w:t>
      </w:r>
      <w:r w:rsidR="00D66915" w:rsidRPr="00EE2955">
        <w:rPr>
          <w:rFonts w:ascii="Segoe UI" w:hAnsi="Segoe UI" w:cs="Segoe UI"/>
          <w:color w:val="000000"/>
          <w:sz w:val="20"/>
          <w:szCs w:val="20"/>
        </w:rPr>
        <w:t>Impedimento de licitar e contratar</w:t>
      </w:r>
      <w:r w:rsidR="00D66915" w:rsidRPr="00EE2955">
        <w:rPr>
          <w:rFonts w:ascii="Segoe UI" w:hAnsi="Segoe UI" w:cs="Segoe UI"/>
          <w:sz w:val="20"/>
          <w:szCs w:val="20"/>
        </w:rPr>
        <w:t xml:space="preserve"> </w:t>
      </w:r>
      <w:r w:rsidR="00D66915" w:rsidRPr="00EE2955">
        <w:rPr>
          <w:rFonts w:ascii="Segoe UI" w:hAnsi="Segoe UI" w:cs="Segoe UI"/>
          <w:color w:val="000000"/>
          <w:sz w:val="20"/>
          <w:szCs w:val="20"/>
        </w:rPr>
        <w:t>no âmbito d</w:t>
      </w:r>
      <w:r w:rsidR="002376F1" w:rsidRPr="00EE2955">
        <w:rPr>
          <w:rFonts w:ascii="Segoe UI" w:hAnsi="Segoe UI" w:cs="Segoe UI"/>
          <w:color w:val="000000"/>
          <w:sz w:val="20"/>
          <w:szCs w:val="20"/>
        </w:rPr>
        <w:t xml:space="preserve">o CPB </w:t>
      </w:r>
      <w:r w:rsidR="00D66915" w:rsidRPr="00EE2955">
        <w:rPr>
          <w:rFonts w:ascii="Segoe UI" w:hAnsi="Segoe UI" w:cs="Segoe UI"/>
          <w:color w:val="000000"/>
          <w:sz w:val="20"/>
          <w:szCs w:val="20"/>
        </w:rPr>
        <w:t xml:space="preserve">do ente federativo que tiver aplicado a sanção, pelo prazo máximo de </w:t>
      </w:r>
      <w:r w:rsidR="002376F1" w:rsidRPr="00EE2955">
        <w:rPr>
          <w:rFonts w:ascii="Segoe UI" w:hAnsi="Segoe UI" w:cs="Segoe UI"/>
          <w:color w:val="000000"/>
          <w:sz w:val="20"/>
          <w:szCs w:val="20"/>
        </w:rPr>
        <w:t>2</w:t>
      </w:r>
      <w:r w:rsidR="00D66915" w:rsidRPr="00EE2955">
        <w:rPr>
          <w:rFonts w:ascii="Segoe UI" w:hAnsi="Segoe UI" w:cs="Segoe UI"/>
          <w:color w:val="000000"/>
          <w:sz w:val="20"/>
          <w:szCs w:val="20"/>
        </w:rPr>
        <w:t xml:space="preserve"> (</w:t>
      </w:r>
      <w:r w:rsidR="002376F1" w:rsidRPr="00EE2955">
        <w:rPr>
          <w:rFonts w:ascii="Segoe UI" w:hAnsi="Segoe UI" w:cs="Segoe UI"/>
          <w:color w:val="000000"/>
          <w:sz w:val="20"/>
          <w:szCs w:val="20"/>
        </w:rPr>
        <w:t>dois</w:t>
      </w:r>
      <w:r w:rsidR="00D66915" w:rsidRPr="00EE2955">
        <w:rPr>
          <w:rFonts w:ascii="Segoe UI" w:hAnsi="Segoe UI" w:cs="Segoe UI"/>
          <w:color w:val="000000"/>
          <w:sz w:val="20"/>
          <w:szCs w:val="20"/>
        </w:rPr>
        <w:t xml:space="preserve">) anos, nos casos dos subitens </w:t>
      </w:r>
      <w:proofErr w:type="gramStart"/>
      <w:r w:rsidR="00CD3FB3" w:rsidRPr="00EE2955">
        <w:rPr>
          <w:rFonts w:ascii="Segoe UI" w:hAnsi="Segoe UI" w:cs="Segoe UI"/>
          <w:color w:val="000000"/>
          <w:sz w:val="20"/>
          <w:szCs w:val="20"/>
        </w:rPr>
        <w:t>8.1.11</w:t>
      </w:r>
      <w:r w:rsidR="00D66915" w:rsidRPr="00EE2955">
        <w:rPr>
          <w:rFonts w:ascii="Segoe UI" w:hAnsi="Segoe UI" w:cs="Segoe UI"/>
          <w:color w:val="000000"/>
          <w:sz w:val="20"/>
          <w:szCs w:val="20"/>
        </w:rPr>
        <w:t xml:space="preserve">  a</w:t>
      </w:r>
      <w:proofErr w:type="gramEnd"/>
      <w:r w:rsidR="00D66915" w:rsidRPr="00EE2955">
        <w:rPr>
          <w:rFonts w:ascii="Segoe UI" w:hAnsi="Segoe UI" w:cs="Segoe UI"/>
          <w:color w:val="000000"/>
          <w:sz w:val="20"/>
          <w:szCs w:val="20"/>
        </w:rPr>
        <w:t xml:space="preserve"> </w:t>
      </w:r>
      <w:r w:rsidR="00CD3FB3" w:rsidRPr="00EE2955">
        <w:rPr>
          <w:rFonts w:ascii="Segoe UI" w:hAnsi="Segoe UI" w:cs="Segoe UI"/>
          <w:color w:val="000000"/>
          <w:sz w:val="20"/>
          <w:szCs w:val="20"/>
        </w:rPr>
        <w:t>8.1.12</w:t>
      </w:r>
      <w:r w:rsidR="00D66915" w:rsidRPr="00EE2955">
        <w:rPr>
          <w:rFonts w:ascii="Segoe UI" w:hAnsi="Segoe UI" w:cs="Segoe UI"/>
          <w:color w:val="000000"/>
          <w:sz w:val="20"/>
          <w:szCs w:val="20"/>
        </w:rPr>
        <w:t xml:space="preserve"> deste Aviso de Contratação Direta, quando não se justificar a imposição de penalidade mais grave</w:t>
      </w:r>
      <w:r w:rsidR="00D66915" w:rsidRPr="00EE2955">
        <w:rPr>
          <w:rFonts w:ascii="Segoe UI" w:hAnsi="Segoe UI" w:cs="Segoe UI"/>
          <w:sz w:val="20"/>
          <w:szCs w:val="20"/>
        </w:rPr>
        <w:t>;</w:t>
      </w:r>
    </w:p>
    <w:p w14:paraId="4B418116" w14:textId="1496B2BE"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8.3 </w:t>
      </w:r>
      <w:r w:rsidR="00D66915" w:rsidRPr="00EE2955">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EE2955">
          <w:rPr>
            <w:rStyle w:val="Hyperlink"/>
            <w:rFonts w:ascii="Segoe UI" w:hAnsi="Segoe UI" w:cs="Segoe UI"/>
            <w:bCs/>
            <w:sz w:val="20"/>
            <w:szCs w:val="20"/>
          </w:rPr>
          <w:t>art. 156, §9º</w:t>
        </w:r>
      </w:hyperlink>
      <w:r w:rsidR="00D66915" w:rsidRPr="00EE2955">
        <w:rPr>
          <w:rFonts w:ascii="Segoe UI" w:hAnsi="Segoe UI" w:cs="Segoe UI"/>
          <w:bCs/>
          <w:sz w:val="20"/>
          <w:szCs w:val="20"/>
        </w:rPr>
        <w:t>)</w:t>
      </w:r>
    </w:p>
    <w:p w14:paraId="2B01F6D8" w14:textId="2EA6533B"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8.4</w:t>
      </w:r>
      <w:r w:rsidR="00D065A0" w:rsidRPr="00EE2955">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8.5 </w:t>
      </w:r>
      <w:r w:rsidR="00D66915" w:rsidRPr="00EE2955">
        <w:rPr>
          <w:rFonts w:ascii="Segoe UI" w:hAnsi="Segoe UI" w:cs="Segoe UI"/>
          <w:bCs/>
          <w:sz w:val="20"/>
          <w:szCs w:val="20"/>
        </w:rPr>
        <w:t xml:space="preserve">Antes da aplicação da multa, será facultada a defesa do interessado no prazo de </w:t>
      </w:r>
      <w:r w:rsidR="0047215E" w:rsidRPr="00EE2955">
        <w:rPr>
          <w:rFonts w:ascii="Segoe UI" w:hAnsi="Segoe UI" w:cs="Segoe UI"/>
          <w:bCs/>
          <w:sz w:val="20"/>
          <w:szCs w:val="20"/>
        </w:rPr>
        <w:t>03</w:t>
      </w:r>
      <w:r w:rsidR="00D66915" w:rsidRPr="00EE2955">
        <w:rPr>
          <w:rFonts w:ascii="Segoe UI" w:hAnsi="Segoe UI" w:cs="Segoe UI"/>
          <w:bCs/>
          <w:sz w:val="20"/>
          <w:szCs w:val="20"/>
        </w:rPr>
        <w:t xml:space="preserve"> (</w:t>
      </w:r>
      <w:r w:rsidR="0047215E" w:rsidRPr="00EE2955">
        <w:rPr>
          <w:rFonts w:ascii="Segoe UI" w:hAnsi="Segoe UI" w:cs="Segoe UI"/>
          <w:bCs/>
          <w:sz w:val="20"/>
          <w:szCs w:val="20"/>
        </w:rPr>
        <w:t>três</w:t>
      </w:r>
      <w:r w:rsidR="00D66915" w:rsidRPr="00EE2955">
        <w:rPr>
          <w:rFonts w:ascii="Segoe UI" w:hAnsi="Segoe UI" w:cs="Segoe UI"/>
          <w:bCs/>
          <w:sz w:val="20"/>
          <w:szCs w:val="20"/>
        </w:rPr>
        <w:t>) dias úteis, contado da data de sua intimação (</w:t>
      </w:r>
      <w:r w:rsidR="000B61CD" w:rsidRPr="00EE2955">
        <w:rPr>
          <w:rFonts w:ascii="Segoe UI" w:hAnsi="Segoe UI" w:cs="Segoe UI"/>
          <w:bCs/>
          <w:sz w:val="20"/>
          <w:szCs w:val="20"/>
        </w:rPr>
        <w:t>§2º, do art. 75, do RAC/CPB</w:t>
      </w:r>
      <w:hyperlink r:id="rId28" w:anchor="art157" w:history="1"/>
      <w:r w:rsidR="00D66915" w:rsidRPr="00EE2955">
        <w:rPr>
          <w:rFonts w:ascii="Segoe UI" w:hAnsi="Segoe UI" w:cs="Segoe UI"/>
          <w:bCs/>
          <w:sz w:val="20"/>
          <w:szCs w:val="20"/>
        </w:rPr>
        <w:t>)</w:t>
      </w:r>
      <w:r w:rsidR="000B61CD" w:rsidRPr="00EE2955">
        <w:rPr>
          <w:rFonts w:ascii="Segoe UI" w:hAnsi="Segoe UI" w:cs="Segoe UI"/>
          <w:bCs/>
          <w:sz w:val="20"/>
          <w:szCs w:val="20"/>
        </w:rPr>
        <w:t>.</w:t>
      </w:r>
    </w:p>
    <w:p w14:paraId="7220A4D1" w14:textId="6A15898C"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8.6 </w:t>
      </w:r>
      <w:r w:rsidR="00D66915" w:rsidRPr="00EE2955">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EE2955">
          <w:rPr>
            <w:rStyle w:val="Hyperlink"/>
            <w:rFonts w:ascii="Segoe UI" w:hAnsi="Segoe UI" w:cs="Segoe UI"/>
            <w:bCs/>
            <w:sz w:val="20"/>
            <w:szCs w:val="20"/>
          </w:rPr>
          <w:t>art. 156, §8º</w:t>
        </w:r>
      </w:hyperlink>
      <w:r w:rsidR="00D66915" w:rsidRPr="00EE2955">
        <w:rPr>
          <w:rFonts w:ascii="Segoe UI" w:hAnsi="Segoe UI" w:cs="Segoe UI"/>
          <w:bCs/>
          <w:sz w:val="20"/>
          <w:szCs w:val="20"/>
        </w:rPr>
        <w:t>).</w:t>
      </w:r>
    </w:p>
    <w:p w14:paraId="695FDA96" w14:textId="4C24EC59"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8.7 </w:t>
      </w:r>
      <w:r w:rsidR="00D66915" w:rsidRPr="00EE2955">
        <w:rPr>
          <w:rFonts w:ascii="Segoe UI" w:hAnsi="Segoe UI" w:cs="Segoe UI"/>
          <w:bCs/>
          <w:sz w:val="20"/>
          <w:szCs w:val="20"/>
        </w:rPr>
        <w:t xml:space="preserve">Previamente ao encaminhamento à cobrança judicial, a multa poderá ser recolhida administrativamente no prazo máximo de </w:t>
      </w:r>
      <w:r w:rsidR="00D66915" w:rsidRPr="00EE2955">
        <w:rPr>
          <w:rFonts w:ascii="Segoe UI" w:hAnsi="Segoe UI" w:cs="Segoe UI"/>
          <w:b/>
          <w:bCs/>
          <w:iCs/>
          <w:color w:val="000000" w:themeColor="text1"/>
          <w:sz w:val="20"/>
          <w:szCs w:val="20"/>
        </w:rPr>
        <w:t>30 (trinta)</w:t>
      </w:r>
      <w:r w:rsidR="00D66915" w:rsidRPr="00EE2955">
        <w:rPr>
          <w:rFonts w:ascii="Segoe UI" w:hAnsi="Segoe UI" w:cs="Segoe UI"/>
          <w:bCs/>
          <w:i/>
          <w:iCs/>
          <w:color w:val="000000" w:themeColor="text1"/>
          <w:sz w:val="20"/>
          <w:szCs w:val="20"/>
        </w:rPr>
        <w:t xml:space="preserve"> </w:t>
      </w:r>
      <w:r w:rsidR="00D66915" w:rsidRPr="00EE2955">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8.8 </w:t>
      </w:r>
      <w:r w:rsidR="00D66915" w:rsidRPr="00EE2955">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EE2955">
        <w:rPr>
          <w:rFonts w:ascii="Segoe UI" w:hAnsi="Segoe UI" w:cs="Segoe UI"/>
          <w:b/>
          <w:bCs/>
          <w:sz w:val="20"/>
          <w:szCs w:val="20"/>
        </w:rPr>
        <w:t xml:space="preserve">caput </w:t>
      </w:r>
      <w:r w:rsidR="00D66915" w:rsidRPr="00EE2955">
        <w:rPr>
          <w:rFonts w:ascii="Segoe UI" w:hAnsi="Segoe UI" w:cs="Segoe UI"/>
          <w:bCs/>
          <w:sz w:val="20"/>
          <w:szCs w:val="20"/>
        </w:rPr>
        <w:t xml:space="preserve">e parágrafos do </w:t>
      </w:r>
      <w:r w:rsidR="00746874" w:rsidRPr="00EE2955">
        <w:rPr>
          <w:rFonts w:ascii="Segoe UI" w:hAnsi="Segoe UI" w:cs="Segoe UI"/>
          <w:sz w:val="20"/>
          <w:szCs w:val="20"/>
        </w:rPr>
        <w:t>2º e 3º do artigo 75 do RAC</w:t>
      </w:r>
      <w:r w:rsidR="001D5B2A" w:rsidRPr="00EE2955">
        <w:rPr>
          <w:rFonts w:ascii="Segoe UI" w:hAnsi="Segoe UI" w:cs="Segoe UI"/>
          <w:sz w:val="20"/>
          <w:szCs w:val="20"/>
        </w:rPr>
        <w:t>/</w:t>
      </w:r>
      <w:r w:rsidR="00746874" w:rsidRPr="00EE2955">
        <w:rPr>
          <w:rFonts w:ascii="Segoe UI" w:hAnsi="Segoe UI" w:cs="Segoe UI"/>
          <w:sz w:val="20"/>
          <w:szCs w:val="20"/>
        </w:rPr>
        <w:t>CPB</w:t>
      </w:r>
      <w:r w:rsidR="00D66915" w:rsidRPr="00EE2955">
        <w:rPr>
          <w:rFonts w:ascii="Segoe UI" w:hAnsi="Segoe UI" w:cs="Segoe UI"/>
          <w:bCs/>
          <w:sz w:val="20"/>
          <w:szCs w:val="20"/>
        </w:rPr>
        <w:t>, para as penalidades.</w:t>
      </w:r>
    </w:p>
    <w:p w14:paraId="604CC67E" w14:textId="7071E194"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8.9 </w:t>
      </w:r>
      <w:r w:rsidR="00D66915" w:rsidRPr="00EE2955">
        <w:rPr>
          <w:rFonts w:ascii="Segoe UI" w:hAnsi="Segoe UI" w:cs="Segoe UI"/>
          <w:bCs/>
          <w:sz w:val="20"/>
          <w:szCs w:val="20"/>
        </w:rPr>
        <w:t>Na aplicação das sanções serão considerados (</w:t>
      </w:r>
      <w:hyperlink r:id="rId30" w:anchor="art156§1" w:history="1">
        <w:r w:rsidR="00D66915" w:rsidRPr="00EE2955">
          <w:rPr>
            <w:rStyle w:val="Hyperlink"/>
            <w:rFonts w:ascii="Segoe UI" w:hAnsi="Segoe UI" w:cs="Segoe UI"/>
            <w:bCs/>
            <w:sz w:val="20"/>
            <w:szCs w:val="20"/>
          </w:rPr>
          <w:t>art. 156, §1º</w:t>
        </w:r>
      </w:hyperlink>
      <w:r w:rsidR="00D66915" w:rsidRPr="00EE2955">
        <w:rPr>
          <w:rFonts w:ascii="Segoe UI" w:hAnsi="Segoe UI" w:cs="Segoe UI"/>
          <w:bCs/>
          <w:sz w:val="20"/>
          <w:szCs w:val="20"/>
        </w:rPr>
        <w:t>):</w:t>
      </w:r>
    </w:p>
    <w:p w14:paraId="7C67ACE8" w14:textId="5EB3B7C2"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8.10 </w:t>
      </w:r>
      <w:r w:rsidR="00D66915" w:rsidRPr="00EE2955">
        <w:rPr>
          <w:rFonts w:ascii="Segoe UI" w:hAnsi="Segoe UI" w:cs="Segoe UI"/>
          <w:bCs/>
          <w:sz w:val="20"/>
          <w:szCs w:val="20"/>
        </w:rPr>
        <w:t>a natureza e a gravidade da infração cometida;</w:t>
      </w:r>
      <w:r w:rsidR="00DF75AE" w:rsidRPr="00EE2955">
        <w:rPr>
          <w:rFonts w:ascii="Segoe UI" w:hAnsi="Segoe UI" w:cs="Segoe UI"/>
          <w:bCs/>
          <w:sz w:val="20"/>
          <w:szCs w:val="20"/>
        </w:rPr>
        <w:t xml:space="preserve"> às</w:t>
      </w:r>
    </w:p>
    <w:p w14:paraId="30613805" w14:textId="304CA21F"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8.11 </w:t>
      </w:r>
      <w:r w:rsidR="00D66915" w:rsidRPr="00EE2955">
        <w:rPr>
          <w:rFonts w:ascii="Segoe UI" w:hAnsi="Segoe UI" w:cs="Segoe UI"/>
          <w:bCs/>
          <w:sz w:val="20"/>
          <w:szCs w:val="20"/>
        </w:rPr>
        <w:t>as peculiaridades do caso concreto;</w:t>
      </w:r>
    </w:p>
    <w:p w14:paraId="1CAED57C" w14:textId="77238224"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8.12 </w:t>
      </w:r>
      <w:r w:rsidR="00D66915" w:rsidRPr="00EE2955">
        <w:rPr>
          <w:rFonts w:ascii="Segoe UI" w:hAnsi="Segoe UI" w:cs="Segoe UI"/>
          <w:bCs/>
          <w:sz w:val="20"/>
          <w:szCs w:val="20"/>
        </w:rPr>
        <w:t>as circunstâncias agravantes ou atenuantes;</w:t>
      </w:r>
    </w:p>
    <w:p w14:paraId="7A40BC54" w14:textId="16B7A781" w:rsidR="00D66915" w:rsidRPr="00EE2955" w:rsidRDefault="0077337B" w:rsidP="0077337B">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8.13 </w:t>
      </w:r>
      <w:r w:rsidR="00D66915" w:rsidRPr="00EE2955">
        <w:rPr>
          <w:rFonts w:ascii="Segoe UI" w:hAnsi="Segoe UI" w:cs="Segoe UI"/>
          <w:bCs/>
          <w:sz w:val="20"/>
          <w:szCs w:val="20"/>
        </w:rPr>
        <w:t>os danos que dela provierem para o Contratante;</w:t>
      </w:r>
    </w:p>
    <w:p w14:paraId="7B28BDFB" w14:textId="7D1A4C90" w:rsidR="00D66915" w:rsidRPr="00EE2955" w:rsidRDefault="0077337B" w:rsidP="00902219">
      <w:pPr>
        <w:tabs>
          <w:tab w:val="num" w:pos="-142"/>
        </w:tabs>
        <w:suppressAutoHyphens/>
        <w:spacing w:before="120" w:after="120"/>
        <w:jc w:val="both"/>
        <w:rPr>
          <w:rFonts w:ascii="Segoe UI" w:hAnsi="Segoe UI" w:cs="Segoe UI"/>
          <w:bCs/>
          <w:sz w:val="20"/>
          <w:szCs w:val="20"/>
        </w:rPr>
      </w:pPr>
      <w:r w:rsidRPr="00EE2955">
        <w:rPr>
          <w:rFonts w:ascii="Segoe UI" w:hAnsi="Segoe UI" w:cs="Segoe UI"/>
          <w:bCs/>
          <w:sz w:val="20"/>
          <w:szCs w:val="20"/>
        </w:rPr>
        <w:t xml:space="preserve">8.14 </w:t>
      </w:r>
      <w:r w:rsidR="00D66915" w:rsidRPr="00EE2955">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EE2955">
        <w:rPr>
          <w:rFonts w:ascii="Segoe UI" w:hAnsi="Segoe UI" w:cs="Segoe UI"/>
          <w:bCs/>
          <w:sz w:val="20"/>
          <w:szCs w:val="20"/>
        </w:rPr>
        <w:t>8.1</w:t>
      </w:r>
      <w:r w:rsidR="00956771" w:rsidRPr="00EE2955">
        <w:rPr>
          <w:rFonts w:ascii="Segoe UI" w:hAnsi="Segoe UI" w:cs="Segoe UI"/>
          <w:bCs/>
          <w:sz w:val="20"/>
          <w:szCs w:val="20"/>
        </w:rPr>
        <w:t>5</w:t>
      </w:r>
      <w:r w:rsidRPr="00EE2955">
        <w:rPr>
          <w:rFonts w:ascii="Segoe UI" w:hAnsi="Segoe UI" w:cs="Segoe UI"/>
          <w:bCs/>
          <w:sz w:val="20"/>
          <w:szCs w:val="20"/>
        </w:rPr>
        <w:t xml:space="preserve"> </w:t>
      </w:r>
      <w:r w:rsidR="00D66915" w:rsidRPr="00EE2955">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EE2955">
          <w:rPr>
            <w:rStyle w:val="Hyperlink"/>
            <w:rFonts w:ascii="Segoe UI" w:hAnsi="Segoe UI" w:cs="Segoe UI"/>
            <w:bCs/>
            <w:sz w:val="20"/>
            <w:szCs w:val="20"/>
          </w:rPr>
          <w:t>art. 163 da Lei nº 14.133, de 2021.</w:t>
        </w:r>
      </w:hyperlink>
      <w:bookmarkStart w:id="15" w:name="_Toc142925871"/>
    </w:p>
    <w:p w14:paraId="38093E73" w14:textId="77777777" w:rsidR="00494C94" w:rsidRDefault="00494C94" w:rsidP="00494C94">
      <w:pPr>
        <w:tabs>
          <w:tab w:val="num" w:pos="-142"/>
        </w:tabs>
        <w:suppressAutoHyphens/>
        <w:spacing w:after="0" w:line="240" w:lineRule="auto"/>
        <w:jc w:val="both"/>
        <w:rPr>
          <w:rFonts w:ascii="Segoe UI" w:hAnsi="Segoe UI" w:cs="Segoe UI"/>
          <w:bCs/>
          <w:i/>
          <w:sz w:val="20"/>
          <w:szCs w:val="20"/>
        </w:rPr>
      </w:pPr>
    </w:p>
    <w:p w14:paraId="3FA4499E" w14:textId="77777777" w:rsidR="0098597A" w:rsidRPr="00494C94" w:rsidRDefault="0098597A"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lastRenderedPageBreak/>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7AE8E44F" w:rsidR="0062240B" w:rsidRPr="00823F36" w:rsidRDefault="0062240B" w:rsidP="008B1B8E">
      <w:pPr>
        <w:spacing w:after="0"/>
        <w:ind w:right="567"/>
        <w:jc w:val="center"/>
        <w:rPr>
          <w:rFonts w:ascii="Segoe UI" w:hAnsi="Segoe UI" w:cs="Segoe UI"/>
          <w:sz w:val="20"/>
          <w:szCs w:val="20"/>
        </w:rPr>
      </w:pPr>
      <w:r w:rsidRPr="00823F36">
        <w:rPr>
          <w:rFonts w:ascii="Segoe UI" w:hAnsi="Segoe UI" w:cs="Segoe UI"/>
          <w:sz w:val="20"/>
          <w:szCs w:val="20"/>
        </w:rPr>
        <w:t xml:space="preserve">São Paulo, </w:t>
      </w:r>
      <w:r w:rsidR="00823F36" w:rsidRPr="00823F36">
        <w:rPr>
          <w:rFonts w:ascii="Segoe UI" w:hAnsi="Segoe UI" w:cs="Segoe UI"/>
          <w:sz w:val="20"/>
          <w:szCs w:val="20"/>
        </w:rPr>
        <w:t>19</w:t>
      </w:r>
      <w:r w:rsidRPr="00823F36">
        <w:rPr>
          <w:rFonts w:ascii="Segoe UI" w:hAnsi="Segoe UI" w:cs="Segoe UI"/>
          <w:sz w:val="20"/>
          <w:szCs w:val="20"/>
        </w:rPr>
        <w:t xml:space="preserve"> de </w:t>
      </w:r>
      <w:r w:rsidR="00CD3FB3" w:rsidRPr="00823F36">
        <w:rPr>
          <w:rFonts w:ascii="Segoe UI" w:hAnsi="Segoe UI" w:cs="Segoe UI"/>
          <w:sz w:val="20"/>
          <w:szCs w:val="20"/>
        </w:rPr>
        <w:t xml:space="preserve">agosto </w:t>
      </w:r>
      <w:r w:rsidRPr="00823F36">
        <w:rPr>
          <w:rFonts w:ascii="Segoe UI" w:hAnsi="Segoe UI" w:cs="Segoe UI"/>
          <w:sz w:val="20"/>
          <w:szCs w:val="20"/>
        </w:rPr>
        <w:t>de 202</w:t>
      </w:r>
      <w:r w:rsidR="00CD3FB3" w:rsidRPr="00823F36">
        <w:rPr>
          <w:rFonts w:ascii="Segoe UI" w:hAnsi="Segoe UI" w:cs="Segoe UI"/>
          <w:sz w:val="20"/>
          <w:szCs w:val="20"/>
        </w:rPr>
        <w:t>6</w:t>
      </w:r>
      <w:r w:rsidR="00A03C7F" w:rsidRPr="00823F36">
        <w:rPr>
          <w:rFonts w:ascii="Segoe UI" w:hAnsi="Segoe UI" w:cs="Segoe UI"/>
          <w:sz w:val="20"/>
          <w:szCs w:val="20"/>
        </w:rPr>
        <w:t>.</w:t>
      </w:r>
    </w:p>
    <w:p w14:paraId="5517B23D" w14:textId="77777777" w:rsidR="00A03C7F" w:rsidRPr="00823F36" w:rsidRDefault="00A03C7F" w:rsidP="008B1B8E">
      <w:pPr>
        <w:spacing w:after="0"/>
        <w:ind w:right="567"/>
        <w:jc w:val="center"/>
        <w:rPr>
          <w:rFonts w:ascii="Segoe UI" w:hAnsi="Segoe UI" w:cs="Segoe UI"/>
          <w:sz w:val="20"/>
          <w:szCs w:val="20"/>
        </w:rPr>
      </w:pPr>
    </w:p>
    <w:p w14:paraId="54693B26" w14:textId="77777777" w:rsidR="00A03C7F" w:rsidRPr="00823F36" w:rsidRDefault="00A03C7F" w:rsidP="008B1B8E">
      <w:pPr>
        <w:spacing w:after="0"/>
        <w:ind w:right="567"/>
        <w:jc w:val="center"/>
        <w:rPr>
          <w:rFonts w:ascii="Segoe UI" w:hAnsi="Segoe UI" w:cs="Segoe UI"/>
          <w:sz w:val="20"/>
          <w:szCs w:val="20"/>
        </w:rPr>
      </w:pPr>
    </w:p>
    <w:p w14:paraId="4074118B" w14:textId="1FA2B69F" w:rsidR="008B1B8E" w:rsidRPr="00823F36" w:rsidRDefault="00823F36" w:rsidP="008B1B8E">
      <w:pPr>
        <w:spacing w:after="0"/>
        <w:ind w:right="567"/>
        <w:jc w:val="center"/>
        <w:rPr>
          <w:rFonts w:ascii="Segoe UI" w:hAnsi="Segoe UI" w:cs="Segoe UI"/>
          <w:b/>
          <w:bCs/>
          <w:color w:val="000000" w:themeColor="text1"/>
          <w:sz w:val="20"/>
          <w:szCs w:val="20"/>
        </w:rPr>
      </w:pPr>
      <w:r>
        <w:rPr>
          <w:rFonts w:ascii="Segoe UI" w:hAnsi="Segoe UI" w:cs="Segoe UI"/>
          <w:b/>
          <w:bCs/>
          <w:color w:val="000000" w:themeColor="text1"/>
          <w:sz w:val="20"/>
          <w:szCs w:val="20"/>
        </w:rPr>
        <w:t>Wellington Ribeiro</w:t>
      </w:r>
    </w:p>
    <w:p w14:paraId="7187755E" w14:textId="5DC3ED50" w:rsidR="0062240B" w:rsidRPr="008754D8" w:rsidRDefault="0062240B" w:rsidP="008B1B8E">
      <w:pPr>
        <w:spacing w:after="0"/>
        <w:ind w:right="567"/>
        <w:jc w:val="center"/>
        <w:rPr>
          <w:rFonts w:ascii="Segoe UI" w:hAnsi="Segoe UI" w:cs="Segoe UI"/>
          <w:sz w:val="20"/>
          <w:szCs w:val="20"/>
        </w:rPr>
      </w:pPr>
      <w:r w:rsidRPr="00823F36">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742364B3" w14:textId="77777777" w:rsidR="00F23B2C" w:rsidRDefault="00F23B2C" w:rsidP="008B1B8E">
      <w:pPr>
        <w:spacing w:after="0"/>
        <w:ind w:right="567"/>
        <w:jc w:val="center"/>
        <w:rPr>
          <w:rFonts w:ascii="Segoe UI" w:hAnsi="Segoe UI" w:cs="Calibri"/>
          <w:sz w:val="22"/>
        </w:rPr>
      </w:pPr>
    </w:p>
    <w:p w14:paraId="19E1DFDC" w14:textId="77777777" w:rsidR="00F23B2C" w:rsidRDefault="00F23B2C" w:rsidP="008B1B8E">
      <w:pPr>
        <w:spacing w:after="0"/>
        <w:ind w:right="567"/>
        <w:jc w:val="center"/>
        <w:rPr>
          <w:rFonts w:ascii="Segoe UI" w:hAnsi="Segoe UI" w:cs="Calibri"/>
          <w:sz w:val="22"/>
        </w:rPr>
      </w:pPr>
    </w:p>
    <w:p w14:paraId="3A85A8E5" w14:textId="77777777" w:rsidR="00F23B2C" w:rsidRDefault="00F23B2C" w:rsidP="008B1B8E">
      <w:pPr>
        <w:spacing w:after="0"/>
        <w:ind w:right="567"/>
        <w:jc w:val="center"/>
        <w:rPr>
          <w:rFonts w:ascii="Segoe UI" w:hAnsi="Segoe UI" w:cs="Calibri"/>
          <w:sz w:val="22"/>
        </w:rPr>
      </w:pPr>
    </w:p>
    <w:p w14:paraId="72FBD20B" w14:textId="77777777" w:rsidR="00F23B2C" w:rsidRDefault="00F23B2C" w:rsidP="008B1B8E">
      <w:pPr>
        <w:spacing w:after="0"/>
        <w:ind w:right="567"/>
        <w:jc w:val="center"/>
        <w:rPr>
          <w:rFonts w:ascii="Segoe UI" w:hAnsi="Segoe UI" w:cs="Calibri"/>
          <w:sz w:val="22"/>
        </w:rPr>
      </w:pPr>
    </w:p>
    <w:p w14:paraId="781DD0B1" w14:textId="77777777" w:rsidR="00F23B2C" w:rsidRDefault="00F23B2C" w:rsidP="008B1B8E">
      <w:pPr>
        <w:spacing w:after="0"/>
        <w:ind w:right="567"/>
        <w:jc w:val="center"/>
        <w:rPr>
          <w:rFonts w:ascii="Segoe UI" w:hAnsi="Segoe UI" w:cs="Calibri"/>
          <w:sz w:val="22"/>
        </w:rPr>
      </w:pPr>
    </w:p>
    <w:p w14:paraId="54EB6C21" w14:textId="77777777" w:rsidR="00F23B2C" w:rsidRDefault="00F23B2C" w:rsidP="008B1B8E">
      <w:pPr>
        <w:spacing w:after="0"/>
        <w:ind w:right="567"/>
        <w:jc w:val="center"/>
        <w:rPr>
          <w:rFonts w:ascii="Segoe UI" w:hAnsi="Segoe UI" w:cs="Calibri"/>
          <w:sz w:val="22"/>
        </w:rPr>
      </w:pPr>
    </w:p>
    <w:p w14:paraId="1D63E508" w14:textId="77777777" w:rsidR="0098597A" w:rsidRDefault="0098597A" w:rsidP="008B1B8E">
      <w:pPr>
        <w:spacing w:after="0"/>
        <w:ind w:right="567"/>
        <w:jc w:val="center"/>
        <w:rPr>
          <w:rFonts w:ascii="Segoe UI" w:hAnsi="Segoe UI" w:cs="Calibri"/>
          <w:sz w:val="22"/>
        </w:rPr>
      </w:pPr>
    </w:p>
    <w:p w14:paraId="2FD424DE" w14:textId="77777777" w:rsidR="0098597A" w:rsidRDefault="0098597A" w:rsidP="008B1B8E">
      <w:pPr>
        <w:spacing w:after="0"/>
        <w:ind w:right="567"/>
        <w:jc w:val="center"/>
        <w:rPr>
          <w:rFonts w:ascii="Segoe UI" w:hAnsi="Segoe UI" w:cs="Calibri"/>
          <w:sz w:val="22"/>
        </w:rPr>
      </w:pPr>
    </w:p>
    <w:p w14:paraId="58DAF537" w14:textId="77777777" w:rsidR="0098597A" w:rsidRDefault="0098597A" w:rsidP="008B1B8E">
      <w:pPr>
        <w:spacing w:after="0"/>
        <w:ind w:right="567"/>
        <w:jc w:val="center"/>
        <w:rPr>
          <w:rFonts w:ascii="Segoe UI" w:hAnsi="Segoe UI" w:cs="Calibri"/>
          <w:sz w:val="22"/>
        </w:rPr>
      </w:pPr>
    </w:p>
    <w:p w14:paraId="4927C0AB" w14:textId="77777777" w:rsidR="0098597A" w:rsidRDefault="0098597A" w:rsidP="008B1B8E">
      <w:pPr>
        <w:spacing w:after="0"/>
        <w:ind w:right="567"/>
        <w:jc w:val="center"/>
        <w:rPr>
          <w:rFonts w:ascii="Segoe UI" w:hAnsi="Segoe UI" w:cs="Calibri"/>
          <w:sz w:val="22"/>
        </w:rPr>
      </w:pPr>
    </w:p>
    <w:p w14:paraId="3698E9BB" w14:textId="77777777" w:rsidR="0098597A" w:rsidRDefault="0098597A" w:rsidP="008B1B8E">
      <w:pPr>
        <w:spacing w:after="0"/>
        <w:ind w:right="567"/>
        <w:jc w:val="center"/>
        <w:rPr>
          <w:rFonts w:ascii="Segoe UI" w:hAnsi="Segoe UI" w:cs="Calibri"/>
          <w:sz w:val="22"/>
        </w:rPr>
      </w:pPr>
    </w:p>
    <w:p w14:paraId="218DC47C" w14:textId="77777777" w:rsidR="0098597A" w:rsidRDefault="0098597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pPr>
        <w:numPr>
          <w:ilvl w:val="0"/>
          <w:numId w:val="18"/>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590ACC20" w:rsidR="00E307DF" w:rsidRPr="00081ABF"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081ABF">
        <w:rPr>
          <w:rFonts w:ascii="Segoe UI" w:hAnsi="Segoe UI" w:cs="Segoe UI"/>
          <w:sz w:val="20"/>
          <w:szCs w:val="20"/>
        </w:rPr>
        <w:t>prova de inscrição no cadastro de contribuintes estadual e</w:t>
      </w:r>
      <w:r w:rsidR="00350378" w:rsidRPr="00081ABF">
        <w:rPr>
          <w:rFonts w:ascii="Segoe UI" w:hAnsi="Segoe UI" w:cs="Segoe UI"/>
          <w:sz w:val="20"/>
          <w:szCs w:val="20"/>
        </w:rPr>
        <w:t>/ou</w:t>
      </w:r>
      <w:r w:rsidRPr="00081ABF">
        <w:rPr>
          <w:rFonts w:ascii="Segoe UI" w:hAnsi="Segoe UI" w:cs="Segoe UI"/>
          <w:sz w:val="20"/>
          <w:szCs w:val="20"/>
        </w:rPr>
        <w:t xml:space="preserv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26AFEECB" w:rsidR="00E307DF" w:rsidRPr="00081ABF"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081ABF">
        <w:rPr>
          <w:rFonts w:ascii="Segoe UI" w:hAnsi="Segoe UI" w:cs="Segoe UI"/>
          <w:sz w:val="20"/>
          <w:szCs w:val="20"/>
        </w:rPr>
        <w:lastRenderedPageBreak/>
        <w:t>prova de regularidade com a Fazenda Estadual e</w:t>
      </w:r>
      <w:r w:rsidR="00350378" w:rsidRPr="00081ABF">
        <w:rPr>
          <w:rFonts w:ascii="Segoe UI" w:hAnsi="Segoe UI" w:cs="Segoe UI"/>
          <w:sz w:val="20"/>
          <w:szCs w:val="20"/>
        </w:rPr>
        <w:t>/ou</w:t>
      </w:r>
      <w:r w:rsidRPr="00081ABF">
        <w:rPr>
          <w:rFonts w:ascii="Segoe UI" w:hAnsi="Segoe UI" w:cs="Segoe UI"/>
          <w:sz w:val="20"/>
          <w:szCs w:val="20"/>
        </w:rPr>
        <w:t xml:space="preserve"> Municipal do domicílio ou sede do fornecedor, relativa à atividade em cujo exercício contrata ou concorre; </w:t>
      </w:r>
    </w:p>
    <w:p w14:paraId="388CF6B6" w14:textId="77777777" w:rsidR="00350378" w:rsidRDefault="00350378" w:rsidP="00350378">
      <w:pPr>
        <w:suppressAutoHyphens/>
        <w:snapToGrid w:val="0"/>
        <w:spacing w:after="0" w:line="240" w:lineRule="auto"/>
        <w:jc w:val="both"/>
        <w:rPr>
          <w:rFonts w:ascii="Segoe UI" w:hAnsi="Segoe UI" w:cs="Segoe UI"/>
          <w:sz w:val="20"/>
          <w:szCs w:val="20"/>
        </w:rPr>
      </w:pPr>
    </w:p>
    <w:p w14:paraId="3A23381A" w14:textId="4668ABA0" w:rsidR="00E307DF"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6D6C6C45" w:rsidR="00137F99" w:rsidRDefault="00137F99">
      <w:pPr>
        <w:numPr>
          <w:ilvl w:val="1"/>
          <w:numId w:val="18"/>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w:t>
      </w:r>
      <w:r w:rsidR="00481C84">
        <w:rPr>
          <w:rFonts w:ascii="Segoe UI" w:hAnsi="Segoe UI" w:cs="Segoe UI"/>
          <w:sz w:val="20"/>
          <w:szCs w:val="20"/>
        </w:rPr>
        <w:t>comprador</w:t>
      </w:r>
      <w:r w:rsidRPr="000E0CAD">
        <w:rPr>
          <w:rFonts w:ascii="Segoe UI" w:hAnsi="Segoe UI" w:cs="Segoe UI"/>
          <w:sz w:val="20"/>
          <w:szCs w:val="20"/>
        </w:rPr>
        <w:t xml:space="preserve">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pPr>
        <w:numPr>
          <w:ilvl w:val="1"/>
          <w:numId w:val="18"/>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pPr>
        <w:numPr>
          <w:ilvl w:val="1"/>
          <w:numId w:val="18"/>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Default="00E307DF">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61859E44" w14:textId="77777777" w:rsidR="005D5240" w:rsidRDefault="005D5240" w:rsidP="005D5240">
      <w:pPr>
        <w:suppressAutoHyphens/>
        <w:snapToGrid w:val="0"/>
        <w:spacing w:after="0" w:line="240" w:lineRule="auto"/>
        <w:jc w:val="both"/>
        <w:rPr>
          <w:rFonts w:ascii="Segoe UI" w:hAnsi="Segoe UI" w:cs="Segoe UI"/>
          <w:sz w:val="20"/>
          <w:szCs w:val="20"/>
        </w:rPr>
      </w:pPr>
    </w:p>
    <w:p w14:paraId="54D6B1B7" w14:textId="006D9FFF" w:rsidR="005D5240" w:rsidRPr="005D5240" w:rsidRDefault="005D5240">
      <w:pPr>
        <w:numPr>
          <w:ilvl w:val="0"/>
          <w:numId w:val="18"/>
        </w:numPr>
        <w:shd w:val="clear" w:color="auto" w:fill="FFFFFF"/>
        <w:suppressAutoHyphens/>
        <w:spacing w:after="0" w:line="240" w:lineRule="auto"/>
        <w:jc w:val="both"/>
        <w:textAlignment w:val="baseline"/>
        <w:rPr>
          <w:rFonts w:ascii="Segoe UI" w:eastAsia="WenQuanYi Micro Hei" w:hAnsi="Segoe UI" w:cs="Segoe UI"/>
          <w:b/>
          <w:color w:val="000000"/>
          <w:sz w:val="20"/>
          <w:szCs w:val="20"/>
          <w:lang w:eastAsia="zh-CN" w:bidi="hi-IN"/>
        </w:rPr>
      </w:pPr>
      <w:r w:rsidRPr="005D5240">
        <w:rPr>
          <w:rFonts w:ascii="Segoe UI" w:eastAsia="WenQuanYi Micro Hei" w:hAnsi="Segoe UI" w:cs="Segoe UI"/>
          <w:b/>
          <w:color w:val="000000"/>
          <w:sz w:val="20"/>
          <w:szCs w:val="20"/>
          <w:lang w:eastAsia="zh-CN" w:bidi="hi-IN"/>
        </w:rPr>
        <w:t>Qualificação Técnica</w:t>
      </w:r>
    </w:p>
    <w:p w14:paraId="4B6CA7B3" w14:textId="77777777" w:rsidR="005D5240" w:rsidRPr="000F77F3" w:rsidRDefault="005D5240" w:rsidP="005D5240">
      <w:pPr>
        <w:jc w:val="both"/>
        <w:rPr>
          <w:rFonts w:ascii="Segoe UI" w:hAnsi="Segoe UI" w:cs="Segoe UI"/>
          <w:color w:val="00B050"/>
          <w:sz w:val="22"/>
          <w:szCs w:val="22"/>
        </w:rPr>
      </w:pPr>
    </w:p>
    <w:p w14:paraId="226A5F49" w14:textId="77777777" w:rsidR="005D5240" w:rsidRPr="005D5240" w:rsidRDefault="005D5240">
      <w:pPr>
        <w:numPr>
          <w:ilvl w:val="1"/>
          <w:numId w:val="18"/>
        </w:numPr>
        <w:suppressAutoHyphens/>
        <w:snapToGrid w:val="0"/>
        <w:spacing w:after="0" w:line="240" w:lineRule="auto"/>
        <w:ind w:left="0" w:firstLine="0"/>
        <w:jc w:val="both"/>
        <w:rPr>
          <w:rFonts w:ascii="Segoe UI" w:hAnsi="Segoe UI" w:cs="Segoe UI"/>
          <w:sz w:val="20"/>
          <w:szCs w:val="20"/>
        </w:rPr>
      </w:pPr>
      <w:r w:rsidRPr="005D5240">
        <w:rPr>
          <w:rFonts w:ascii="Segoe UI" w:hAnsi="Segoe UI" w:cs="Segoe UI"/>
          <w:sz w:val="20"/>
          <w:szCs w:val="20"/>
        </w:rPr>
        <w:t xml:space="preserve">Para comprovação da capacidade técnica, deverá apresentar a seguinte documentação: </w:t>
      </w:r>
    </w:p>
    <w:p w14:paraId="65D64484" w14:textId="77777777" w:rsidR="005D5240" w:rsidRPr="000F77F3" w:rsidRDefault="005D5240" w:rsidP="005D5240">
      <w:pPr>
        <w:pStyle w:val="PargrafodaLista"/>
        <w:ind w:left="709"/>
        <w:jc w:val="both"/>
        <w:rPr>
          <w:rFonts w:ascii="Segoe UI" w:hAnsi="Segoe UI" w:cs="Segoe UI"/>
          <w:color w:val="000000" w:themeColor="text1"/>
        </w:rPr>
      </w:pPr>
    </w:p>
    <w:p w14:paraId="3BA51687" w14:textId="77777777" w:rsidR="005D5240" w:rsidRPr="005D5240" w:rsidRDefault="005D5240">
      <w:pPr>
        <w:pStyle w:val="PargrafodaLista"/>
        <w:numPr>
          <w:ilvl w:val="0"/>
          <w:numId w:val="19"/>
        </w:numPr>
        <w:jc w:val="both"/>
        <w:rPr>
          <w:rFonts w:ascii="Segoe UI" w:hAnsi="Segoe UI" w:cs="Segoe UI"/>
          <w:b/>
          <w:bCs/>
          <w:vanish/>
          <w:color w:val="000000" w:themeColor="text1"/>
        </w:rPr>
      </w:pPr>
    </w:p>
    <w:p w14:paraId="7ED09C3A" w14:textId="77777777" w:rsidR="005D5240" w:rsidRPr="005D5240" w:rsidRDefault="005D5240">
      <w:pPr>
        <w:pStyle w:val="PargrafodaLista"/>
        <w:numPr>
          <w:ilvl w:val="0"/>
          <w:numId w:val="19"/>
        </w:numPr>
        <w:jc w:val="both"/>
        <w:rPr>
          <w:rFonts w:ascii="Segoe UI" w:hAnsi="Segoe UI" w:cs="Segoe UI"/>
          <w:b/>
          <w:bCs/>
          <w:vanish/>
          <w:color w:val="000000" w:themeColor="text1"/>
        </w:rPr>
      </w:pPr>
    </w:p>
    <w:p w14:paraId="23603650" w14:textId="77777777" w:rsidR="005D5240" w:rsidRPr="005D5240" w:rsidRDefault="005D5240">
      <w:pPr>
        <w:pStyle w:val="PargrafodaLista"/>
        <w:numPr>
          <w:ilvl w:val="0"/>
          <w:numId w:val="19"/>
        </w:numPr>
        <w:jc w:val="both"/>
        <w:rPr>
          <w:rFonts w:ascii="Segoe UI" w:hAnsi="Segoe UI" w:cs="Segoe UI"/>
          <w:b/>
          <w:bCs/>
          <w:vanish/>
          <w:color w:val="000000" w:themeColor="text1"/>
        </w:rPr>
      </w:pPr>
    </w:p>
    <w:p w14:paraId="39E344CA" w14:textId="77777777" w:rsidR="005D5240" w:rsidRPr="005D5240" w:rsidRDefault="005D5240">
      <w:pPr>
        <w:pStyle w:val="PargrafodaLista"/>
        <w:numPr>
          <w:ilvl w:val="0"/>
          <w:numId w:val="19"/>
        </w:numPr>
        <w:jc w:val="both"/>
        <w:rPr>
          <w:rFonts w:ascii="Segoe UI" w:hAnsi="Segoe UI" w:cs="Segoe UI"/>
          <w:b/>
          <w:bCs/>
          <w:vanish/>
          <w:color w:val="000000" w:themeColor="text1"/>
        </w:rPr>
      </w:pPr>
    </w:p>
    <w:p w14:paraId="5A935125" w14:textId="77777777" w:rsidR="005D5240" w:rsidRPr="005D5240" w:rsidRDefault="005D5240">
      <w:pPr>
        <w:pStyle w:val="PargrafodaLista"/>
        <w:numPr>
          <w:ilvl w:val="1"/>
          <w:numId w:val="19"/>
        </w:numPr>
        <w:jc w:val="both"/>
        <w:rPr>
          <w:rFonts w:ascii="Segoe UI" w:hAnsi="Segoe UI" w:cs="Segoe UI"/>
          <w:b/>
          <w:bCs/>
          <w:vanish/>
          <w:color w:val="000000" w:themeColor="text1"/>
        </w:rPr>
      </w:pPr>
    </w:p>
    <w:p w14:paraId="680F635A" w14:textId="5ED2DDC9" w:rsidR="005D5240" w:rsidRPr="00225659" w:rsidRDefault="005D5240">
      <w:pPr>
        <w:pStyle w:val="PargrafodaLista"/>
        <w:numPr>
          <w:ilvl w:val="2"/>
          <w:numId w:val="19"/>
        </w:numPr>
        <w:jc w:val="both"/>
        <w:rPr>
          <w:rFonts w:ascii="Segoe UI" w:hAnsi="Segoe UI" w:cs="Segoe UI"/>
          <w:b/>
          <w:bCs/>
          <w:color w:val="000000" w:themeColor="text1"/>
          <w:sz w:val="20"/>
          <w:szCs w:val="20"/>
        </w:rPr>
      </w:pPr>
      <w:r w:rsidRPr="00225659">
        <w:rPr>
          <w:rFonts w:ascii="Segoe UI" w:hAnsi="Segoe UI" w:cs="Segoe UI"/>
          <w:b/>
          <w:bCs/>
          <w:color w:val="000000" w:themeColor="text1"/>
          <w:sz w:val="20"/>
          <w:szCs w:val="20"/>
        </w:rPr>
        <w:t>Qualificação Técnico-Profissional:</w:t>
      </w:r>
    </w:p>
    <w:p w14:paraId="31636703" w14:textId="77777777" w:rsidR="005D5240" w:rsidRPr="00225659" w:rsidRDefault="005D5240" w:rsidP="005D5240">
      <w:pPr>
        <w:pStyle w:val="PargrafodaLista"/>
        <w:ind w:left="709"/>
        <w:jc w:val="both"/>
        <w:rPr>
          <w:rFonts w:ascii="Segoe UI" w:hAnsi="Segoe UI" w:cs="Segoe UI"/>
          <w:color w:val="000000" w:themeColor="text1"/>
          <w:sz w:val="20"/>
          <w:szCs w:val="20"/>
        </w:rPr>
      </w:pPr>
    </w:p>
    <w:p w14:paraId="4D73A678" w14:textId="77777777" w:rsidR="005D5240" w:rsidRPr="00225659" w:rsidRDefault="005D5240" w:rsidP="005D5240">
      <w:pPr>
        <w:pStyle w:val="PargrafodaLista"/>
        <w:ind w:left="709"/>
        <w:jc w:val="both"/>
        <w:rPr>
          <w:rFonts w:ascii="Segoe UI" w:hAnsi="Segoe UI" w:cs="Segoe UI"/>
          <w:b/>
          <w:bCs/>
          <w:color w:val="000000" w:themeColor="text1"/>
          <w:sz w:val="20"/>
          <w:szCs w:val="20"/>
        </w:rPr>
      </w:pPr>
      <w:r w:rsidRPr="00225659">
        <w:rPr>
          <w:rFonts w:ascii="Segoe UI" w:hAnsi="Segoe UI" w:cs="Segoe UI"/>
          <w:b/>
          <w:bCs/>
          <w:color w:val="000000" w:themeColor="text1"/>
          <w:sz w:val="20"/>
          <w:szCs w:val="20"/>
        </w:rPr>
        <w:t>I. Comprovação de o licitante possuir em seu quadro permanente, na data prevista para entrega da proposta, profissional(</w:t>
      </w:r>
      <w:proofErr w:type="spellStart"/>
      <w:r w:rsidRPr="00225659">
        <w:rPr>
          <w:rFonts w:ascii="Segoe UI" w:hAnsi="Segoe UI" w:cs="Segoe UI"/>
          <w:b/>
          <w:bCs/>
          <w:color w:val="000000" w:themeColor="text1"/>
          <w:sz w:val="20"/>
          <w:szCs w:val="20"/>
        </w:rPr>
        <w:t>is</w:t>
      </w:r>
      <w:proofErr w:type="spellEnd"/>
      <w:r w:rsidRPr="00225659">
        <w:rPr>
          <w:rFonts w:ascii="Segoe UI" w:hAnsi="Segoe UI" w:cs="Segoe UI"/>
          <w:b/>
          <w:bCs/>
          <w:color w:val="000000" w:themeColor="text1"/>
          <w:sz w:val="20"/>
          <w:szCs w:val="20"/>
        </w:rPr>
        <w:t>) de nível superior (Engenheiro Mecânico ou Engenheiro Civil) detentor(es) de Atestado de Responsabilidade Técnica (ART) por execução de obra ou serviço de características semelhantes ao objeto desta licitação.</w:t>
      </w:r>
    </w:p>
    <w:p w14:paraId="68C63543" w14:textId="77777777" w:rsidR="005D5240" w:rsidRPr="00225659" w:rsidRDefault="005D5240" w:rsidP="005D5240">
      <w:pPr>
        <w:pStyle w:val="PargrafodaLista"/>
        <w:ind w:left="709"/>
        <w:jc w:val="both"/>
        <w:rPr>
          <w:rFonts w:ascii="Segoe UI" w:hAnsi="Segoe UI" w:cs="Segoe UI"/>
          <w:b/>
          <w:bCs/>
          <w:color w:val="000000" w:themeColor="text1"/>
          <w:sz w:val="20"/>
          <w:szCs w:val="20"/>
        </w:rPr>
      </w:pPr>
    </w:p>
    <w:p w14:paraId="16F64C38" w14:textId="77777777" w:rsidR="005D5240" w:rsidRPr="00225659" w:rsidRDefault="005D5240" w:rsidP="005D5240">
      <w:pPr>
        <w:pStyle w:val="PargrafodaLista"/>
        <w:ind w:left="709"/>
        <w:jc w:val="both"/>
        <w:rPr>
          <w:rFonts w:ascii="Segoe UI" w:hAnsi="Segoe UI" w:cs="Segoe UI"/>
          <w:b/>
          <w:bCs/>
          <w:color w:val="000000" w:themeColor="text1"/>
          <w:sz w:val="20"/>
          <w:szCs w:val="20"/>
        </w:rPr>
      </w:pPr>
      <w:r w:rsidRPr="00225659">
        <w:rPr>
          <w:rFonts w:ascii="Segoe UI" w:hAnsi="Segoe UI" w:cs="Segoe UI"/>
          <w:b/>
          <w:bCs/>
          <w:color w:val="000000" w:themeColor="text1"/>
          <w:sz w:val="20"/>
          <w:szCs w:val="20"/>
        </w:rPr>
        <w:t>II. O(s) atestado(s) de capacidade técnico-profissional deverá(</w:t>
      </w:r>
      <w:proofErr w:type="spellStart"/>
      <w:r w:rsidRPr="00225659">
        <w:rPr>
          <w:rFonts w:ascii="Segoe UI" w:hAnsi="Segoe UI" w:cs="Segoe UI"/>
          <w:b/>
          <w:bCs/>
          <w:color w:val="000000" w:themeColor="text1"/>
          <w:sz w:val="20"/>
          <w:szCs w:val="20"/>
        </w:rPr>
        <w:t>ão</w:t>
      </w:r>
      <w:proofErr w:type="spellEnd"/>
      <w:r w:rsidRPr="00225659">
        <w:rPr>
          <w:rFonts w:ascii="Segoe UI" w:hAnsi="Segoe UI" w:cs="Segoe UI"/>
          <w:b/>
          <w:bCs/>
          <w:color w:val="000000" w:themeColor="text1"/>
          <w:sz w:val="20"/>
          <w:szCs w:val="20"/>
        </w:rPr>
        <w:t>) estar devidamente registrado(s) no CREA (Conselho Regional de Engenharia e Agronomia) competente.</w:t>
      </w:r>
    </w:p>
    <w:p w14:paraId="01D6C402" w14:textId="77777777" w:rsidR="005D5240" w:rsidRPr="00225659" w:rsidRDefault="005D5240" w:rsidP="005D5240">
      <w:pPr>
        <w:pStyle w:val="PargrafodaLista"/>
        <w:ind w:left="709"/>
        <w:jc w:val="both"/>
        <w:rPr>
          <w:rFonts w:ascii="Segoe UI" w:hAnsi="Segoe UI" w:cs="Segoe UI"/>
          <w:b/>
          <w:bCs/>
          <w:color w:val="000000" w:themeColor="text1"/>
          <w:sz w:val="20"/>
          <w:szCs w:val="20"/>
        </w:rPr>
      </w:pPr>
      <w:r w:rsidRPr="00225659">
        <w:rPr>
          <w:rFonts w:ascii="Segoe UI" w:hAnsi="Segoe UI" w:cs="Segoe UI"/>
          <w:b/>
          <w:bCs/>
          <w:color w:val="000000" w:themeColor="text1"/>
          <w:sz w:val="20"/>
          <w:szCs w:val="20"/>
        </w:rPr>
        <w:t>Os profissionais indicados pelo licitante para fins de comprovação da capacidade técnico-profissional deverão participar ativamente da execução dos serviços objeto deste contrato, admitindo-se sua substituição por profissionais de experiência equivalente ou superior, desde que aprovada previamente pela fiscalização da CONTRATANTE.</w:t>
      </w:r>
    </w:p>
    <w:p w14:paraId="272A3507" w14:textId="77777777" w:rsidR="005D5240" w:rsidRPr="00225659" w:rsidRDefault="005D5240" w:rsidP="005D5240">
      <w:pPr>
        <w:pStyle w:val="PargrafodaLista"/>
        <w:ind w:left="709"/>
        <w:jc w:val="both"/>
        <w:rPr>
          <w:rFonts w:ascii="Segoe UI" w:hAnsi="Segoe UI" w:cs="Segoe UI"/>
          <w:color w:val="000000" w:themeColor="text1"/>
          <w:sz w:val="20"/>
          <w:szCs w:val="20"/>
        </w:rPr>
      </w:pPr>
    </w:p>
    <w:p w14:paraId="754F055D" w14:textId="77777777" w:rsidR="005D5240" w:rsidRPr="00225659" w:rsidRDefault="005D5240" w:rsidP="005D5240">
      <w:pPr>
        <w:pStyle w:val="PargrafodaLista"/>
        <w:ind w:left="709"/>
        <w:jc w:val="both"/>
        <w:rPr>
          <w:rFonts w:ascii="Segoe UI" w:hAnsi="Segoe UI" w:cs="Segoe UI"/>
          <w:color w:val="000000" w:themeColor="text1"/>
          <w:sz w:val="20"/>
          <w:szCs w:val="20"/>
        </w:rPr>
      </w:pPr>
    </w:p>
    <w:p w14:paraId="359FB314" w14:textId="77777777" w:rsidR="005D5240" w:rsidRPr="00225659" w:rsidRDefault="005D5240" w:rsidP="005D5240">
      <w:pPr>
        <w:pStyle w:val="PargrafodaLista"/>
        <w:ind w:left="709"/>
        <w:jc w:val="both"/>
        <w:rPr>
          <w:rFonts w:ascii="Segoe UI" w:hAnsi="Segoe UI" w:cs="Segoe UI"/>
          <w:color w:val="000000" w:themeColor="text1"/>
          <w:sz w:val="20"/>
          <w:szCs w:val="20"/>
        </w:rPr>
      </w:pPr>
    </w:p>
    <w:p w14:paraId="19411F25" w14:textId="77777777" w:rsidR="005D5240" w:rsidRPr="00225659" w:rsidRDefault="005D5240">
      <w:pPr>
        <w:pStyle w:val="PargrafodaLista"/>
        <w:numPr>
          <w:ilvl w:val="2"/>
          <w:numId w:val="19"/>
        </w:numPr>
        <w:jc w:val="both"/>
        <w:rPr>
          <w:rFonts w:ascii="Segoe UI" w:hAnsi="Segoe UI" w:cs="Segoe UI"/>
          <w:b/>
          <w:bCs/>
          <w:color w:val="000000" w:themeColor="text1"/>
          <w:sz w:val="20"/>
          <w:szCs w:val="20"/>
        </w:rPr>
      </w:pPr>
      <w:r w:rsidRPr="00225659">
        <w:rPr>
          <w:rFonts w:ascii="Segoe UI" w:hAnsi="Segoe UI" w:cs="Segoe UI"/>
          <w:b/>
          <w:bCs/>
          <w:color w:val="000000" w:themeColor="text1"/>
          <w:sz w:val="20"/>
          <w:szCs w:val="20"/>
        </w:rPr>
        <w:t>Qualificação Técnico-Operacional:</w:t>
      </w:r>
    </w:p>
    <w:p w14:paraId="72549180" w14:textId="77777777" w:rsidR="005D5240" w:rsidRPr="00225659" w:rsidRDefault="005D5240" w:rsidP="005D5240">
      <w:pPr>
        <w:pStyle w:val="PargrafodaLista"/>
        <w:ind w:left="709"/>
        <w:jc w:val="both"/>
        <w:rPr>
          <w:rFonts w:ascii="Segoe UI" w:hAnsi="Segoe UI" w:cs="Segoe UI"/>
          <w:b/>
          <w:bCs/>
          <w:color w:val="000000" w:themeColor="text1"/>
          <w:sz w:val="20"/>
          <w:szCs w:val="20"/>
        </w:rPr>
      </w:pPr>
    </w:p>
    <w:p w14:paraId="315ECB25" w14:textId="77777777" w:rsidR="005D5240" w:rsidRPr="00225659" w:rsidRDefault="005D5240" w:rsidP="005D5240">
      <w:pPr>
        <w:pStyle w:val="PargrafodaLista"/>
        <w:ind w:left="709"/>
        <w:jc w:val="both"/>
        <w:rPr>
          <w:rFonts w:ascii="Segoe UI" w:hAnsi="Segoe UI" w:cs="Segoe UI"/>
          <w:b/>
          <w:bCs/>
          <w:color w:val="000000" w:themeColor="text1"/>
          <w:sz w:val="20"/>
          <w:szCs w:val="20"/>
        </w:rPr>
      </w:pPr>
      <w:r w:rsidRPr="00225659">
        <w:rPr>
          <w:rFonts w:ascii="Segoe UI" w:hAnsi="Segoe UI" w:cs="Segoe UI"/>
          <w:b/>
          <w:bCs/>
          <w:color w:val="000000" w:themeColor="text1"/>
          <w:sz w:val="20"/>
          <w:szCs w:val="20"/>
        </w:rPr>
        <w:t xml:space="preserve">I. Apresentação de 1 (um) ou mais atestados de capacidade técnica, emitidos por pessoas jurídicas de direito público ou privado, que comprovem que o licitante executou, a </w:t>
      </w:r>
      <w:r w:rsidRPr="00225659">
        <w:rPr>
          <w:rFonts w:ascii="Segoe UI" w:hAnsi="Segoe UI" w:cs="Segoe UI"/>
          <w:b/>
          <w:bCs/>
          <w:color w:val="000000" w:themeColor="text1"/>
          <w:sz w:val="20"/>
          <w:szCs w:val="20"/>
        </w:rPr>
        <w:lastRenderedPageBreak/>
        <w:t>qualquer tempo, serviços pertinentes e compatíveis em características com o objeto desta licitação, contendo a execução mínima de:</w:t>
      </w:r>
    </w:p>
    <w:p w14:paraId="1CA416CC" w14:textId="77777777" w:rsidR="005D5240" w:rsidRPr="00225659" w:rsidRDefault="005D5240" w:rsidP="005D5240">
      <w:pPr>
        <w:pStyle w:val="PargrafodaLista"/>
        <w:ind w:left="709"/>
        <w:jc w:val="both"/>
        <w:rPr>
          <w:rFonts w:ascii="Segoe UI" w:hAnsi="Segoe UI" w:cs="Segoe UI"/>
          <w:b/>
          <w:bCs/>
          <w:color w:val="000000" w:themeColor="text1"/>
          <w:sz w:val="20"/>
          <w:szCs w:val="20"/>
        </w:rPr>
      </w:pPr>
    </w:p>
    <w:p w14:paraId="5E0B471B" w14:textId="77777777" w:rsidR="005D5240" w:rsidRPr="00225659" w:rsidRDefault="005D5240" w:rsidP="005D5240">
      <w:pPr>
        <w:pStyle w:val="PargrafodaLista"/>
        <w:ind w:left="709"/>
        <w:jc w:val="both"/>
        <w:rPr>
          <w:rFonts w:ascii="Segoe UI" w:hAnsi="Segoe UI" w:cs="Segoe UI"/>
          <w:b/>
          <w:bCs/>
          <w:color w:val="000000" w:themeColor="text1"/>
          <w:sz w:val="20"/>
          <w:szCs w:val="20"/>
        </w:rPr>
      </w:pPr>
      <w:r w:rsidRPr="00225659">
        <w:rPr>
          <w:rFonts w:ascii="Segoe UI" w:hAnsi="Segoe UI" w:cs="Segoe UI"/>
          <w:b/>
          <w:bCs/>
          <w:color w:val="000000" w:themeColor="text1"/>
          <w:sz w:val="20"/>
          <w:szCs w:val="20"/>
        </w:rPr>
        <w:t>a) Fornecimento e Instalação de isolamento térmico em tubulações com utilização de isolante em espuma elastomérica flexível de células fechadas (borracha nitrílica sintética) comprovando quantidade instalada de no mínimo 50% (cinquenta por cento) do informado na planilha de quantidades deste Termo de Referência.</w:t>
      </w:r>
    </w:p>
    <w:p w14:paraId="787FAB2C" w14:textId="77777777" w:rsidR="005D5240" w:rsidRPr="009A3B4E" w:rsidRDefault="005D5240" w:rsidP="005D5240">
      <w:pPr>
        <w:suppressAutoHyphens/>
        <w:snapToGrid w:val="0"/>
        <w:spacing w:after="0" w:line="240" w:lineRule="auto"/>
        <w:jc w:val="both"/>
        <w:rPr>
          <w:rFonts w:ascii="Segoe UI" w:hAnsi="Segoe UI" w:cs="Segoe UI"/>
          <w:sz w:val="20"/>
          <w:szCs w:val="20"/>
        </w:rPr>
      </w:pP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E8F2673" w14:textId="77777777" w:rsidR="00225659" w:rsidRDefault="00225659" w:rsidP="00E307DF">
      <w:pPr>
        <w:ind w:right="566"/>
        <w:rPr>
          <w:rFonts w:ascii="Segoe UI" w:hAnsi="Segoe UI" w:cs="Segoe UI"/>
          <w:b/>
          <w:bCs/>
          <w:sz w:val="20"/>
          <w:szCs w:val="20"/>
        </w:rPr>
      </w:pPr>
    </w:p>
    <w:p w14:paraId="10C5F70D" w14:textId="77777777" w:rsidR="00225659" w:rsidRDefault="00225659" w:rsidP="00E307DF">
      <w:pPr>
        <w:ind w:right="566"/>
        <w:rPr>
          <w:rFonts w:ascii="Segoe UI" w:hAnsi="Segoe UI" w:cs="Segoe UI"/>
          <w:b/>
          <w:bCs/>
          <w:sz w:val="20"/>
          <w:szCs w:val="20"/>
        </w:rPr>
      </w:pPr>
    </w:p>
    <w:p w14:paraId="3A0539FB" w14:textId="77777777" w:rsidR="00225659" w:rsidRDefault="00225659" w:rsidP="00E307DF">
      <w:pPr>
        <w:ind w:right="566"/>
        <w:rPr>
          <w:rFonts w:ascii="Segoe UI" w:hAnsi="Segoe UI" w:cs="Segoe UI"/>
          <w:b/>
          <w:bCs/>
          <w:sz w:val="20"/>
          <w:szCs w:val="20"/>
        </w:rPr>
      </w:pPr>
    </w:p>
    <w:p w14:paraId="6A781122" w14:textId="77777777" w:rsidR="00225659" w:rsidRDefault="00225659" w:rsidP="00E307DF">
      <w:pPr>
        <w:ind w:right="566"/>
        <w:rPr>
          <w:rFonts w:ascii="Segoe UI" w:hAnsi="Segoe UI" w:cs="Segoe UI"/>
          <w:b/>
          <w:bCs/>
          <w:sz w:val="20"/>
          <w:szCs w:val="20"/>
        </w:rPr>
      </w:pPr>
    </w:p>
    <w:p w14:paraId="311E2479" w14:textId="77777777" w:rsidR="007423D4" w:rsidRDefault="007423D4" w:rsidP="00E307DF">
      <w:pPr>
        <w:ind w:right="566"/>
        <w:rPr>
          <w:rFonts w:ascii="Segoe UI" w:hAnsi="Segoe UI" w:cs="Segoe UI"/>
          <w:b/>
          <w:bCs/>
          <w:sz w:val="20"/>
          <w:szCs w:val="20"/>
        </w:rPr>
      </w:pPr>
    </w:p>
    <w:p w14:paraId="38B6BBC5" w14:textId="77777777" w:rsidR="007423D4" w:rsidRDefault="007423D4" w:rsidP="00E307DF">
      <w:pPr>
        <w:ind w:right="566"/>
        <w:rPr>
          <w:rFonts w:ascii="Segoe UI" w:hAnsi="Segoe UI" w:cs="Segoe UI"/>
          <w:b/>
          <w:bCs/>
          <w:sz w:val="20"/>
          <w:szCs w:val="20"/>
        </w:rPr>
      </w:pPr>
    </w:p>
    <w:p w14:paraId="36795098" w14:textId="77777777" w:rsidR="007423D4" w:rsidRDefault="007423D4" w:rsidP="00E307DF">
      <w:pPr>
        <w:ind w:right="566"/>
        <w:rPr>
          <w:rFonts w:ascii="Segoe UI" w:hAnsi="Segoe UI" w:cs="Segoe UI"/>
          <w:b/>
          <w:bCs/>
          <w:sz w:val="20"/>
          <w:szCs w:val="20"/>
        </w:rPr>
      </w:pPr>
    </w:p>
    <w:p w14:paraId="62244BA4" w14:textId="77777777" w:rsidR="005D5240" w:rsidRDefault="005D5240" w:rsidP="00E307DF">
      <w:pPr>
        <w:ind w:right="566"/>
        <w:rPr>
          <w:rFonts w:ascii="Segoe UI" w:hAnsi="Segoe UI" w:cs="Segoe UI"/>
          <w:b/>
          <w:bCs/>
          <w:sz w:val="20"/>
          <w:szCs w:val="20"/>
        </w:rPr>
      </w:pPr>
    </w:p>
    <w:p w14:paraId="589E2A0E" w14:textId="77777777" w:rsidR="005D5240" w:rsidRDefault="005D5240" w:rsidP="00E307DF">
      <w:pPr>
        <w:ind w:right="566"/>
        <w:rPr>
          <w:rFonts w:ascii="Segoe UI" w:hAnsi="Segoe UI" w:cs="Segoe UI"/>
          <w:b/>
          <w:bCs/>
          <w:sz w:val="20"/>
          <w:szCs w:val="20"/>
        </w:rPr>
      </w:pPr>
    </w:p>
    <w:p w14:paraId="458FA59F" w14:textId="77777777" w:rsidR="007423D4" w:rsidRDefault="007423D4"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777E9851" w:rsidR="00C84B05" w:rsidRPr="005D5240" w:rsidRDefault="00C84B05" w:rsidP="00A74577">
            <w:pPr>
              <w:pStyle w:val="Corpodetexto"/>
              <w:spacing w:after="0" w:line="240" w:lineRule="auto"/>
              <w:ind w:left="1122" w:right="176" w:hanging="946"/>
              <w:rPr>
                <w:rFonts w:ascii="Segoe UI" w:hAnsi="Segoe UI" w:cs="Segoe UI"/>
                <w:color w:val="000000" w:themeColor="text1"/>
              </w:rPr>
            </w:pPr>
            <w:r w:rsidRPr="005D5240">
              <w:rPr>
                <w:rFonts w:ascii="Segoe UI" w:hAnsi="Segoe UI" w:cs="Segoe UI"/>
                <w:b/>
              </w:rPr>
              <w:t>OBJETO:</w:t>
            </w:r>
            <w:r w:rsidRPr="005D5240">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D5240" w:rsidRPr="005D5240">
                  <w:rPr>
                    <w:rFonts w:ascii="Segoe UI" w:hAnsi="Segoe UI" w:cs="Segoe UI"/>
                    <w:b/>
                    <w:bCs/>
                  </w:rPr>
                  <w:t>CONTRATAÇÃO DE EMPRESA PARA EXECUÇÃO DE SERVIÇOS DE SUBSTITUIÇÃO DO ISOLAMENTO TÉRMICO ELASTOMÉRICO DAS TUBULAÇÕES DE ÁGUA GELADA DOS CHILLERS, INCLUINDO O FORNECIMENTO DE MATERIAIS, INSUMOS E MÃO DE OBRA</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Default="0086534F" w:rsidP="0086534F">
      <w:pPr>
        <w:pStyle w:val="PargrafodaLista"/>
        <w:ind w:left="0" w:right="566"/>
        <w:jc w:val="both"/>
        <w:rPr>
          <w:rFonts w:ascii="Segoe UI" w:hAnsi="Segoe UI" w:cs="Segoe UI"/>
          <w:bCs/>
          <w:sz w:val="20"/>
          <w:szCs w:val="20"/>
        </w:rPr>
      </w:pPr>
    </w:p>
    <w:tbl>
      <w:tblPr>
        <w:tblStyle w:val="Tabelacomgrade3"/>
        <w:tblW w:w="5000" w:type="pct"/>
        <w:tblLook w:val="04A0" w:firstRow="1" w:lastRow="0" w:firstColumn="1" w:lastColumn="0" w:noHBand="0" w:noVBand="1"/>
      </w:tblPr>
      <w:tblGrid>
        <w:gridCol w:w="1175"/>
        <w:gridCol w:w="2352"/>
        <w:gridCol w:w="1176"/>
        <w:gridCol w:w="1176"/>
        <w:gridCol w:w="1520"/>
        <w:gridCol w:w="1520"/>
      </w:tblGrid>
      <w:tr w:rsidR="007423D4" w:rsidRPr="007423D4" w14:paraId="289A5936" w14:textId="77777777" w:rsidTr="00350378">
        <w:trPr>
          <w:trHeight w:val="912"/>
        </w:trPr>
        <w:tc>
          <w:tcPr>
            <w:tcW w:w="659" w:type="pct"/>
            <w:vAlign w:val="center"/>
            <w:hideMark/>
          </w:tcPr>
          <w:p w14:paraId="3D7344EF" w14:textId="77777777" w:rsidR="007423D4" w:rsidRPr="007423D4" w:rsidRDefault="007423D4" w:rsidP="007423D4">
            <w:pPr>
              <w:jc w:val="center"/>
              <w:rPr>
                <w:rFonts w:ascii="Segoe UI" w:hAnsi="Segoe UI" w:cs="Segoe UI"/>
                <w:b/>
                <w:bCs/>
                <w:color w:val="000000"/>
                <w:sz w:val="20"/>
                <w:szCs w:val="20"/>
              </w:rPr>
            </w:pPr>
            <w:r w:rsidRPr="007423D4">
              <w:rPr>
                <w:rFonts w:ascii="Segoe UI" w:hAnsi="Segoe UI" w:cs="Segoe UI"/>
                <w:b/>
                <w:bCs/>
                <w:color w:val="000000"/>
                <w:sz w:val="20"/>
                <w:szCs w:val="20"/>
              </w:rPr>
              <w:t>ITEM</w:t>
            </w:r>
          </w:p>
        </w:tc>
        <w:tc>
          <w:tcPr>
            <w:tcW w:w="1319" w:type="pct"/>
            <w:vAlign w:val="center"/>
            <w:hideMark/>
          </w:tcPr>
          <w:p w14:paraId="0A285E11" w14:textId="77777777" w:rsidR="007423D4" w:rsidRPr="007423D4" w:rsidRDefault="007423D4" w:rsidP="007423D4">
            <w:pPr>
              <w:jc w:val="center"/>
              <w:rPr>
                <w:rFonts w:ascii="Segoe UI" w:hAnsi="Segoe UI" w:cs="Segoe UI"/>
                <w:b/>
                <w:bCs/>
                <w:color w:val="000000"/>
                <w:sz w:val="20"/>
                <w:szCs w:val="20"/>
              </w:rPr>
            </w:pPr>
            <w:r w:rsidRPr="007423D4">
              <w:rPr>
                <w:rFonts w:ascii="Segoe UI" w:hAnsi="Segoe UI" w:cs="Segoe UI"/>
                <w:b/>
                <w:bCs/>
                <w:color w:val="000000"/>
                <w:sz w:val="20"/>
                <w:szCs w:val="20"/>
              </w:rPr>
              <w:t>DESCRIÇÃO</w:t>
            </w:r>
          </w:p>
        </w:tc>
        <w:tc>
          <w:tcPr>
            <w:tcW w:w="659" w:type="pct"/>
            <w:vAlign w:val="center"/>
            <w:hideMark/>
          </w:tcPr>
          <w:p w14:paraId="49AD7277" w14:textId="77777777" w:rsidR="007423D4" w:rsidRPr="007423D4" w:rsidRDefault="007423D4" w:rsidP="007423D4">
            <w:pPr>
              <w:jc w:val="center"/>
              <w:rPr>
                <w:rFonts w:ascii="Segoe UI" w:hAnsi="Segoe UI" w:cs="Segoe UI"/>
                <w:b/>
                <w:bCs/>
                <w:color w:val="000000"/>
                <w:sz w:val="20"/>
                <w:szCs w:val="20"/>
              </w:rPr>
            </w:pPr>
            <w:r w:rsidRPr="007423D4">
              <w:rPr>
                <w:rFonts w:ascii="Segoe UI" w:hAnsi="Segoe UI" w:cs="Segoe UI"/>
                <w:b/>
                <w:bCs/>
                <w:color w:val="000000"/>
                <w:sz w:val="20"/>
                <w:szCs w:val="20"/>
              </w:rPr>
              <w:t>QTD</w:t>
            </w:r>
          </w:p>
        </w:tc>
        <w:tc>
          <w:tcPr>
            <w:tcW w:w="659" w:type="pct"/>
            <w:vAlign w:val="center"/>
            <w:hideMark/>
          </w:tcPr>
          <w:p w14:paraId="1E0D133A" w14:textId="77777777" w:rsidR="007423D4" w:rsidRPr="007423D4" w:rsidRDefault="007423D4" w:rsidP="007423D4">
            <w:pPr>
              <w:jc w:val="center"/>
              <w:rPr>
                <w:rFonts w:ascii="Segoe UI" w:hAnsi="Segoe UI" w:cs="Segoe UI"/>
                <w:b/>
                <w:bCs/>
                <w:color w:val="000000"/>
                <w:sz w:val="20"/>
                <w:szCs w:val="20"/>
              </w:rPr>
            </w:pPr>
            <w:r w:rsidRPr="007423D4">
              <w:rPr>
                <w:rFonts w:ascii="Segoe UI" w:hAnsi="Segoe UI" w:cs="Segoe UI"/>
                <w:b/>
                <w:bCs/>
                <w:color w:val="000000"/>
                <w:sz w:val="20"/>
                <w:szCs w:val="20"/>
              </w:rPr>
              <w:t>MARCA</w:t>
            </w:r>
          </w:p>
        </w:tc>
        <w:tc>
          <w:tcPr>
            <w:tcW w:w="852" w:type="pct"/>
            <w:vAlign w:val="center"/>
            <w:hideMark/>
          </w:tcPr>
          <w:p w14:paraId="76A7634C" w14:textId="77777777" w:rsidR="007423D4" w:rsidRPr="007423D4" w:rsidRDefault="007423D4" w:rsidP="007423D4">
            <w:pPr>
              <w:jc w:val="center"/>
              <w:rPr>
                <w:rFonts w:ascii="Segoe UI" w:hAnsi="Segoe UI" w:cs="Segoe UI"/>
                <w:b/>
                <w:bCs/>
                <w:color w:val="000000"/>
                <w:sz w:val="20"/>
                <w:szCs w:val="20"/>
              </w:rPr>
            </w:pPr>
            <w:r w:rsidRPr="007423D4">
              <w:rPr>
                <w:rFonts w:ascii="Segoe UI" w:hAnsi="Segoe UI" w:cs="Segoe UI"/>
                <w:b/>
                <w:bCs/>
                <w:color w:val="000000"/>
                <w:sz w:val="20"/>
                <w:szCs w:val="20"/>
              </w:rPr>
              <w:t>VALOR UNITÁRIO</w:t>
            </w:r>
          </w:p>
        </w:tc>
        <w:tc>
          <w:tcPr>
            <w:tcW w:w="852" w:type="pct"/>
            <w:vAlign w:val="center"/>
            <w:hideMark/>
          </w:tcPr>
          <w:p w14:paraId="0E99428A" w14:textId="77777777" w:rsidR="007423D4" w:rsidRPr="007423D4" w:rsidRDefault="007423D4" w:rsidP="007423D4">
            <w:pPr>
              <w:jc w:val="center"/>
              <w:rPr>
                <w:rFonts w:ascii="Segoe UI" w:hAnsi="Segoe UI" w:cs="Segoe UI"/>
                <w:b/>
                <w:bCs/>
                <w:color w:val="000000"/>
                <w:sz w:val="20"/>
                <w:szCs w:val="20"/>
              </w:rPr>
            </w:pPr>
            <w:r w:rsidRPr="007423D4">
              <w:rPr>
                <w:rFonts w:ascii="Segoe UI" w:hAnsi="Segoe UI" w:cs="Segoe UI"/>
                <w:b/>
                <w:bCs/>
                <w:color w:val="000000"/>
                <w:sz w:val="20"/>
                <w:szCs w:val="20"/>
              </w:rPr>
              <w:t>VALOR TOTAL</w:t>
            </w:r>
          </w:p>
        </w:tc>
      </w:tr>
      <w:tr w:rsidR="007423D4" w:rsidRPr="007423D4" w14:paraId="38EEF768" w14:textId="77777777" w:rsidTr="00350378">
        <w:trPr>
          <w:trHeight w:val="312"/>
        </w:trPr>
        <w:tc>
          <w:tcPr>
            <w:tcW w:w="659" w:type="pct"/>
            <w:hideMark/>
          </w:tcPr>
          <w:p w14:paraId="445D457B" w14:textId="77777777" w:rsidR="007423D4" w:rsidRPr="007423D4" w:rsidRDefault="007423D4" w:rsidP="00350378">
            <w:pPr>
              <w:jc w:val="center"/>
              <w:rPr>
                <w:rFonts w:ascii="Segoe UI" w:hAnsi="Segoe UI" w:cs="Segoe UI"/>
                <w:color w:val="000000"/>
                <w:sz w:val="20"/>
                <w:szCs w:val="20"/>
              </w:rPr>
            </w:pPr>
            <w:r w:rsidRPr="007423D4">
              <w:rPr>
                <w:rFonts w:ascii="Segoe UI" w:hAnsi="Segoe UI" w:cs="Segoe UI"/>
                <w:bCs/>
                <w:color w:val="000000"/>
                <w:sz w:val="20"/>
                <w:szCs w:val="20"/>
              </w:rPr>
              <w:t>1</w:t>
            </w:r>
          </w:p>
        </w:tc>
        <w:tc>
          <w:tcPr>
            <w:tcW w:w="1319" w:type="pct"/>
            <w:hideMark/>
          </w:tcPr>
          <w:p w14:paraId="493F69DB" w14:textId="67ED2CF2" w:rsidR="007423D4" w:rsidRPr="007423D4" w:rsidRDefault="007423D4" w:rsidP="00350378">
            <w:pPr>
              <w:jc w:val="center"/>
              <w:rPr>
                <w:rFonts w:ascii="Segoe UI" w:hAnsi="Segoe UI" w:cs="Segoe UI"/>
                <w:color w:val="000000"/>
                <w:sz w:val="20"/>
                <w:szCs w:val="20"/>
              </w:rPr>
            </w:pPr>
          </w:p>
        </w:tc>
        <w:tc>
          <w:tcPr>
            <w:tcW w:w="659" w:type="pct"/>
            <w:hideMark/>
          </w:tcPr>
          <w:p w14:paraId="20CCDF29" w14:textId="10E2393A" w:rsidR="007423D4" w:rsidRPr="007423D4" w:rsidRDefault="007423D4" w:rsidP="00350378">
            <w:pPr>
              <w:jc w:val="center"/>
              <w:rPr>
                <w:rFonts w:ascii="Segoe UI" w:hAnsi="Segoe UI" w:cs="Segoe UI"/>
                <w:color w:val="000000"/>
                <w:sz w:val="20"/>
                <w:szCs w:val="20"/>
              </w:rPr>
            </w:pPr>
          </w:p>
        </w:tc>
        <w:tc>
          <w:tcPr>
            <w:tcW w:w="659" w:type="pct"/>
            <w:hideMark/>
          </w:tcPr>
          <w:p w14:paraId="6E99F13F" w14:textId="51BA1C78" w:rsidR="007423D4" w:rsidRPr="007423D4" w:rsidRDefault="007423D4" w:rsidP="00350378">
            <w:pPr>
              <w:jc w:val="center"/>
              <w:rPr>
                <w:rFonts w:ascii="Segoe UI" w:hAnsi="Segoe UI" w:cs="Segoe UI"/>
                <w:color w:val="000000"/>
                <w:sz w:val="20"/>
                <w:szCs w:val="20"/>
              </w:rPr>
            </w:pPr>
          </w:p>
        </w:tc>
        <w:tc>
          <w:tcPr>
            <w:tcW w:w="852" w:type="pct"/>
            <w:hideMark/>
          </w:tcPr>
          <w:p w14:paraId="22C8F76C" w14:textId="6BE2FC7C" w:rsidR="007423D4" w:rsidRPr="007423D4" w:rsidRDefault="007423D4" w:rsidP="00350378">
            <w:pPr>
              <w:jc w:val="center"/>
              <w:rPr>
                <w:rFonts w:ascii="Segoe UI" w:hAnsi="Segoe UI" w:cs="Segoe UI"/>
                <w:color w:val="000000"/>
                <w:sz w:val="20"/>
                <w:szCs w:val="20"/>
              </w:rPr>
            </w:pPr>
            <w:r w:rsidRPr="007423D4">
              <w:rPr>
                <w:rFonts w:ascii="Segoe UI" w:hAnsi="Segoe UI" w:cs="Segoe UI"/>
                <w:bCs/>
                <w:color w:val="000000"/>
                <w:sz w:val="20"/>
                <w:szCs w:val="20"/>
              </w:rPr>
              <w:t>R$</w:t>
            </w:r>
          </w:p>
        </w:tc>
        <w:tc>
          <w:tcPr>
            <w:tcW w:w="852" w:type="pct"/>
            <w:hideMark/>
          </w:tcPr>
          <w:p w14:paraId="12C8B5B1" w14:textId="7DFD1987" w:rsidR="007423D4" w:rsidRPr="007423D4" w:rsidRDefault="007423D4" w:rsidP="00350378">
            <w:pPr>
              <w:jc w:val="center"/>
              <w:rPr>
                <w:rFonts w:ascii="Segoe UI" w:hAnsi="Segoe UI" w:cs="Segoe UI"/>
                <w:color w:val="000000"/>
                <w:sz w:val="20"/>
                <w:szCs w:val="20"/>
              </w:rPr>
            </w:pPr>
            <w:r w:rsidRPr="007423D4">
              <w:rPr>
                <w:rFonts w:ascii="Segoe UI" w:hAnsi="Segoe UI" w:cs="Segoe UI"/>
                <w:bCs/>
                <w:color w:val="000000"/>
                <w:sz w:val="20"/>
                <w:szCs w:val="20"/>
              </w:rPr>
              <w:t>R$</w:t>
            </w:r>
          </w:p>
        </w:tc>
      </w:tr>
      <w:tr w:rsidR="007423D4" w:rsidRPr="007423D4" w14:paraId="55AFA30F" w14:textId="77777777" w:rsidTr="00350378">
        <w:trPr>
          <w:trHeight w:val="312"/>
        </w:trPr>
        <w:tc>
          <w:tcPr>
            <w:tcW w:w="659" w:type="pct"/>
            <w:hideMark/>
          </w:tcPr>
          <w:p w14:paraId="42961BC9" w14:textId="77777777" w:rsidR="007423D4" w:rsidRPr="007423D4" w:rsidRDefault="007423D4" w:rsidP="00350378">
            <w:pPr>
              <w:jc w:val="center"/>
              <w:rPr>
                <w:rFonts w:ascii="Segoe UI" w:hAnsi="Segoe UI" w:cs="Segoe UI"/>
                <w:color w:val="000000"/>
                <w:sz w:val="20"/>
                <w:szCs w:val="20"/>
              </w:rPr>
            </w:pPr>
            <w:r w:rsidRPr="007423D4">
              <w:rPr>
                <w:rFonts w:ascii="Segoe UI" w:hAnsi="Segoe UI" w:cs="Segoe UI"/>
                <w:bCs/>
                <w:color w:val="000000"/>
                <w:sz w:val="20"/>
                <w:szCs w:val="20"/>
              </w:rPr>
              <w:t>2</w:t>
            </w:r>
          </w:p>
        </w:tc>
        <w:tc>
          <w:tcPr>
            <w:tcW w:w="1319" w:type="pct"/>
            <w:hideMark/>
          </w:tcPr>
          <w:p w14:paraId="13B4C10B" w14:textId="71C9533D" w:rsidR="007423D4" w:rsidRPr="007423D4" w:rsidRDefault="007423D4" w:rsidP="00350378">
            <w:pPr>
              <w:jc w:val="center"/>
              <w:rPr>
                <w:rFonts w:ascii="Segoe UI" w:hAnsi="Segoe UI" w:cs="Segoe UI"/>
                <w:color w:val="000000"/>
                <w:sz w:val="20"/>
                <w:szCs w:val="20"/>
              </w:rPr>
            </w:pPr>
          </w:p>
        </w:tc>
        <w:tc>
          <w:tcPr>
            <w:tcW w:w="659" w:type="pct"/>
            <w:hideMark/>
          </w:tcPr>
          <w:p w14:paraId="185E805D" w14:textId="538B4D76" w:rsidR="007423D4" w:rsidRPr="007423D4" w:rsidRDefault="007423D4" w:rsidP="00350378">
            <w:pPr>
              <w:jc w:val="center"/>
              <w:rPr>
                <w:rFonts w:ascii="Segoe UI" w:hAnsi="Segoe UI" w:cs="Segoe UI"/>
                <w:color w:val="000000"/>
                <w:sz w:val="20"/>
                <w:szCs w:val="20"/>
              </w:rPr>
            </w:pPr>
          </w:p>
        </w:tc>
        <w:tc>
          <w:tcPr>
            <w:tcW w:w="659" w:type="pct"/>
            <w:hideMark/>
          </w:tcPr>
          <w:p w14:paraId="7C6F408E" w14:textId="22277CEA" w:rsidR="007423D4" w:rsidRPr="007423D4" w:rsidRDefault="007423D4" w:rsidP="00350378">
            <w:pPr>
              <w:jc w:val="center"/>
              <w:rPr>
                <w:rFonts w:ascii="Segoe UI" w:hAnsi="Segoe UI" w:cs="Segoe UI"/>
                <w:color w:val="000000"/>
                <w:sz w:val="20"/>
                <w:szCs w:val="20"/>
              </w:rPr>
            </w:pPr>
          </w:p>
        </w:tc>
        <w:tc>
          <w:tcPr>
            <w:tcW w:w="852" w:type="pct"/>
            <w:hideMark/>
          </w:tcPr>
          <w:p w14:paraId="530C8072" w14:textId="5FEFD6B3" w:rsidR="007423D4" w:rsidRPr="007423D4" w:rsidRDefault="007423D4" w:rsidP="00350378">
            <w:pPr>
              <w:jc w:val="center"/>
              <w:rPr>
                <w:rFonts w:ascii="Segoe UI" w:hAnsi="Segoe UI" w:cs="Segoe UI"/>
                <w:color w:val="000000"/>
                <w:sz w:val="20"/>
                <w:szCs w:val="20"/>
              </w:rPr>
            </w:pPr>
            <w:r w:rsidRPr="007423D4">
              <w:rPr>
                <w:rFonts w:ascii="Segoe UI" w:hAnsi="Segoe UI" w:cs="Segoe UI"/>
                <w:bCs/>
                <w:color w:val="000000"/>
                <w:sz w:val="20"/>
                <w:szCs w:val="20"/>
              </w:rPr>
              <w:t>R$</w:t>
            </w:r>
          </w:p>
        </w:tc>
        <w:tc>
          <w:tcPr>
            <w:tcW w:w="852" w:type="pct"/>
            <w:hideMark/>
          </w:tcPr>
          <w:p w14:paraId="21A86ECE" w14:textId="0F0C8BFD" w:rsidR="007423D4" w:rsidRPr="007423D4" w:rsidRDefault="007423D4" w:rsidP="00350378">
            <w:pPr>
              <w:jc w:val="center"/>
              <w:rPr>
                <w:rFonts w:ascii="Segoe UI" w:hAnsi="Segoe UI" w:cs="Segoe UI"/>
                <w:color w:val="000000"/>
                <w:sz w:val="20"/>
                <w:szCs w:val="20"/>
              </w:rPr>
            </w:pPr>
            <w:r w:rsidRPr="007423D4">
              <w:rPr>
                <w:rFonts w:ascii="Segoe UI" w:hAnsi="Segoe UI" w:cs="Segoe UI"/>
                <w:bCs/>
                <w:color w:val="000000"/>
                <w:sz w:val="20"/>
                <w:szCs w:val="20"/>
              </w:rPr>
              <w:t>R$</w:t>
            </w:r>
          </w:p>
        </w:tc>
      </w:tr>
      <w:tr w:rsidR="007423D4" w:rsidRPr="007423D4" w14:paraId="402B4EA7" w14:textId="77777777" w:rsidTr="00350378">
        <w:trPr>
          <w:trHeight w:val="312"/>
        </w:trPr>
        <w:tc>
          <w:tcPr>
            <w:tcW w:w="5000" w:type="pct"/>
            <w:gridSpan w:val="6"/>
            <w:hideMark/>
          </w:tcPr>
          <w:p w14:paraId="4E0F6891" w14:textId="77777777" w:rsidR="007423D4" w:rsidRPr="007423D4" w:rsidRDefault="007423D4" w:rsidP="007423D4">
            <w:pPr>
              <w:jc w:val="center"/>
              <w:rPr>
                <w:rFonts w:ascii="Segoe UI" w:hAnsi="Segoe UI" w:cs="Segoe UI"/>
                <w:b/>
                <w:bCs/>
                <w:color w:val="000000"/>
                <w:sz w:val="20"/>
                <w:szCs w:val="20"/>
              </w:rPr>
            </w:pPr>
            <w:r w:rsidRPr="007423D4">
              <w:rPr>
                <w:rFonts w:ascii="Segoe UI" w:hAnsi="Segoe UI" w:cs="Segoe UI"/>
                <w:b/>
                <w:bCs/>
                <w:color w:val="000000"/>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5A4E6431" w14:textId="77777777" w:rsidR="007423D4" w:rsidRDefault="007423D4" w:rsidP="006F4CED">
      <w:pPr>
        <w:pStyle w:val="PargrafodaLista"/>
        <w:ind w:left="0" w:right="566"/>
        <w:jc w:val="both"/>
        <w:rPr>
          <w:rFonts w:ascii="Segoe UI" w:hAnsi="Segoe UI" w:cs="Segoe UI"/>
          <w:bCs/>
          <w:sz w:val="20"/>
          <w:szCs w:val="20"/>
        </w:rPr>
      </w:pPr>
    </w:p>
    <w:p w14:paraId="0A5A9578" w14:textId="138B1918"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7423D4">
            <w:pPr>
              <w:spacing w:after="0" w:line="240" w:lineRule="auto"/>
              <w:ind w:right="567"/>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7423D4">
            <w:pPr>
              <w:spacing w:after="0" w:line="240" w:lineRule="auto"/>
              <w:ind w:right="567"/>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7423D4">
            <w:pPr>
              <w:spacing w:after="0" w:line="240" w:lineRule="auto"/>
              <w:ind w:right="567"/>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7423D4">
            <w:pPr>
              <w:spacing w:after="0" w:line="240" w:lineRule="auto"/>
              <w:ind w:right="567"/>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7423D4">
            <w:pPr>
              <w:spacing w:after="0" w:line="240" w:lineRule="auto"/>
              <w:ind w:right="567"/>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49A390B" w14:textId="77777777" w:rsidR="007423D4" w:rsidRPr="008754D8" w:rsidRDefault="007423D4" w:rsidP="0086534F">
      <w:pPr>
        <w:spacing w:after="0" w:line="240" w:lineRule="auto"/>
        <w:ind w:right="566"/>
        <w:jc w:val="both"/>
        <w:rPr>
          <w:rFonts w:ascii="Segoe UI" w:hAnsi="Segoe UI" w:cs="Segoe UI"/>
          <w:bCs/>
          <w:sz w:val="20"/>
          <w:szCs w:val="20"/>
        </w:rPr>
      </w:pP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3310CC27" w14:textId="77777777" w:rsidR="007423D4" w:rsidRDefault="007423D4" w:rsidP="006F4CED">
      <w:pPr>
        <w:ind w:right="566"/>
        <w:jc w:val="center"/>
        <w:rPr>
          <w:rFonts w:ascii="Segoe UI" w:hAnsi="Segoe UI" w:cs="Segoe UI"/>
          <w:sz w:val="20"/>
          <w:szCs w:val="20"/>
        </w:rPr>
      </w:pPr>
    </w:p>
    <w:p w14:paraId="68CE02E1" w14:textId="77777777" w:rsidR="007423D4" w:rsidRDefault="007423D4" w:rsidP="006F4CED">
      <w:pPr>
        <w:ind w:right="566"/>
        <w:jc w:val="center"/>
        <w:rPr>
          <w:rFonts w:ascii="Segoe UI" w:hAnsi="Segoe UI" w:cs="Segoe UI"/>
          <w:sz w:val="20"/>
          <w:szCs w:val="20"/>
        </w:rPr>
      </w:pPr>
    </w:p>
    <w:p w14:paraId="49A9BAEE" w14:textId="77777777" w:rsidR="007423D4" w:rsidRDefault="007423D4" w:rsidP="006F4CED">
      <w:pPr>
        <w:ind w:right="566"/>
        <w:jc w:val="center"/>
        <w:rPr>
          <w:rFonts w:ascii="Segoe UI" w:hAnsi="Segoe UI" w:cs="Segoe UI"/>
          <w:sz w:val="20"/>
          <w:szCs w:val="20"/>
        </w:rPr>
      </w:pPr>
    </w:p>
    <w:p w14:paraId="1966DF56" w14:textId="77777777" w:rsidR="007423D4" w:rsidRDefault="007423D4" w:rsidP="006F4CED">
      <w:pPr>
        <w:ind w:right="566"/>
        <w:jc w:val="center"/>
        <w:rPr>
          <w:rFonts w:ascii="Segoe UI" w:hAnsi="Segoe UI" w:cs="Segoe UI"/>
          <w:sz w:val="20"/>
          <w:szCs w:val="20"/>
        </w:rPr>
      </w:pPr>
    </w:p>
    <w:p w14:paraId="093C0A30" w14:textId="77777777" w:rsidR="007423D4" w:rsidRDefault="007423D4" w:rsidP="006F4CED">
      <w:pPr>
        <w:ind w:right="566"/>
        <w:jc w:val="center"/>
        <w:rPr>
          <w:rFonts w:ascii="Segoe UI" w:hAnsi="Segoe UI" w:cs="Segoe UI"/>
          <w:sz w:val="20"/>
          <w:szCs w:val="20"/>
        </w:rPr>
      </w:pPr>
    </w:p>
    <w:p w14:paraId="6CE4A667" w14:textId="77777777" w:rsidR="007423D4" w:rsidRDefault="007423D4" w:rsidP="006F4CED">
      <w:pPr>
        <w:ind w:right="566"/>
        <w:jc w:val="center"/>
        <w:rPr>
          <w:rFonts w:ascii="Segoe UI" w:hAnsi="Segoe UI" w:cs="Segoe UI"/>
          <w:sz w:val="20"/>
          <w:szCs w:val="20"/>
        </w:rPr>
      </w:pPr>
    </w:p>
    <w:p w14:paraId="553B0C2E" w14:textId="77777777" w:rsidR="007423D4" w:rsidRDefault="007423D4"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44AA479E"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D5240" w:rsidRPr="005D5240">
                  <w:rPr>
                    <w:rFonts w:ascii="Segoe UI" w:hAnsi="Segoe UI" w:cs="Segoe UI"/>
                    <w:b/>
                  </w:rPr>
                  <w:t>CONTRATAÇÃO DE EMPRESA PARA EXECUÇÃO DE SERVIÇOS DE SUBSTITUIÇÃO DO ISOLAMENTO TÉRMICO ELASTOMÉRICO DAS TUBULAÇÕES DE ÁGUA GELADA DOS CHILLERS, INCLUINDO O FORNECIMENTO DE MATERIAIS, INSUMOS E MÃO DE OBRA</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Default="008B1B8E" w:rsidP="00D66915">
      <w:pPr>
        <w:jc w:val="both"/>
        <w:rPr>
          <w:rFonts w:ascii="Segoe UI" w:hAnsi="Segoe UI" w:cs="Segoe UI"/>
          <w:sz w:val="20"/>
          <w:szCs w:val="20"/>
        </w:rPr>
      </w:pPr>
    </w:p>
    <w:p w14:paraId="1081FC5B" w14:textId="77777777" w:rsidR="00442EE8" w:rsidRDefault="00442EE8" w:rsidP="00D66915">
      <w:pPr>
        <w:jc w:val="both"/>
        <w:rPr>
          <w:rFonts w:ascii="Segoe UI" w:hAnsi="Segoe UI" w:cs="Segoe UI"/>
          <w:sz w:val="20"/>
          <w:szCs w:val="20"/>
        </w:rPr>
      </w:pPr>
    </w:p>
    <w:p w14:paraId="4C5B0168" w14:textId="77777777" w:rsidR="00442EE8" w:rsidRDefault="00442EE8" w:rsidP="00D66915">
      <w:pPr>
        <w:jc w:val="both"/>
        <w:rPr>
          <w:rFonts w:ascii="Segoe UI" w:hAnsi="Segoe UI" w:cs="Segoe UI"/>
          <w:sz w:val="20"/>
          <w:szCs w:val="20"/>
        </w:rPr>
      </w:pPr>
    </w:p>
    <w:p w14:paraId="1287DA61" w14:textId="77777777" w:rsidR="00442EE8" w:rsidRDefault="00442EE8" w:rsidP="00D66915">
      <w:pPr>
        <w:jc w:val="both"/>
        <w:rPr>
          <w:rFonts w:ascii="Segoe UI" w:hAnsi="Segoe UI" w:cs="Segoe UI"/>
          <w:sz w:val="20"/>
          <w:szCs w:val="20"/>
        </w:rPr>
      </w:pPr>
    </w:p>
    <w:p w14:paraId="00B60FF2" w14:textId="77777777" w:rsidR="00442EE8" w:rsidRDefault="00442EE8" w:rsidP="00D66915">
      <w:pPr>
        <w:jc w:val="both"/>
        <w:rPr>
          <w:rFonts w:ascii="Segoe UI" w:hAnsi="Segoe UI" w:cs="Segoe UI"/>
          <w:sz w:val="20"/>
          <w:szCs w:val="20"/>
        </w:rPr>
      </w:pPr>
    </w:p>
    <w:p w14:paraId="69102172" w14:textId="77777777" w:rsidR="00442EE8" w:rsidRDefault="00442EE8" w:rsidP="00D66915">
      <w:pPr>
        <w:jc w:val="both"/>
        <w:rPr>
          <w:rFonts w:ascii="Segoe UI" w:hAnsi="Segoe UI" w:cs="Segoe UI"/>
          <w:sz w:val="20"/>
          <w:szCs w:val="20"/>
        </w:rPr>
      </w:pPr>
    </w:p>
    <w:p w14:paraId="4D1B433D" w14:textId="77777777" w:rsidR="00225659" w:rsidRDefault="00225659" w:rsidP="00D66915">
      <w:pPr>
        <w:jc w:val="both"/>
        <w:rPr>
          <w:rFonts w:ascii="Segoe UI" w:hAnsi="Segoe UI" w:cs="Segoe UI"/>
          <w:sz w:val="20"/>
          <w:szCs w:val="20"/>
        </w:rPr>
      </w:pPr>
    </w:p>
    <w:p w14:paraId="6F907C14" w14:textId="77777777" w:rsidR="00442EE8" w:rsidRDefault="00442EE8" w:rsidP="00D66915">
      <w:pPr>
        <w:jc w:val="both"/>
        <w:rPr>
          <w:rFonts w:ascii="Segoe UI" w:hAnsi="Segoe UI" w:cs="Segoe UI"/>
          <w:sz w:val="20"/>
          <w:szCs w:val="20"/>
        </w:rPr>
      </w:pPr>
    </w:p>
    <w:p w14:paraId="1154C538" w14:textId="77777777" w:rsidR="00442EE8" w:rsidRPr="003306BE" w:rsidRDefault="00442EE8" w:rsidP="00442EE8">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p>
    <w:p w14:paraId="7C1EA272" w14:textId="77777777" w:rsidR="00442EE8" w:rsidRDefault="00442EE8" w:rsidP="00442EE8">
      <w:pPr>
        <w:spacing w:after="0"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3E4AFCF4" w14:textId="77777777" w:rsidR="00442EE8" w:rsidRPr="003306BE" w:rsidRDefault="00442EE8" w:rsidP="00442EE8">
      <w:pPr>
        <w:spacing w:after="0" w:line="240" w:lineRule="auto"/>
        <w:jc w:val="center"/>
        <w:rPr>
          <w:rFonts w:ascii="Segoe UI" w:hAnsi="Segoe UI" w:cs="Segoe UI"/>
          <w:b/>
          <w:bCs/>
          <w:sz w:val="20"/>
          <w:szCs w:val="20"/>
        </w:rPr>
      </w:pPr>
    </w:p>
    <w:p w14:paraId="5DD6FB20" w14:textId="78DCF113" w:rsidR="00442EE8" w:rsidRPr="003306BE" w:rsidRDefault="00442EE8" w:rsidP="00442EE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122A4CF09BC54E028AD701B4AC19343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/2025</w:t>
          </w:r>
        </w:sdtContent>
      </w:sdt>
    </w:p>
    <w:p w14:paraId="1B6CD657" w14:textId="77777777" w:rsidR="00442EE8" w:rsidRPr="003306BE" w:rsidRDefault="00442EE8" w:rsidP="00442EE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78C11857F1C54CBC935F0AF500073D91"/>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396787AB" w14:textId="599E4940" w:rsidR="00442EE8" w:rsidRPr="003306BE" w:rsidRDefault="00442EE8" w:rsidP="00442EE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22696507BB3545428A64DF9795763D06"/>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bCs/>
              <w:sz w:val="20"/>
              <w:szCs w:val="20"/>
            </w:rPr>
            <w:t xml:space="preserve"> XXX/CPB/2025</w:t>
          </w:r>
        </w:sdtContent>
      </w:sdt>
    </w:p>
    <w:tbl>
      <w:tblPr>
        <w:tblW w:w="8803" w:type="dxa"/>
        <w:tblInd w:w="137" w:type="dxa"/>
        <w:tblLayout w:type="fixed"/>
        <w:tblLook w:val="0000" w:firstRow="0" w:lastRow="0" w:firstColumn="0" w:lastColumn="0" w:noHBand="0" w:noVBand="0"/>
      </w:tblPr>
      <w:tblGrid>
        <w:gridCol w:w="8803"/>
      </w:tblGrid>
      <w:tr w:rsidR="00442EE8" w:rsidRPr="003306BE" w14:paraId="69D32EFE" w14:textId="77777777" w:rsidTr="00E704CF">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3CC9093" w14:textId="438F5FE7" w:rsidR="00442EE8" w:rsidRPr="003306BE" w:rsidRDefault="00442EE8" w:rsidP="00E704CF">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8DB7CBE066C24F6BA2235B4EA32620C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CONTRATAÇÃO DE EMPRESA PARA EXECUÇÃO DE SERVIÇOS DE SUBSTITUIÇÃO DO ISOLAMENTO TÉRMICO ELASTOMÉRICO DAS TUBULAÇÕES DE ÁGUA GELADA DOS CHILLERS, INCLUINDO O FORNECIMENTO DE MATERIAIS, INSUMOS E MÃO DE OBRA</w:t>
                </w:r>
              </w:sdtContent>
            </w:sdt>
          </w:p>
        </w:tc>
      </w:tr>
    </w:tbl>
    <w:p w14:paraId="65BEAD13" w14:textId="77777777" w:rsidR="00442EE8" w:rsidRPr="003306BE" w:rsidRDefault="00442EE8" w:rsidP="00442EE8">
      <w:pPr>
        <w:spacing w:after="0" w:line="240" w:lineRule="auto"/>
        <w:jc w:val="both"/>
        <w:rPr>
          <w:rFonts w:ascii="Segoe UI" w:hAnsi="Segoe UI" w:cs="Segoe UI"/>
          <w:sz w:val="20"/>
          <w:szCs w:val="20"/>
        </w:rPr>
      </w:pPr>
    </w:p>
    <w:p w14:paraId="5F0293D5" w14:textId="77777777" w:rsidR="00442EE8" w:rsidRPr="003306BE" w:rsidRDefault="00442EE8" w:rsidP="00442EE8">
      <w:pPr>
        <w:spacing w:after="0" w:line="240" w:lineRule="auto"/>
        <w:ind w:left="1418" w:hanging="1418"/>
        <w:jc w:val="both"/>
        <w:rPr>
          <w:rFonts w:ascii="Segoe UI" w:hAnsi="Segoe UI" w:cs="Segoe UI"/>
          <w:sz w:val="20"/>
          <w:szCs w:val="20"/>
        </w:rPr>
      </w:pPr>
    </w:p>
    <w:p w14:paraId="00EE3BBB" w14:textId="77777777" w:rsidR="00442EE8" w:rsidRPr="003306BE" w:rsidRDefault="00442EE8" w:rsidP="00442EE8">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4E76373F" w14:textId="77777777" w:rsidR="00442EE8" w:rsidRPr="003306BE" w:rsidRDefault="00442EE8" w:rsidP="00442EE8">
      <w:pPr>
        <w:spacing w:line="240" w:lineRule="auto"/>
        <w:jc w:val="both"/>
        <w:rPr>
          <w:rFonts w:ascii="Segoe UI" w:hAnsi="Segoe UI" w:cs="Segoe UI"/>
          <w:sz w:val="20"/>
          <w:szCs w:val="20"/>
        </w:rPr>
      </w:pPr>
    </w:p>
    <w:p w14:paraId="28323C36" w14:textId="77777777" w:rsidR="00442EE8" w:rsidRPr="003306BE" w:rsidRDefault="00442EE8" w:rsidP="00442EE8">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2A3CBE22" w14:textId="77777777" w:rsidR="00442EE8" w:rsidRPr="003306BE" w:rsidRDefault="00442EE8" w:rsidP="00442EE8">
      <w:pPr>
        <w:spacing w:line="240" w:lineRule="auto"/>
        <w:jc w:val="both"/>
        <w:rPr>
          <w:rFonts w:ascii="Segoe UI" w:hAnsi="Segoe UI" w:cs="Segoe UI"/>
          <w:sz w:val="20"/>
          <w:szCs w:val="20"/>
        </w:rPr>
      </w:pPr>
    </w:p>
    <w:p w14:paraId="7756E202" w14:textId="77777777" w:rsidR="00442EE8" w:rsidRPr="003306BE" w:rsidRDefault="00442EE8" w:rsidP="00442EE8">
      <w:pPr>
        <w:spacing w:line="240" w:lineRule="auto"/>
        <w:jc w:val="both"/>
        <w:rPr>
          <w:rFonts w:ascii="Segoe UI" w:hAnsi="Segoe UI" w:cs="Segoe UI"/>
          <w:sz w:val="20"/>
          <w:szCs w:val="20"/>
        </w:rPr>
      </w:pPr>
    </w:p>
    <w:p w14:paraId="5B2967C0" w14:textId="77777777" w:rsidR="00442EE8" w:rsidRPr="003306BE" w:rsidRDefault="00442EE8" w:rsidP="00442EE8">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5E7E28DC"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28F26048" w14:textId="77777777" w:rsidR="00442EE8" w:rsidRPr="003306BE" w:rsidRDefault="00442EE8" w:rsidP="00442EE8">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75647442"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29CCFA78"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37B1960D"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32D63D00" w14:textId="77777777" w:rsidR="00442EE8" w:rsidRPr="003306BE" w:rsidRDefault="00442EE8" w:rsidP="00442EE8">
      <w:pPr>
        <w:spacing w:line="240" w:lineRule="auto"/>
        <w:jc w:val="both"/>
        <w:rPr>
          <w:rFonts w:ascii="Segoe UI" w:hAnsi="Segoe UI" w:cs="Segoe UI"/>
          <w:sz w:val="20"/>
          <w:szCs w:val="20"/>
        </w:rPr>
      </w:pPr>
      <w:r w:rsidRPr="003306BE">
        <w:rPr>
          <w:rFonts w:ascii="Segoe UI" w:hAnsi="Segoe UI" w:cs="Segoe UI"/>
          <w:sz w:val="20"/>
          <w:szCs w:val="20"/>
        </w:rPr>
        <w:br w:type="page"/>
      </w:r>
    </w:p>
    <w:p w14:paraId="5FEEFF64" w14:textId="77777777" w:rsidR="00442EE8" w:rsidRPr="003306BE" w:rsidRDefault="00442EE8" w:rsidP="00442EE8">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r>
        <w:rPr>
          <w:rFonts w:ascii="Segoe UI" w:hAnsi="Segoe UI" w:cs="Segoe UI"/>
          <w:b/>
          <w:bCs/>
          <w:sz w:val="20"/>
          <w:szCs w:val="20"/>
        </w:rPr>
        <w:t xml:space="preserve"> - </w:t>
      </w:r>
      <w:r w:rsidRPr="003306BE">
        <w:rPr>
          <w:rFonts w:ascii="Segoe UI" w:hAnsi="Segoe UI" w:cs="Segoe UI"/>
          <w:b/>
          <w:bCs/>
          <w:sz w:val="20"/>
          <w:szCs w:val="20"/>
        </w:rPr>
        <w:t>A</w:t>
      </w:r>
    </w:p>
    <w:p w14:paraId="6EC889B9" w14:textId="77777777" w:rsidR="00442EE8" w:rsidRDefault="00442EE8" w:rsidP="00442EE8">
      <w:pPr>
        <w:spacing w:after="0"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1E587BB7" w14:textId="77777777" w:rsidR="00442EE8" w:rsidRPr="003306BE" w:rsidRDefault="00442EE8" w:rsidP="00442EE8">
      <w:pPr>
        <w:spacing w:after="0" w:line="240" w:lineRule="auto"/>
        <w:jc w:val="center"/>
        <w:rPr>
          <w:rFonts w:ascii="Segoe UI" w:hAnsi="Segoe UI" w:cs="Segoe UI"/>
          <w:b/>
          <w:bCs/>
          <w:sz w:val="20"/>
          <w:szCs w:val="20"/>
        </w:rPr>
      </w:pPr>
    </w:p>
    <w:p w14:paraId="438ED88C" w14:textId="3E59466C" w:rsidR="00442EE8" w:rsidRPr="003306BE" w:rsidRDefault="00442EE8" w:rsidP="00442EE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3DB6A17BBD2A44D1A4A1A8B55C89519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/2025</w:t>
          </w:r>
        </w:sdtContent>
      </w:sdt>
    </w:p>
    <w:p w14:paraId="5A164E1F" w14:textId="77777777" w:rsidR="00442EE8" w:rsidRPr="003306BE" w:rsidRDefault="00442EE8" w:rsidP="00442EE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20F9F8E88EC84E5A9343F8C105882D16"/>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24BFDE3E" w14:textId="21F1DB25" w:rsidR="00442EE8" w:rsidRPr="003306BE" w:rsidRDefault="00442EE8" w:rsidP="00442EE8">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2CE7CEC40B514205B27F4D623A28B4E0"/>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bCs/>
              <w:sz w:val="20"/>
              <w:szCs w:val="20"/>
            </w:rPr>
            <w:t xml:space="preserve"> XXX/CPB/2025</w:t>
          </w:r>
        </w:sdtContent>
      </w:sdt>
    </w:p>
    <w:tbl>
      <w:tblPr>
        <w:tblW w:w="8803" w:type="dxa"/>
        <w:tblInd w:w="137" w:type="dxa"/>
        <w:tblLayout w:type="fixed"/>
        <w:tblLook w:val="0000" w:firstRow="0" w:lastRow="0" w:firstColumn="0" w:lastColumn="0" w:noHBand="0" w:noVBand="0"/>
      </w:tblPr>
      <w:tblGrid>
        <w:gridCol w:w="8803"/>
      </w:tblGrid>
      <w:tr w:rsidR="00442EE8" w:rsidRPr="003306BE" w14:paraId="5EBB86F2" w14:textId="77777777" w:rsidTr="00E704CF">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6FBDC856" w14:textId="661B027C" w:rsidR="00442EE8" w:rsidRPr="003306BE" w:rsidRDefault="00442EE8" w:rsidP="00E704CF">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9112BBDFDC824686A5DE7101E89B2B9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CONTRATAÇÃO DE EMPRESA PARA EXECUÇÃO DE SERVIÇOS DE SUBSTITUIÇÃO DO ISOLAMENTO TÉRMICO ELASTOMÉRICO DAS TUBULAÇÕES DE ÁGUA GELADA DOS CHILLERS, INCLUINDO O FORNECIMENTO DE MATERIAIS, INSUMOS E MÃO DE OBRA</w:t>
                </w:r>
              </w:sdtContent>
            </w:sdt>
          </w:p>
        </w:tc>
      </w:tr>
    </w:tbl>
    <w:p w14:paraId="5B34EDEB" w14:textId="77777777" w:rsidR="00442EE8" w:rsidRPr="003306BE" w:rsidRDefault="00442EE8" w:rsidP="00442EE8">
      <w:pPr>
        <w:spacing w:line="240" w:lineRule="auto"/>
        <w:jc w:val="both"/>
        <w:rPr>
          <w:rFonts w:ascii="Segoe UI" w:hAnsi="Segoe UI" w:cs="Segoe UI"/>
          <w:sz w:val="20"/>
          <w:szCs w:val="20"/>
        </w:rPr>
      </w:pPr>
    </w:p>
    <w:p w14:paraId="189841D1" w14:textId="77777777" w:rsidR="00442EE8" w:rsidRPr="003306BE" w:rsidRDefault="00442EE8" w:rsidP="00442EE8">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2421A28E" w14:textId="77777777" w:rsidR="00442EE8" w:rsidRPr="003306BE" w:rsidRDefault="00442EE8" w:rsidP="00442EE8">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3965DAD5" w14:textId="77777777" w:rsidR="00442EE8" w:rsidRPr="003306BE" w:rsidRDefault="00442EE8" w:rsidP="00442EE8">
      <w:pPr>
        <w:spacing w:line="240" w:lineRule="auto"/>
        <w:jc w:val="both"/>
        <w:rPr>
          <w:rFonts w:ascii="Segoe UI" w:hAnsi="Segoe UI" w:cs="Segoe UI"/>
          <w:sz w:val="20"/>
          <w:szCs w:val="20"/>
        </w:rPr>
      </w:pPr>
    </w:p>
    <w:p w14:paraId="1388EE87"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07338005"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5DC30486"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1D91782D"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70BC149C" w14:textId="77777777" w:rsidR="00442EE8" w:rsidRPr="003306BE" w:rsidRDefault="00442EE8" w:rsidP="00442EE8">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20" w:name="_Hlk529736235"/>
      <w:r w:rsidRPr="003306BE">
        <w:rPr>
          <w:rFonts w:ascii="Segoe UI" w:hAnsi="Segoe UI" w:cs="Segoe UI"/>
          <w:sz w:val="20"/>
          <w:szCs w:val="20"/>
        </w:rPr>
        <w:t>:...............................................................................................................................</w:t>
      </w:r>
    </w:p>
    <w:bookmarkEnd w:id="20"/>
    <w:p w14:paraId="7A6FA2B3" w14:textId="77777777" w:rsidR="00442EE8" w:rsidRPr="003306BE" w:rsidRDefault="00442EE8" w:rsidP="00442EE8">
      <w:pPr>
        <w:spacing w:line="240" w:lineRule="auto"/>
        <w:jc w:val="both"/>
        <w:rPr>
          <w:rFonts w:ascii="Segoe UI" w:hAnsi="Segoe UI" w:cs="Segoe UI"/>
          <w:sz w:val="20"/>
          <w:szCs w:val="20"/>
        </w:rPr>
      </w:pPr>
    </w:p>
    <w:p w14:paraId="27C19AF3" w14:textId="77777777" w:rsidR="00442EE8" w:rsidRPr="003306BE" w:rsidRDefault="00442EE8" w:rsidP="00442EE8">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496221BC" w14:textId="77777777" w:rsidR="00442EE8" w:rsidRPr="003306BE" w:rsidRDefault="00442EE8" w:rsidP="00442EE8">
      <w:pPr>
        <w:spacing w:line="240" w:lineRule="auto"/>
        <w:ind w:firstLine="709"/>
        <w:jc w:val="both"/>
        <w:rPr>
          <w:rFonts w:ascii="Segoe UI" w:hAnsi="Segoe UI" w:cs="Segoe UI"/>
          <w:sz w:val="20"/>
          <w:szCs w:val="20"/>
        </w:rPr>
      </w:pPr>
    </w:p>
    <w:p w14:paraId="54B511BF" w14:textId="77777777" w:rsidR="00442EE8" w:rsidRPr="003306BE" w:rsidRDefault="00442EE8" w:rsidP="00442EE8">
      <w:pPr>
        <w:spacing w:line="240" w:lineRule="auto"/>
        <w:ind w:firstLine="709"/>
        <w:jc w:val="both"/>
        <w:rPr>
          <w:rFonts w:ascii="Segoe UI" w:hAnsi="Segoe UI" w:cs="Segoe UI"/>
          <w:sz w:val="20"/>
          <w:szCs w:val="20"/>
        </w:rPr>
      </w:pPr>
    </w:p>
    <w:p w14:paraId="4176AE2B" w14:textId="77777777" w:rsidR="00442EE8" w:rsidRPr="003306BE" w:rsidRDefault="00442EE8" w:rsidP="00442EE8">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0104830A" w14:textId="77777777" w:rsidR="00442EE8" w:rsidRPr="003306BE" w:rsidRDefault="00442EE8" w:rsidP="00442EE8">
      <w:pPr>
        <w:spacing w:line="240" w:lineRule="auto"/>
        <w:jc w:val="center"/>
        <w:rPr>
          <w:rFonts w:ascii="Segoe UI" w:hAnsi="Segoe UI" w:cs="Segoe UI"/>
          <w:sz w:val="20"/>
          <w:szCs w:val="20"/>
        </w:rPr>
      </w:pPr>
    </w:p>
    <w:p w14:paraId="2523BAD3" w14:textId="77777777" w:rsidR="00442EE8" w:rsidRPr="003306BE" w:rsidRDefault="00442EE8" w:rsidP="00442EE8">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66C3003A" w14:textId="77777777" w:rsidR="00442EE8" w:rsidRPr="003306BE" w:rsidRDefault="00442EE8" w:rsidP="00442EE8">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61EC92AA" w14:textId="77777777" w:rsidR="00442EE8" w:rsidRPr="003306BE" w:rsidRDefault="00442EE8" w:rsidP="00442EE8">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4BC360F8" w14:textId="77777777" w:rsidR="00442EE8" w:rsidRPr="003306BE" w:rsidRDefault="00442EE8" w:rsidP="00442EE8">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216BE270" w14:textId="77777777" w:rsidR="00442EE8" w:rsidRPr="003306BE" w:rsidRDefault="00442EE8" w:rsidP="00442EE8">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42DA9C15" w14:textId="77777777" w:rsidR="00442EE8" w:rsidRDefault="00442EE8" w:rsidP="00442EE8">
      <w:pPr>
        <w:spacing w:after="0"/>
        <w:jc w:val="center"/>
        <w:rPr>
          <w:rFonts w:ascii="Segoe UI" w:hAnsi="Segoe UI" w:cs="Segoe UI"/>
          <w:b/>
          <w:sz w:val="20"/>
          <w:szCs w:val="20"/>
        </w:rPr>
      </w:pPr>
      <w:r w:rsidRPr="003306BE">
        <w:rPr>
          <w:rFonts w:ascii="Segoe UI" w:hAnsi="Segoe UI" w:cs="Segoe UI"/>
          <w:sz w:val="20"/>
          <w:szCs w:val="20"/>
        </w:rPr>
        <w:t>Telefone para contato</w:t>
      </w:r>
    </w:p>
    <w:p w14:paraId="2BB1A1D0" w14:textId="77777777" w:rsidR="00442EE8" w:rsidRPr="008754D8" w:rsidRDefault="00442EE8"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42546E">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CE801" w14:textId="77777777" w:rsidR="00AC41BB" w:rsidRDefault="00AC41BB" w:rsidP="00A34635">
      <w:r>
        <w:separator/>
      </w:r>
    </w:p>
  </w:endnote>
  <w:endnote w:type="continuationSeparator" w:id="0">
    <w:p w14:paraId="532F7191" w14:textId="77777777" w:rsidR="00AC41BB" w:rsidRDefault="00AC41BB"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7" w:usb1="00000000" w:usb2="00000000" w:usb3="00000000" w:csb0="00000093"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7443" w14:textId="77777777" w:rsidR="00AC41BB" w:rsidRDefault="00AC41BB" w:rsidP="00A34635">
      <w:r>
        <w:separator/>
      </w:r>
    </w:p>
  </w:footnote>
  <w:footnote w:type="continuationSeparator" w:id="0">
    <w:p w14:paraId="180ABD89" w14:textId="77777777" w:rsidR="00AC41BB" w:rsidRDefault="00AC41BB"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108458E" w:rsidR="003E5DB2" w:rsidRPr="00560EE1" w:rsidRDefault="0042546E" w:rsidP="00560EE1">
    <w:pPr>
      <w:pStyle w:val="Cabealho"/>
      <w:rPr>
        <w:rFonts w:ascii="Montserrat" w:hAnsi="Montserrat"/>
      </w:rPr>
    </w:pPr>
    <w:r>
      <w:rPr>
        <w:noProof/>
      </w:rPr>
      <w:drawing>
        <wp:anchor distT="0" distB="0" distL="114300" distR="114300" simplePos="0" relativeHeight="251659264" behindDoc="1" locked="0" layoutInCell="1" allowOverlap="1" wp14:anchorId="75612D41" wp14:editId="1EB322F3">
          <wp:simplePos x="0" y="0"/>
          <wp:positionH relativeFrom="page">
            <wp:posOffset>-16676</wp:posOffset>
          </wp:positionH>
          <wp:positionV relativeFrom="paragraph">
            <wp:posOffset>-414103</wp:posOffset>
          </wp:positionV>
          <wp:extent cx="7552705" cy="10670098"/>
          <wp:effectExtent l="0" t="0" r="0" b="0"/>
          <wp:wrapNone/>
          <wp:docPr id="12563216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6"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7"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11"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12"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1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1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31370908">
    <w:abstractNumId w:val="5"/>
  </w:num>
  <w:num w:numId="2" w16cid:durableId="1425684716">
    <w:abstractNumId w:val="9"/>
  </w:num>
  <w:num w:numId="3" w16cid:durableId="1686664957">
    <w:abstractNumId w:val="3"/>
  </w:num>
  <w:num w:numId="4" w16cid:durableId="858083478">
    <w:abstractNumId w:val="13"/>
  </w:num>
  <w:num w:numId="5" w16cid:durableId="1372916871">
    <w:abstractNumId w:val="4"/>
  </w:num>
  <w:num w:numId="6" w16cid:durableId="816261466">
    <w:abstractNumId w:val="2"/>
  </w:num>
  <w:num w:numId="7" w16cid:durableId="1405103525">
    <w:abstractNumId w:val="1"/>
  </w:num>
  <w:num w:numId="8" w16cid:durableId="1690176556">
    <w:abstractNumId w:val="0"/>
  </w:num>
  <w:num w:numId="9" w16cid:durableId="1632057072">
    <w:abstractNumId w:val="14"/>
  </w:num>
  <w:num w:numId="10" w16cid:durableId="21321797">
    <w:abstractNumId w:val="6"/>
  </w:num>
  <w:num w:numId="11" w16cid:durableId="1499610840">
    <w:abstractNumId w:val="16"/>
  </w:num>
  <w:num w:numId="12" w16cid:durableId="261308535">
    <w:abstractNumId w:val="18"/>
  </w:num>
  <w:num w:numId="13" w16cid:durableId="1633176173">
    <w:abstractNumId w:val="8"/>
  </w:num>
  <w:num w:numId="14" w16cid:durableId="118955602">
    <w:abstractNumId w:val="17"/>
  </w:num>
  <w:num w:numId="15" w16cid:durableId="830412667">
    <w:abstractNumId w:val="15"/>
  </w:num>
  <w:num w:numId="16" w16cid:durableId="1699814169">
    <w:abstractNumId w:val="10"/>
  </w:num>
  <w:num w:numId="17" w16cid:durableId="625238210">
    <w:abstractNumId w:val="11"/>
  </w:num>
  <w:num w:numId="18" w16cid:durableId="553001666">
    <w:abstractNumId w:val="7"/>
  </w:num>
  <w:num w:numId="19" w16cid:durableId="468065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1ABF"/>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A65"/>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4FE"/>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659"/>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934"/>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87C2E"/>
    <w:rsid w:val="002910E9"/>
    <w:rsid w:val="00291553"/>
    <w:rsid w:val="00291B95"/>
    <w:rsid w:val="00291EF7"/>
    <w:rsid w:val="00291F2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6695"/>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79E"/>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378"/>
    <w:rsid w:val="00350B02"/>
    <w:rsid w:val="00350B24"/>
    <w:rsid w:val="00351AF8"/>
    <w:rsid w:val="00351C03"/>
    <w:rsid w:val="00352444"/>
    <w:rsid w:val="003536B4"/>
    <w:rsid w:val="00353730"/>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6E"/>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2EE8"/>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1C84"/>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3E41"/>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9B8"/>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240"/>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D7B8D"/>
    <w:rsid w:val="006E0FA4"/>
    <w:rsid w:val="006E1335"/>
    <w:rsid w:val="006E14AC"/>
    <w:rsid w:val="006E1901"/>
    <w:rsid w:val="006E1D25"/>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3D4"/>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0BD3"/>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3F36"/>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BD1"/>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491E"/>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97A"/>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D2C"/>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1EC7"/>
    <w:rsid w:val="00AC2065"/>
    <w:rsid w:val="00AC3CC3"/>
    <w:rsid w:val="00AC41BB"/>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4BBB"/>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004"/>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6838"/>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631"/>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2F17"/>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1C3F"/>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3FB3"/>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1C21"/>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426"/>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3F5"/>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979"/>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955"/>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87"/>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B2C"/>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EF1"/>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3"/>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4"/>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5"/>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6"/>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9"/>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0"/>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7"/>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8"/>
      </w:numPr>
      <w:spacing w:before="120" w:after="0" w:line="240" w:lineRule="auto"/>
      <w:jc w:val="both"/>
    </w:pPr>
    <w:rPr>
      <w:rFonts w:ascii="Arial" w:hAnsi="Arial"/>
      <w:szCs w:val="20"/>
    </w:rPr>
  </w:style>
  <w:style w:type="paragraph" w:customStyle="1" w:styleId="Tecn">
    <w:name w:val="Tecn"/>
    <w:basedOn w:val="Normal"/>
    <w:rsid w:val="003C7099"/>
    <w:pPr>
      <w:numPr>
        <w:numId w:val="12"/>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1"/>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3"/>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1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
      <w:docPartPr>
        <w:name w:val="122A4CF09BC54E028AD701B4AC19343B"/>
        <w:category>
          <w:name w:val="Geral"/>
          <w:gallery w:val="placeholder"/>
        </w:category>
        <w:types>
          <w:type w:val="bbPlcHdr"/>
        </w:types>
        <w:behaviors>
          <w:behavior w:val="content"/>
        </w:behaviors>
        <w:guid w:val="{F8864C82-1382-412F-AF0F-DBB9928B62CF}"/>
      </w:docPartPr>
      <w:docPartBody>
        <w:p w:rsidR="001B4FA6" w:rsidRDefault="001942AF" w:rsidP="001942AF">
          <w:pPr>
            <w:pStyle w:val="122A4CF09BC54E028AD701B4AC19343B"/>
          </w:pPr>
          <w:r w:rsidRPr="00FB02C9">
            <w:rPr>
              <w:rStyle w:val="TextodoEspaoReservado"/>
            </w:rPr>
            <w:t>[Título]</w:t>
          </w:r>
        </w:p>
      </w:docPartBody>
    </w:docPart>
    <w:docPart>
      <w:docPartPr>
        <w:name w:val="78C11857F1C54CBC935F0AF500073D91"/>
        <w:category>
          <w:name w:val="Geral"/>
          <w:gallery w:val="placeholder"/>
        </w:category>
        <w:types>
          <w:type w:val="bbPlcHdr"/>
        </w:types>
        <w:behaviors>
          <w:behavior w:val="content"/>
        </w:behaviors>
        <w:guid w:val="{549E3F10-B77D-43C7-BFD7-9898D29F96A5}"/>
      </w:docPartPr>
      <w:docPartBody>
        <w:p w:rsidR="001B4FA6" w:rsidRDefault="001942AF" w:rsidP="001942AF">
          <w:pPr>
            <w:pStyle w:val="78C11857F1C54CBC935F0AF500073D91"/>
          </w:pPr>
          <w:r w:rsidRPr="00FB02C9">
            <w:rPr>
              <w:rStyle w:val="TextodoEspaoReservado"/>
            </w:rPr>
            <w:t>[Endereço da Empresa]</w:t>
          </w:r>
        </w:p>
      </w:docPartBody>
    </w:docPart>
    <w:docPart>
      <w:docPartPr>
        <w:name w:val="22696507BB3545428A64DF9795763D06"/>
        <w:category>
          <w:name w:val="Geral"/>
          <w:gallery w:val="placeholder"/>
        </w:category>
        <w:types>
          <w:type w:val="bbPlcHdr"/>
        </w:types>
        <w:behaviors>
          <w:behavior w:val="content"/>
        </w:behaviors>
        <w:guid w:val="{6A0C4A15-58B8-489B-BE79-2DA7954586A3}"/>
      </w:docPartPr>
      <w:docPartBody>
        <w:p w:rsidR="001B4FA6" w:rsidRDefault="001942AF" w:rsidP="001942AF">
          <w:pPr>
            <w:pStyle w:val="22696507BB3545428A64DF9795763D06"/>
          </w:pPr>
          <w:r w:rsidRPr="00FB02C9">
            <w:rPr>
              <w:rStyle w:val="TextodoEspaoReservado"/>
            </w:rPr>
            <w:t>[Resumo]</w:t>
          </w:r>
        </w:p>
      </w:docPartBody>
    </w:docPart>
    <w:docPart>
      <w:docPartPr>
        <w:name w:val="8DB7CBE066C24F6BA2235B4EA32620C5"/>
        <w:category>
          <w:name w:val="Geral"/>
          <w:gallery w:val="placeholder"/>
        </w:category>
        <w:types>
          <w:type w:val="bbPlcHdr"/>
        </w:types>
        <w:behaviors>
          <w:behavior w:val="content"/>
        </w:behaviors>
        <w:guid w:val="{6E758C04-03EB-43B6-812D-9EA1889CB705}"/>
      </w:docPartPr>
      <w:docPartBody>
        <w:p w:rsidR="001B4FA6" w:rsidRDefault="001942AF" w:rsidP="001942AF">
          <w:pPr>
            <w:pStyle w:val="8DB7CBE066C24F6BA2235B4EA32620C5"/>
          </w:pPr>
          <w:r w:rsidRPr="001C6E6D">
            <w:rPr>
              <w:rStyle w:val="TextodoEspaoReservado"/>
            </w:rPr>
            <w:t>[Comentários]</w:t>
          </w:r>
        </w:p>
      </w:docPartBody>
    </w:docPart>
    <w:docPart>
      <w:docPartPr>
        <w:name w:val="3DB6A17BBD2A44D1A4A1A8B55C89519A"/>
        <w:category>
          <w:name w:val="Geral"/>
          <w:gallery w:val="placeholder"/>
        </w:category>
        <w:types>
          <w:type w:val="bbPlcHdr"/>
        </w:types>
        <w:behaviors>
          <w:behavior w:val="content"/>
        </w:behaviors>
        <w:guid w:val="{3FA8C1F7-6416-46F6-A85E-1DED153D9877}"/>
      </w:docPartPr>
      <w:docPartBody>
        <w:p w:rsidR="001B4FA6" w:rsidRDefault="001942AF" w:rsidP="001942AF">
          <w:pPr>
            <w:pStyle w:val="3DB6A17BBD2A44D1A4A1A8B55C89519A"/>
          </w:pPr>
          <w:r w:rsidRPr="00FB02C9">
            <w:rPr>
              <w:rStyle w:val="TextodoEspaoReservado"/>
            </w:rPr>
            <w:t>[Título]</w:t>
          </w:r>
        </w:p>
      </w:docPartBody>
    </w:docPart>
    <w:docPart>
      <w:docPartPr>
        <w:name w:val="20F9F8E88EC84E5A9343F8C105882D16"/>
        <w:category>
          <w:name w:val="Geral"/>
          <w:gallery w:val="placeholder"/>
        </w:category>
        <w:types>
          <w:type w:val="bbPlcHdr"/>
        </w:types>
        <w:behaviors>
          <w:behavior w:val="content"/>
        </w:behaviors>
        <w:guid w:val="{9ECE02A0-F61A-4D07-887B-28D5AE3267D4}"/>
      </w:docPartPr>
      <w:docPartBody>
        <w:p w:rsidR="001B4FA6" w:rsidRDefault="001942AF" w:rsidP="001942AF">
          <w:pPr>
            <w:pStyle w:val="20F9F8E88EC84E5A9343F8C105882D16"/>
          </w:pPr>
          <w:r w:rsidRPr="00FB02C9">
            <w:rPr>
              <w:rStyle w:val="TextodoEspaoReservado"/>
            </w:rPr>
            <w:t>[Endereço da Empresa]</w:t>
          </w:r>
        </w:p>
      </w:docPartBody>
    </w:docPart>
    <w:docPart>
      <w:docPartPr>
        <w:name w:val="2CE7CEC40B514205B27F4D623A28B4E0"/>
        <w:category>
          <w:name w:val="Geral"/>
          <w:gallery w:val="placeholder"/>
        </w:category>
        <w:types>
          <w:type w:val="bbPlcHdr"/>
        </w:types>
        <w:behaviors>
          <w:behavior w:val="content"/>
        </w:behaviors>
        <w:guid w:val="{3624EF47-9118-4B23-9848-CD9DBD74D563}"/>
      </w:docPartPr>
      <w:docPartBody>
        <w:p w:rsidR="001B4FA6" w:rsidRDefault="001942AF" w:rsidP="001942AF">
          <w:pPr>
            <w:pStyle w:val="2CE7CEC40B514205B27F4D623A28B4E0"/>
          </w:pPr>
          <w:r w:rsidRPr="00FB02C9">
            <w:rPr>
              <w:rStyle w:val="TextodoEspaoReservado"/>
            </w:rPr>
            <w:t>[Resumo]</w:t>
          </w:r>
        </w:p>
      </w:docPartBody>
    </w:docPart>
    <w:docPart>
      <w:docPartPr>
        <w:name w:val="9112BBDFDC824686A5DE7101E89B2B9B"/>
        <w:category>
          <w:name w:val="Geral"/>
          <w:gallery w:val="placeholder"/>
        </w:category>
        <w:types>
          <w:type w:val="bbPlcHdr"/>
        </w:types>
        <w:behaviors>
          <w:behavior w:val="content"/>
        </w:behaviors>
        <w:guid w:val="{E3BEF645-D8AA-4741-A589-7229F38EABC6}"/>
      </w:docPartPr>
      <w:docPartBody>
        <w:p w:rsidR="001B4FA6" w:rsidRDefault="001942AF" w:rsidP="001942AF">
          <w:pPr>
            <w:pStyle w:val="9112BBDFDC824686A5DE7101E89B2B9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7" w:usb1="00000000" w:usb2="00000000" w:usb3="00000000" w:csb0="00000093" w:csb1="00000000"/>
  </w:font>
  <w:font w:name="Montserrat">
    <w:altName w:val="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83382"/>
    <w:rsid w:val="000C323C"/>
    <w:rsid w:val="000E2743"/>
    <w:rsid w:val="000F430B"/>
    <w:rsid w:val="001559D8"/>
    <w:rsid w:val="001942AF"/>
    <w:rsid w:val="001A06E9"/>
    <w:rsid w:val="001B4FA6"/>
    <w:rsid w:val="002926B7"/>
    <w:rsid w:val="0032579E"/>
    <w:rsid w:val="003953F9"/>
    <w:rsid w:val="003E607B"/>
    <w:rsid w:val="00457F40"/>
    <w:rsid w:val="004B7E53"/>
    <w:rsid w:val="00510605"/>
    <w:rsid w:val="00541D29"/>
    <w:rsid w:val="006126AC"/>
    <w:rsid w:val="006A4334"/>
    <w:rsid w:val="006E1D25"/>
    <w:rsid w:val="00734EB8"/>
    <w:rsid w:val="0079340C"/>
    <w:rsid w:val="00793E73"/>
    <w:rsid w:val="007C5B40"/>
    <w:rsid w:val="007E1138"/>
    <w:rsid w:val="00826162"/>
    <w:rsid w:val="00846BD1"/>
    <w:rsid w:val="008A6478"/>
    <w:rsid w:val="00A7486E"/>
    <w:rsid w:val="00A95EE4"/>
    <w:rsid w:val="00BA5D3A"/>
    <w:rsid w:val="00C93785"/>
    <w:rsid w:val="00CA2F17"/>
    <w:rsid w:val="00DA5D41"/>
    <w:rsid w:val="00DD7ACB"/>
    <w:rsid w:val="00E12979"/>
    <w:rsid w:val="00E55323"/>
    <w:rsid w:val="00F07787"/>
    <w:rsid w:val="00F51F3F"/>
    <w:rsid w:val="00FA4E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942AF"/>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 w:type="paragraph" w:customStyle="1" w:styleId="122A4CF09BC54E028AD701B4AC19343B">
    <w:name w:val="122A4CF09BC54E028AD701B4AC19343B"/>
    <w:rsid w:val="001942AF"/>
  </w:style>
  <w:style w:type="paragraph" w:customStyle="1" w:styleId="78C11857F1C54CBC935F0AF500073D91">
    <w:name w:val="78C11857F1C54CBC935F0AF500073D91"/>
    <w:rsid w:val="001942AF"/>
  </w:style>
  <w:style w:type="paragraph" w:customStyle="1" w:styleId="22696507BB3545428A64DF9795763D06">
    <w:name w:val="22696507BB3545428A64DF9795763D06"/>
    <w:rsid w:val="001942AF"/>
  </w:style>
  <w:style w:type="paragraph" w:customStyle="1" w:styleId="8DB7CBE066C24F6BA2235B4EA32620C5">
    <w:name w:val="8DB7CBE066C24F6BA2235B4EA32620C5"/>
    <w:rsid w:val="001942AF"/>
  </w:style>
  <w:style w:type="paragraph" w:customStyle="1" w:styleId="3DB6A17BBD2A44D1A4A1A8B55C89519A">
    <w:name w:val="3DB6A17BBD2A44D1A4A1A8B55C89519A"/>
    <w:rsid w:val="001942AF"/>
  </w:style>
  <w:style w:type="paragraph" w:customStyle="1" w:styleId="20F9F8E88EC84E5A9343F8C105882D16">
    <w:name w:val="20F9F8E88EC84E5A9343F8C105882D16"/>
    <w:rsid w:val="001942AF"/>
  </w:style>
  <w:style w:type="paragraph" w:customStyle="1" w:styleId="2CE7CEC40B514205B27F4D623A28B4E0">
    <w:name w:val="2CE7CEC40B514205B27F4D623A28B4E0"/>
    <w:rsid w:val="001942AF"/>
  </w:style>
  <w:style w:type="paragraph" w:customStyle="1" w:styleId="9112BBDFDC824686A5DE7101E89B2B9B">
    <w:name w:val="9112BBDFDC824686A5DE7101E89B2B9B"/>
    <w:rsid w:val="00194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22</Pages>
  <Words>8155</Words>
  <Characters>44037</Characters>
  <Application>Microsoft Office Word</Application>
  <DocSecurity>0</DocSecurity>
  <Lines>366</Lines>
  <Paragraphs>104</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52088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CONTRATAÇÃO DE EMPRESA PARA EXECUÇÃO DE SERVIÇOS DE SUBSTITUIÇÃO DO ISOLAMENTO TÉRMICO ELASTOMÉRICO DAS TUBULAÇÕES DE ÁGUA GELADA DOS CHILLERS, INCLUINDO O FORNECIMENTO DE MATERIAIS, INSUMOS E MÃO DE OBRA</dc:description>
  <cp:lastModifiedBy>Wellington Roberto Marques Ribeiro</cp:lastModifiedBy>
  <cp:revision>138</cp:revision>
  <cp:lastPrinted>2025-10-02T20:03:00Z</cp:lastPrinted>
  <dcterms:created xsi:type="dcterms:W3CDTF">2025-07-07T22:00:00Z</dcterms:created>
  <dcterms:modified xsi:type="dcterms:W3CDTF">2026-08-19T14:57:00Z</dcterms:modified>
</cp:coreProperties>
</file>