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2D295" w14:textId="77777777" w:rsidR="007A6407" w:rsidRPr="000F77F3" w:rsidRDefault="007A6407" w:rsidP="00F02623">
      <w:pPr>
        <w:jc w:val="center"/>
        <w:rPr>
          <w:rFonts w:ascii="Segoe UI" w:hAnsi="Segoe UI" w:cs="Segoe UI"/>
          <w:b/>
          <w:sz w:val="22"/>
          <w:szCs w:val="22"/>
        </w:rPr>
      </w:pPr>
      <w:bookmarkStart w:id="0" w:name="_Hlk495503291"/>
      <w:r w:rsidRPr="000F77F3">
        <w:rPr>
          <w:rFonts w:ascii="Segoe UI" w:hAnsi="Segoe UI" w:cs="Segoe UI"/>
          <w:b/>
          <w:sz w:val="22"/>
          <w:szCs w:val="22"/>
        </w:rPr>
        <w:t>TERMO DE REFERÊNCIA</w:t>
      </w:r>
    </w:p>
    <w:p w14:paraId="41A57B57" w14:textId="77777777" w:rsidR="007A6407" w:rsidRPr="000F77F3" w:rsidRDefault="007A6407" w:rsidP="00F02623">
      <w:pPr>
        <w:jc w:val="center"/>
        <w:rPr>
          <w:rFonts w:ascii="Segoe UI" w:hAnsi="Segoe UI" w:cs="Segoe UI"/>
          <w:b/>
          <w:sz w:val="22"/>
          <w:szCs w:val="22"/>
        </w:rPr>
      </w:pPr>
      <w:r w:rsidRPr="000F77F3">
        <w:rPr>
          <w:rFonts w:ascii="Segoe UI" w:hAnsi="Segoe UI" w:cs="Segoe UI"/>
          <w:b/>
          <w:sz w:val="22"/>
          <w:szCs w:val="22"/>
        </w:rPr>
        <w:t>ESPECIFICAÇÕES TÉCNICAS MINIMAS</w:t>
      </w:r>
    </w:p>
    <w:p w14:paraId="047990F3" w14:textId="77777777" w:rsidR="007A6407" w:rsidRPr="000F77F3" w:rsidRDefault="007A6407" w:rsidP="00F02623">
      <w:pPr>
        <w:jc w:val="center"/>
        <w:rPr>
          <w:rFonts w:ascii="Segoe UI" w:hAnsi="Segoe UI" w:cs="Segoe UI"/>
          <w:b/>
          <w:sz w:val="22"/>
          <w:szCs w:val="22"/>
        </w:rPr>
      </w:pPr>
    </w:p>
    <w:p w14:paraId="46BA73AC" w14:textId="77777777" w:rsidR="007A6407" w:rsidRPr="000F77F3" w:rsidRDefault="007A6407" w:rsidP="003D3778">
      <w:pPr>
        <w:pStyle w:val="PargrafodaLista"/>
        <w:numPr>
          <w:ilvl w:val="0"/>
          <w:numId w:val="3"/>
        </w:numPr>
        <w:shd w:val="clear" w:color="auto" w:fill="D9D9D9" w:themeFill="background1" w:themeFillShade="D9"/>
        <w:spacing w:after="0" w:line="240" w:lineRule="auto"/>
        <w:jc w:val="both"/>
        <w:rPr>
          <w:rFonts w:ascii="Segoe UI" w:hAnsi="Segoe UI" w:cs="Segoe UI"/>
          <w:color w:val="000000" w:themeColor="text1"/>
        </w:rPr>
      </w:pPr>
      <w:r w:rsidRPr="000F77F3">
        <w:rPr>
          <w:rFonts w:ascii="Segoe UI" w:hAnsi="Segoe UI" w:cs="Segoe UI"/>
          <w:b/>
          <w:bCs/>
          <w:color w:val="000000" w:themeColor="text1"/>
          <w:u w:val="single"/>
        </w:rPr>
        <w:t>OBJETO</w:t>
      </w:r>
    </w:p>
    <w:p w14:paraId="79F46C91" w14:textId="77777777" w:rsidR="007A6407" w:rsidRPr="000F77F3" w:rsidRDefault="007A6407" w:rsidP="00F02623">
      <w:pPr>
        <w:pStyle w:val="PargrafodaLista"/>
        <w:spacing w:after="0" w:line="240" w:lineRule="auto"/>
        <w:ind w:left="567"/>
        <w:jc w:val="both"/>
        <w:rPr>
          <w:rFonts w:ascii="Segoe UI" w:hAnsi="Segoe UI" w:cs="Segoe UI"/>
          <w:color w:val="000000" w:themeColor="text1"/>
        </w:rPr>
      </w:pPr>
    </w:p>
    <w:p w14:paraId="08352C29" w14:textId="4683F5C9" w:rsidR="00C727E7" w:rsidRPr="000F77F3" w:rsidRDefault="0019312A" w:rsidP="00C706CF">
      <w:pPr>
        <w:pStyle w:val="PargrafodaLista"/>
        <w:numPr>
          <w:ilvl w:val="1"/>
          <w:numId w:val="3"/>
        </w:numPr>
        <w:autoSpaceDE w:val="0"/>
        <w:autoSpaceDN w:val="0"/>
        <w:adjustRightInd w:val="0"/>
        <w:spacing w:after="0" w:line="240" w:lineRule="auto"/>
        <w:jc w:val="both"/>
        <w:rPr>
          <w:rFonts w:ascii="Segoe UI" w:hAnsi="Segoe UI" w:cs="Segoe UI"/>
        </w:rPr>
      </w:pPr>
      <w:r w:rsidRPr="000F77F3">
        <w:rPr>
          <w:rFonts w:ascii="Segoe UI" w:hAnsi="Segoe UI" w:cs="Segoe UI"/>
        </w:rPr>
        <w:t>Contratação de empresa</w:t>
      </w:r>
      <w:r w:rsidR="006D4005" w:rsidRPr="000F77F3">
        <w:rPr>
          <w:rFonts w:ascii="Segoe UI" w:hAnsi="Segoe UI" w:cs="Segoe UI"/>
        </w:rPr>
        <w:t xml:space="preserve"> </w:t>
      </w:r>
      <w:r w:rsidRPr="000F77F3">
        <w:rPr>
          <w:rFonts w:ascii="Segoe UI" w:hAnsi="Segoe UI" w:cs="Segoe UI"/>
        </w:rPr>
        <w:t xml:space="preserve">para execução de serviços de substituição </w:t>
      </w:r>
      <w:r w:rsidR="00C727E7" w:rsidRPr="000F77F3">
        <w:rPr>
          <w:rFonts w:ascii="Segoe UI" w:hAnsi="Segoe UI" w:cs="Segoe UI"/>
        </w:rPr>
        <w:t xml:space="preserve">do isolamento térmico dos </w:t>
      </w:r>
      <w:r w:rsidRPr="000F77F3">
        <w:rPr>
          <w:rFonts w:ascii="Segoe UI" w:hAnsi="Segoe UI" w:cs="Segoe UI"/>
        </w:rPr>
        <w:t>chillers</w:t>
      </w:r>
      <w:r w:rsidR="00802007" w:rsidRPr="000F77F3">
        <w:rPr>
          <w:rFonts w:ascii="Segoe UI" w:eastAsia="Times New Roman" w:hAnsi="Segoe UI" w:cs="Segoe UI"/>
          <w:lang w:eastAsia="pt-BR"/>
        </w:rPr>
        <w:t xml:space="preserve"> </w:t>
      </w:r>
      <w:r w:rsidR="00802007" w:rsidRPr="000F77F3">
        <w:rPr>
          <w:rFonts w:ascii="Segoe UI" w:hAnsi="Segoe UI" w:cs="Segoe UI"/>
        </w:rPr>
        <w:t>incluindo o fornecimento de todos os materiais, insumos</w:t>
      </w:r>
      <w:r w:rsidR="00773EFC" w:rsidRPr="000F77F3">
        <w:rPr>
          <w:rFonts w:ascii="Segoe UI" w:hAnsi="Segoe UI" w:cs="Segoe UI"/>
        </w:rPr>
        <w:t xml:space="preserve"> e </w:t>
      </w:r>
      <w:r w:rsidR="00802007" w:rsidRPr="000F77F3">
        <w:rPr>
          <w:rFonts w:ascii="Segoe UI" w:hAnsi="Segoe UI" w:cs="Segoe UI"/>
        </w:rPr>
        <w:t>mão de obra</w:t>
      </w:r>
      <w:r w:rsidR="00773EFC" w:rsidRPr="000F77F3">
        <w:rPr>
          <w:rFonts w:ascii="Segoe UI" w:hAnsi="Segoe UI" w:cs="Segoe UI"/>
        </w:rPr>
        <w:t>.</w:t>
      </w:r>
    </w:p>
    <w:p w14:paraId="050FE456" w14:textId="77777777" w:rsidR="00773EFC" w:rsidRPr="000F77F3" w:rsidRDefault="00773EFC" w:rsidP="00773EFC">
      <w:pPr>
        <w:pStyle w:val="PargrafodaLista"/>
        <w:autoSpaceDE w:val="0"/>
        <w:autoSpaceDN w:val="0"/>
        <w:adjustRightInd w:val="0"/>
        <w:spacing w:after="0" w:line="240" w:lineRule="auto"/>
        <w:ind w:left="709"/>
        <w:jc w:val="both"/>
        <w:rPr>
          <w:rFonts w:ascii="Segoe UI" w:hAnsi="Segoe UI" w:cs="Segoe UI"/>
        </w:rPr>
      </w:pPr>
    </w:p>
    <w:p w14:paraId="1CF3066B" w14:textId="51D6311C" w:rsidR="00705387" w:rsidRPr="000F77F3" w:rsidRDefault="00705387" w:rsidP="00705387">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 xml:space="preserve">JUSTIFICATIVA DA </w:t>
      </w:r>
      <w:r w:rsidR="00CE014D" w:rsidRPr="000F77F3">
        <w:rPr>
          <w:rFonts w:ascii="Segoe UI" w:hAnsi="Segoe UI" w:cs="Segoe UI"/>
          <w:b/>
          <w:bCs/>
          <w:color w:val="000000" w:themeColor="text1"/>
          <w:u w:val="single"/>
        </w:rPr>
        <w:t>DEMANDA</w:t>
      </w:r>
    </w:p>
    <w:p w14:paraId="3249F24A" w14:textId="77777777" w:rsidR="00705387" w:rsidRPr="000F77F3" w:rsidRDefault="00705387" w:rsidP="00705387">
      <w:pPr>
        <w:pStyle w:val="PargrafodaLista"/>
        <w:spacing w:after="0" w:line="240" w:lineRule="auto"/>
        <w:ind w:left="709"/>
        <w:jc w:val="both"/>
        <w:rPr>
          <w:rFonts w:ascii="Segoe UI" w:hAnsi="Segoe UI" w:cs="Segoe UI"/>
          <w:b/>
          <w:bCs/>
          <w:color w:val="000000" w:themeColor="text1"/>
          <w:u w:val="single"/>
        </w:rPr>
      </w:pPr>
    </w:p>
    <w:p w14:paraId="59E0DC4B" w14:textId="526AC473" w:rsidR="00705387" w:rsidRPr="000F77F3" w:rsidRDefault="00E6141D" w:rsidP="00705387">
      <w:pPr>
        <w:pStyle w:val="PargrafodaLista"/>
        <w:numPr>
          <w:ilvl w:val="1"/>
          <w:numId w:val="3"/>
        </w:numPr>
        <w:spacing w:after="0" w:line="240" w:lineRule="auto"/>
        <w:jc w:val="both"/>
        <w:rPr>
          <w:rFonts w:ascii="Segoe UI" w:hAnsi="Segoe UI" w:cs="Segoe UI"/>
        </w:rPr>
      </w:pPr>
      <w:r w:rsidRPr="000F77F3">
        <w:rPr>
          <w:rFonts w:ascii="Segoe UI" w:hAnsi="Segoe UI" w:cs="Segoe UI"/>
        </w:rPr>
        <w:t>A presente contratação tem por finalidade o fornecimento e instalação de isolamento térmico elastomérico em tubulação de água gelada dos chillers que atendem o sistema de climatização da área de hidroterapia do Centro de Treinamento Paralímpico Brasileiro – CPB, contemplando aproximadamente 100 metros lineares de tubulação (</w:t>
      </w:r>
      <w:r w:rsidR="000078D8" w:rsidRPr="000F77F3">
        <w:rPr>
          <w:rFonts w:ascii="Segoe UI" w:hAnsi="Segoe UI" w:cs="Segoe UI"/>
        </w:rPr>
        <w:t>PVC),</w:t>
      </w:r>
      <w:r w:rsidRPr="000F77F3">
        <w:rPr>
          <w:rFonts w:ascii="Segoe UI" w:hAnsi="Segoe UI" w:cs="Segoe UI"/>
        </w:rPr>
        <w:t xml:space="preserve"> Ø 50 mm</w:t>
      </w:r>
      <w:r w:rsidR="0086782E" w:rsidRPr="000F77F3">
        <w:rPr>
          <w:rFonts w:ascii="Segoe UI" w:hAnsi="Segoe UI" w:cs="Segoe UI"/>
        </w:rPr>
        <w:t xml:space="preserve"> (2</w:t>
      </w:r>
      <w:r w:rsidR="0052560D" w:rsidRPr="000F77F3">
        <w:rPr>
          <w:rFonts w:ascii="Segoe UI" w:hAnsi="Segoe UI" w:cs="Segoe UI"/>
        </w:rPr>
        <w:t>¨)</w:t>
      </w:r>
      <w:r w:rsidRPr="000F77F3">
        <w:rPr>
          <w:rFonts w:ascii="Segoe UI" w:hAnsi="Segoe UI" w:cs="Segoe UI"/>
        </w:rPr>
        <w:t>, com espessura de isolamento de 19 mm.</w:t>
      </w:r>
    </w:p>
    <w:p w14:paraId="61F435DA" w14:textId="77777777" w:rsidR="00C80D57" w:rsidRPr="000F77F3" w:rsidRDefault="00C80D57" w:rsidP="00C80D57">
      <w:pPr>
        <w:pStyle w:val="PargrafodaLista"/>
        <w:spacing w:after="0" w:line="240" w:lineRule="auto"/>
        <w:ind w:left="709"/>
        <w:jc w:val="both"/>
        <w:rPr>
          <w:rFonts w:ascii="Segoe UI" w:hAnsi="Segoe UI" w:cs="Segoe UI"/>
        </w:rPr>
      </w:pPr>
    </w:p>
    <w:p w14:paraId="1E4EEC12" w14:textId="7DFE81BE" w:rsidR="00E6141D" w:rsidRPr="000F77F3" w:rsidRDefault="00C80D57" w:rsidP="00705387">
      <w:pPr>
        <w:pStyle w:val="PargrafodaLista"/>
        <w:numPr>
          <w:ilvl w:val="1"/>
          <w:numId w:val="3"/>
        </w:numPr>
        <w:spacing w:after="0" w:line="240" w:lineRule="auto"/>
        <w:jc w:val="both"/>
        <w:rPr>
          <w:rFonts w:ascii="Segoe UI" w:hAnsi="Segoe UI" w:cs="Segoe UI"/>
        </w:rPr>
      </w:pPr>
      <w:r w:rsidRPr="000F77F3">
        <w:rPr>
          <w:rFonts w:ascii="Segoe UI" w:hAnsi="Segoe UI" w:cs="Segoe UI"/>
        </w:rPr>
        <w:t>A demanda se faz necessária em razão do desgaste e deterioração do isolamento térmico atualmente existente, o qual apresenta perda de eficiência, falhas na barreira de vapor e pontos de condensação superficial ao longo da tubulação. Tal condição vem ocasionando gotejamento, formação de umidade e potencial risco de danos às estruturas adjacentes, além de comprometer o desempenho térmico do sistema de água gelada.</w:t>
      </w:r>
    </w:p>
    <w:p w14:paraId="41A88CD5" w14:textId="77777777" w:rsidR="00705387" w:rsidRPr="000F77F3" w:rsidRDefault="00705387" w:rsidP="00D236CF">
      <w:pPr>
        <w:jc w:val="both"/>
        <w:rPr>
          <w:rFonts w:ascii="Segoe UI" w:hAnsi="Segoe UI" w:cs="Segoe UI"/>
          <w:sz w:val="22"/>
          <w:szCs w:val="22"/>
        </w:rPr>
      </w:pPr>
    </w:p>
    <w:p w14:paraId="4647CB4F" w14:textId="4D562C6B" w:rsidR="00705387" w:rsidRPr="000F77F3" w:rsidRDefault="0081293A" w:rsidP="009C0E6A">
      <w:pPr>
        <w:pStyle w:val="PargrafodaLista"/>
        <w:numPr>
          <w:ilvl w:val="1"/>
          <w:numId w:val="3"/>
        </w:numPr>
        <w:spacing w:after="0" w:line="240" w:lineRule="auto"/>
        <w:jc w:val="both"/>
        <w:rPr>
          <w:rFonts w:ascii="Segoe UI" w:hAnsi="Segoe UI" w:cs="Segoe UI"/>
          <w:color w:val="000000" w:themeColor="text1"/>
        </w:rPr>
      </w:pPr>
      <w:r w:rsidRPr="000F77F3">
        <w:rPr>
          <w:rFonts w:ascii="Segoe UI" w:hAnsi="Segoe UI" w:cs="Segoe UI"/>
        </w:rPr>
        <w:t>Além disso, a intervenção possui caráter preventivo e corretivo, visando evitar agravamento das patologias existentes, redução de custos futuros com manutenção corretiva e preservação das condições adequadas de operação dos sistemas HVAC</w:t>
      </w:r>
      <w:r w:rsidR="00B71BF0" w:rsidRPr="000F77F3">
        <w:rPr>
          <w:rFonts w:ascii="Segoe UI" w:hAnsi="Segoe UI" w:cs="Segoe UI"/>
        </w:rPr>
        <w:t xml:space="preserve"> (</w:t>
      </w:r>
      <w:r w:rsidR="00A31BEC" w:rsidRPr="000F77F3">
        <w:rPr>
          <w:rFonts w:ascii="Segoe UI" w:hAnsi="Segoe UI" w:cs="Segoe UI"/>
        </w:rPr>
        <w:t>Aquecimento, Ventilação e Ar-Condicionado)</w:t>
      </w:r>
      <w:r w:rsidRPr="000F77F3">
        <w:rPr>
          <w:rFonts w:ascii="Segoe UI" w:hAnsi="Segoe UI" w:cs="Segoe UI"/>
        </w:rPr>
        <w:t xml:space="preserve"> que atendem as atividades esportivas e terapêuticas desenvolvidas </w:t>
      </w:r>
      <w:r w:rsidR="00575115" w:rsidRPr="000F77F3">
        <w:rPr>
          <w:rFonts w:ascii="Segoe UI" w:hAnsi="Segoe UI" w:cs="Segoe UI"/>
          <w:color w:val="000000" w:themeColor="text1"/>
        </w:rPr>
        <w:t>na área médica do Centro de Treinamento Paraolímpico Brasileiro</w:t>
      </w:r>
      <w:r w:rsidRPr="000F77F3">
        <w:rPr>
          <w:rFonts w:ascii="Segoe UI" w:hAnsi="Segoe UI" w:cs="Segoe UI"/>
          <w:color w:val="000000" w:themeColor="text1"/>
        </w:rPr>
        <w:t>.</w:t>
      </w:r>
    </w:p>
    <w:p w14:paraId="225BC077" w14:textId="77777777" w:rsidR="0081293A" w:rsidRPr="000F77F3" w:rsidRDefault="0081293A" w:rsidP="003E5812">
      <w:pPr>
        <w:jc w:val="both"/>
        <w:rPr>
          <w:rFonts w:ascii="Segoe UI" w:hAnsi="Segoe UI" w:cs="Segoe UI"/>
          <w:color w:val="000000" w:themeColor="text1"/>
          <w:sz w:val="22"/>
          <w:szCs w:val="22"/>
        </w:rPr>
      </w:pPr>
    </w:p>
    <w:p w14:paraId="42AA64F8" w14:textId="27E29DF3" w:rsidR="00705387" w:rsidRPr="000F77F3" w:rsidRDefault="003E5812" w:rsidP="003E5812">
      <w:pPr>
        <w:pStyle w:val="PargrafodaLista"/>
        <w:numPr>
          <w:ilvl w:val="1"/>
          <w:numId w:val="3"/>
        </w:numPr>
        <w:spacing w:after="0" w:line="240" w:lineRule="auto"/>
        <w:jc w:val="both"/>
        <w:rPr>
          <w:rFonts w:ascii="Segoe UI" w:hAnsi="Segoe UI" w:cs="Segoe UI"/>
        </w:rPr>
      </w:pPr>
      <w:r w:rsidRPr="000F77F3">
        <w:rPr>
          <w:rFonts w:ascii="Segoe UI" w:hAnsi="Segoe UI" w:cs="Segoe UI"/>
        </w:rPr>
        <w:t>Des</w:t>
      </w:r>
      <w:r w:rsidR="009E2D78" w:rsidRPr="000F77F3">
        <w:rPr>
          <w:rFonts w:ascii="Segoe UI" w:hAnsi="Segoe UI" w:cs="Segoe UI"/>
        </w:rPr>
        <w:t>ta</w:t>
      </w:r>
      <w:r w:rsidRPr="000F77F3">
        <w:rPr>
          <w:rFonts w:ascii="Segoe UI" w:hAnsi="Segoe UI" w:cs="Segoe UI"/>
        </w:rPr>
        <w:t xml:space="preserve"> forma, a contratação mostra-se indispensável para garantir a continuidade operacional, eficiência energética, confiabilidade do sistema de climatização e conservação patrimonial das instalações atendidas.</w:t>
      </w:r>
    </w:p>
    <w:p w14:paraId="1DF04487" w14:textId="77777777" w:rsidR="00705387" w:rsidRPr="000F77F3" w:rsidRDefault="00705387" w:rsidP="00705387">
      <w:pPr>
        <w:pStyle w:val="PargrafodaLista"/>
        <w:rPr>
          <w:rFonts w:ascii="Segoe UI" w:hAnsi="Segoe UI" w:cs="Segoe UI"/>
        </w:rPr>
      </w:pPr>
    </w:p>
    <w:p w14:paraId="3E195752" w14:textId="1E4D9231" w:rsidR="007F4628" w:rsidRPr="000F77F3" w:rsidRDefault="00705387" w:rsidP="007F4628">
      <w:pPr>
        <w:pStyle w:val="PargrafodaLista"/>
        <w:numPr>
          <w:ilvl w:val="1"/>
          <w:numId w:val="3"/>
        </w:numPr>
        <w:spacing w:after="0" w:line="240" w:lineRule="auto"/>
        <w:jc w:val="both"/>
        <w:rPr>
          <w:rFonts w:ascii="Segoe UI" w:hAnsi="Segoe UI" w:cs="Segoe UI"/>
        </w:rPr>
      </w:pPr>
      <w:r w:rsidRPr="000F77F3">
        <w:rPr>
          <w:rFonts w:ascii="Segoe UI" w:hAnsi="Segoe UI" w:cs="Segoe UI"/>
        </w:rPr>
        <w:t>Atendendo às necessidades do departamento</w:t>
      </w:r>
      <w:r w:rsidR="00E70D48" w:rsidRPr="000F77F3">
        <w:rPr>
          <w:rFonts w:ascii="Segoe UI" w:hAnsi="Segoe UI" w:cs="Segoe UI"/>
        </w:rPr>
        <w:t xml:space="preserve"> Manutenção</w:t>
      </w:r>
      <w:r w:rsidRPr="000F77F3">
        <w:rPr>
          <w:rFonts w:ascii="Segoe UI" w:hAnsi="Segoe UI" w:cs="Segoe UI"/>
        </w:rPr>
        <w:t>, conforme condições, quantidades e exigências estabelecidas neste instrumento</w:t>
      </w:r>
      <w:r w:rsidR="007F4628" w:rsidRPr="000F77F3">
        <w:rPr>
          <w:rFonts w:ascii="Segoe UI" w:hAnsi="Segoe UI" w:cs="Segoe UI"/>
        </w:rPr>
        <w:t>.</w:t>
      </w:r>
    </w:p>
    <w:p w14:paraId="4B9B493F" w14:textId="77777777" w:rsidR="00047FCB" w:rsidRPr="000F77F3" w:rsidRDefault="00047FCB" w:rsidP="00047FCB">
      <w:pPr>
        <w:pStyle w:val="PargrafodaLista"/>
        <w:rPr>
          <w:rFonts w:ascii="Segoe UI" w:hAnsi="Segoe UI" w:cs="Segoe UI"/>
        </w:rPr>
      </w:pPr>
    </w:p>
    <w:p w14:paraId="7B7827C9" w14:textId="77777777" w:rsidR="00047FCB" w:rsidRPr="000F77F3" w:rsidRDefault="00047FCB" w:rsidP="00047FCB">
      <w:pPr>
        <w:jc w:val="both"/>
        <w:rPr>
          <w:rFonts w:ascii="Segoe UI" w:hAnsi="Segoe UI" w:cs="Segoe UI"/>
          <w:sz w:val="22"/>
          <w:szCs w:val="22"/>
        </w:rPr>
      </w:pPr>
    </w:p>
    <w:p w14:paraId="16208E96" w14:textId="77777777" w:rsidR="007D26C3" w:rsidRPr="000F77F3" w:rsidRDefault="007D26C3" w:rsidP="00047FCB">
      <w:pPr>
        <w:jc w:val="both"/>
        <w:rPr>
          <w:rFonts w:ascii="Segoe UI" w:hAnsi="Segoe UI" w:cs="Segoe UI"/>
          <w:sz w:val="22"/>
          <w:szCs w:val="22"/>
        </w:rPr>
      </w:pPr>
    </w:p>
    <w:p w14:paraId="0C0F5B9F" w14:textId="77777777" w:rsidR="007D26C3" w:rsidRPr="000F77F3" w:rsidRDefault="007D26C3" w:rsidP="00047FCB">
      <w:pPr>
        <w:jc w:val="both"/>
        <w:rPr>
          <w:rFonts w:ascii="Segoe UI" w:hAnsi="Segoe UI" w:cs="Segoe UI"/>
          <w:sz w:val="22"/>
          <w:szCs w:val="22"/>
        </w:rPr>
      </w:pPr>
    </w:p>
    <w:p w14:paraId="1543C39D" w14:textId="77777777" w:rsidR="007D26C3" w:rsidRPr="000F77F3" w:rsidRDefault="007D26C3" w:rsidP="00047FCB">
      <w:pPr>
        <w:jc w:val="both"/>
        <w:rPr>
          <w:rFonts w:ascii="Segoe UI" w:hAnsi="Segoe UI" w:cs="Segoe UI"/>
          <w:sz w:val="22"/>
          <w:szCs w:val="22"/>
        </w:rPr>
      </w:pPr>
    </w:p>
    <w:p w14:paraId="0E9A9A0F" w14:textId="77777777" w:rsidR="007D26C3" w:rsidRPr="000F77F3" w:rsidRDefault="007D26C3" w:rsidP="00047FCB">
      <w:pPr>
        <w:jc w:val="both"/>
        <w:rPr>
          <w:rFonts w:ascii="Segoe UI" w:hAnsi="Segoe UI" w:cs="Segoe UI"/>
          <w:sz w:val="22"/>
          <w:szCs w:val="22"/>
        </w:rPr>
      </w:pPr>
    </w:p>
    <w:p w14:paraId="5C273B93" w14:textId="77777777" w:rsidR="00CC156D" w:rsidRPr="000F77F3" w:rsidRDefault="00CC156D" w:rsidP="00F02623">
      <w:pPr>
        <w:jc w:val="both"/>
        <w:rPr>
          <w:rFonts w:ascii="Segoe UI" w:hAnsi="Segoe UI" w:cs="Segoe UI"/>
          <w:sz w:val="22"/>
          <w:szCs w:val="22"/>
        </w:rPr>
      </w:pPr>
    </w:p>
    <w:p w14:paraId="085986C1" w14:textId="79459F91" w:rsidR="00F20907" w:rsidRPr="000F77F3" w:rsidRDefault="00AF4040" w:rsidP="00162462">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PLANILHA DE</w:t>
      </w:r>
      <w:r w:rsidR="00122782" w:rsidRPr="000F77F3">
        <w:rPr>
          <w:rFonts w:ascii="Segoe UI" w:hAnsi="Segoe UI" w:cs="Segoe UI"/>
          <w:b/>
          <w:bCs/>
          <w:color w:val="000000" w:themeColor="text1"/>
          <w:u w:val="single"/>
        </w:rPr>
        <w:t>SCRITIVA E QUANTITATIVA</w:t>
      </w:r>
    </w:p>
    <w:p w14:paraId="6D1631E3" w14:textId="77777777" w:rsidR="00AF4040" w:rsidRPr="000F77F3" w:rsidRDefault="00AF4040" w:rsidP="00AF4040">
      <w:pPr>
        <w:jc w:val="both"/>
        <w:rPr>
          <w:rFonts w:ascii="Segoe UI" w:hAnsi="Segoe UI" w:cs="Segoe UI"/>
          <w:b/>
          <w:bCs/>
          <w:color w:val="000000" w:themeColor="text1"/>
          <w:sz w:val="22"/>
          <w:szCs w:val="22"/>
          <w:u w:val="single"/>
        </w:rPr>
      </w:pPr>
    </w:p>
    <w:p w14:paraId="7C939C09" w14:textId="3BD240C1" w:rsidR="00AF4040" w:rsidRPr="000F77F3" w:rsidRDefault="00FF68B8" w:rsidP="00AF4040">
      <w:pPr>
        <w:jc w:val="both"/>
        <w:rPr>
          <w:rFonts w:ascii="Segoe UI" w:hAnsi="Segoe UI" w:cs="Segoe UI"/>
          <w:sz w:val="22"/>
          <w:szCs w:val="22"/>
        </w:rPr>
      </w:pPr>
      <w:r w:rsidRPr="000F77F3">
        <w:rPr>
          <w:rFonts w:ascii="Segoe UI" w:hAnsi="Segoe UI" w:cs="Segoe UI"/>
          <w:noProof/>
          <w:sz w:val="22"/>
          <w:szCs w:val="22"/>
        </w:rPr>
        <w:drawing>
          <wp:inline distT="0" distB="0" distL="0" distR="0" wp14:anchorId="11FAE119" wp14:editId="1119279A">
            <wp:extent cx="5615940" cy="5024755"/>
            <wp:effectExtent l="0" t="0" r="0" b="0"/>
            <wp:docPr id="169666543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5940" cy="5024755"/>
                    </a:xfrm>
                    <a:prstGeom prst="rect">
                      <a:avLst/>
                    </a:prstGeom>
                    <a:noFill/>
                    <a:ln>
                      <a:noFill/>
                    </a:ln>
                  </pic:spPr>
                </pic:pic>
              </a:graphicData>
            </a:graphic>
          </wp:inline>
        </w:drawing>
      </w:r>
    </w:p>
    <w:p w14:paraId="45D5EE05" w14:textId="77777777" w:rsidR="00AF4040" w:rsidRPr="000F77F3" w:rsidRDefault="00AF4040" w:rsidP="00AF4040">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PRAZO DE EXECUÇÃO DOS SERVIÇOS</w:t>
      </w:r>
    </w:p>
    <w:p w14:paraId="3B190D42" w14:textId="77777777" w:rsidR="00AF4040" w:rsidRPr="000F77F3" w:rsidRDefault="00AF4040" w:rsidP="00AF4040">
      <w:pPr>
        <w:pStyle w:val="PargrafodaLista"/>
        <w:autoSpaceDE w:val="0"/>
        <w:autoSpaceDN w:val="0"/>
        <w:adjustRightInd w:val="0"/>
        <w:spacing w:after="0" w:line="240" w:lineRule="auto"/>
        <w:ind w:left="1224"/>
        <w:jc w:val="both"/>
        <w:rPr>
          <w:rFonts w:ascii="Segoe UI" w:hAnsi="Segoe UI" w:cs="Segoe UI"/>
          <w:b/>
          <w:u w:val="single"/>
        </w:rPr>
      </w:pPr>
    </w:p>
    <w:p w14:paraId="18098868" w14:textId="11048CBE" w:rsidR="00C5341C" w:rsidRPr="000F77F3" w:rsidRDefault="00F227D2" w:rsidP="00C5341C">
      <w:pPr>
        <w:pStyle w:val="PargrafodaLista"/>
        <w:numPr>
          <w:ilvl w:val="1"/>
          <w:numId w:val="3"/>
        </w:numPr>
        <w:spacing w:after="0" w:line="240" w:lineRule="auto"/>
        <w:jc w:val="both"/>
        <w:rPr>
          <w:rFonts w:ascii="Segoe UI" w:hAnsi="Segoe UI" w:cs="Segoe UI"/>
          <w:color w:val="000000" w:themeColor="text1"/>
        </w:rPr>
      </w:pPr>
      <w:r w:rsidRPr="000F77F3">
        <w:rPr>
          <w:rFonts w:ascii="Segoe UI" w:hAnsi="Segoe UI" w:cs="Segoe UI"/>
          <w:color w:val="000000" w:themeColor="text1"/>
        </w:rPr>
        <w:t>Os s</w:t>
      </w:r>
      <w:r w:rsidR="00AF4040" w:rsidRPr="000F77F3">
        <w:rPr>
          <w:rFonts w:ascii="Segoe UI" w:hAnsi="Segoe UI" w:cs="Segoe UI"/>
          <w:color w:val="000000" w:themeColor="text1"/>
        </w:rPr>
        <w:t>erviços dever</w:t>
      </w:r>
      <w:r w:rsidRPr="000F77F3">
        <w:rPr>
          <w:rFonts w:ascii="Segoe UI" w:hAnsi="Segoe UI" w:cs="Segoe UI"/>
          <w:color w:val="000000" w:themeColor="text1"/>
        </w:rPr>
        <w:t>ão</w:t>
      </w:r>
      <w:r w:rsidR="00AF4040" w:rsidRPr="000F77F3">
        <w:rPr>
          <w:rFonts w:ascii="Segoe UI" w:hAnsi="Segoe UI" w:cs="Segoe UI"/>
          <w:color w:val="000000" w:themeColor="text1"/>
        </w:rPr>
        <w:t xml:space="preserve"> ser </w:t>
      </w:r>
      <w:r w:rsidR="005C56FA" w:rsidRPr="000F77F3">
        <w:rPr>
          <w:rFonts w:ascii="Segoe UI" w:hAnsi="Segoe UI" w:cs="Segoe UI"/>
          <w:color w:val="000000" w:themeColor="text1"/>
        </w:rPr>
        <w:t>executados</w:t>
      </w:r>
      <w:r w:rsidR="00AF4040" w:rsidRPr="000F77F3">
        <w:rPr>
          <w:rFonts w:ascii="Segoe UI" w:hAnsi="Segoe UI" w:cs="Segoe UI"/>
          <w:color w:val="000000" w:themeColor="text1"/>
        </w:rPr>
        <w:t xml:space="preserve"> em até </w:t>
      </w:r>
      <w:r w:rsidR="00AF4040" w:rsidRPr="000F77F3">
        <w:rPr>
          <w:rFonts w:ascii="Segoe UI" w:hAnsi="Segoe UI" w:cs="Segoe UI"/>
          <w:b/>
          <w:color w:val="000000" w:themeColor="text1"/>
        </w:rPr>
        <w:t>30 (</w:t>
      </w:r>
      <w:r w:rsidR="008C2C3C" w:rsidRPr="000F77F3">
        <w:rPr>
          <w:rFonts w:ascii="Segoe UI" w:hAnsi="Segoe UI" w:cs="Segoe UI"/>
          <w:b/>
          <w:color w:val="000000" w:themeColor="text1"/>
        </w:rPr>
        <w:t>t</w:t>
      </w:r>
      <w:r w:rsidR="00AF4040" w:rsidRPr="000F77F3">
        <w:rPr>
          <w:rFonts w:ascii="Segoe UI" w:hAnsi="Segoe UI" w:cs="Segoe UI"/>
          <w:b/>
          <w:color w:val="000000" w:themeColor="text1"/>
        </w:rPr>
        <w:t xml:space="preserve">rinta) dias </w:t>
      </w:r>
      <w:r w:rsidR="00AF4040" w:rsidRPr="000F77F3">
        <w:rPr>
          <w:rFonts w:ascii="Segoe UI" w:hAnsi="Segoe UI" w:cs="Segoe UI"/>
          <w:b/>
          <w:bCs/>
          <w:color w:val="000000" w:themeColor="text1"/>
        </w:rPr>
        <w:t>corridos,</w:t>
      </w:r>
      <w:r w:rsidR="00AF4040" w:rsidRPr="000F77F3">
        <w:rPr>
          <w:rFonts w:ascii="Segoe UI" w:hAnsi="Segoe UI" w:cs="Segoe UI"/>
          <w:color w:val="000000" w:themeColor="text1"/>
        </w:rPr>
        <w:t xml:space="preserve"> após a aceitação dos documentos </w:t>
      </w:r>
      <w:r w:rsidR="00DD0E14" w:rsidRPr="000F77F3">
        <w:rPr>
          <w:rFonts w:ascii="Segoe UI" w:hAnsi="Segoe UI" w:cs="Segoe UI"/>
          <w:color w:val="000000" w:themeColor="text1"/>
        </w:rPr>
        <w:t xml:space="preserve">listado </w:t>
      </w:r>
      <w:r w:rsidR="00970062">
        <w:rPr>
          <w:rFonts w:ascii="Segoe UI" w:hAnsi="Segoe UI" w:cs="Segoe UI"/>
          <w:color w:val="000000" w:themeColor="text1"/>
        </w:rPr>
        <w:t xml:space="preserve">no tópico </w:t>
      </w:r>
      <w:r w:rsidR="00165766">
        <w:rPr>
          <w:rFonts w:ascii="Segoe UI" w:hAnsi="Segoe UI" w:cs="Segoe UI"/>
          <w:color w:val="000000" w:themeColor="text1"/>
        </w:rPr>
        <w:t>12</w:t>
      </w:r>
      <w:r w:rsidR="00DD0E14" w:rsidRPr="000F77F3">
        <w:rPr>
          <w:rFonts w:ascii="Segoe UI" w:hAnsi="Segoe UI" w:cs="Segoe UI"/>
          <w:color w:val="000000" w:themeColor="text1"/>
        </w:rPr>
        <w:t>.</w:t>
      </w:r>
      <w:r w:rsidR="00AF4040" w:rsidRPr="000F77F3">
        <w:rPr>
          <w:rFonts w:ascii="Segoe UI" w:hAnsi="Segoe UI" w:cs="Segoe UI"/>
          <w:color w:val="000000" w:themeColor="text1"/>
        </w:rPr>
        <w:t xml:space="preserve"> </w:t>
      </w:r>
    </w:p>
    <w:p w14:paraId="0A5BA887" w14:textId="77777777" w:rsidR="00C5341C" w:rsidRPr="000F77F3" w:rsidRDefault="00C5341C" w:rsidP="00C5341C">
      <w:pPr>
        <w:pStyle w:val="PargrafodaLista"/>
        <w:spacing w:after="0" w:line="240" w:lineRule="auto"/>
        <w:ind w:left="709"/>
        <w:jc w:val="both"/>
        <w:rPr>
          <w:rFonts w:ascii="Segoe UI" w:hAnsi="Segoe UI" w:cs="Segoe UI"/>
          <w:color w:val="000000" w:themeColor="text1"/>
        </w:rPr>
      </w:pPr>
    </w:p>
    <w:p w14:paraId="77AFF73A" w14:textId="15091223" w:rsidR="00AF4040" w:rsidRPr="000F77F3" w:rsidRDefault="00AF4040" w:rsidP="00C5341C">
      <w:pPr>
        <w:pStyle w:val="PargrafodaLista"/>
        <w:numPr>
          <w:ilvl w:val="1"/>
          <w:numId w:val="3"/>
        </w:numPr>
        <w:spacing w:after="0" w:line="240" w:lineRule="auto"/>
        <w:jc w:val="both"/>
        <w:rPr>
          <w:rFonts w:ascii="Segoe UI" w:hAnsi="Segoe UI" w:cs="Segoe UI"/>
          <w:color w:val="000000" w:themeColor="text1"/>
        </w:rPr>
      </w:pPr>
      <w:r w:rsidRPr="000F77F3">
        <w:rPr>
          <w:rFonts w:ascii="Segoe UI" w:hAnsi="Segoe UI" w:cs="Segoe UI"/>
          <w:color w:val="000000" w:themeColor="text1"/>
        </w:rPr>
        <w:t>O c</w:t>
      </w:r>
      <w:r w:rsidR="00F227D2" w:rsidRPr="000F77F3">
        <w:rPr>
          <w:rFonts w:ascii="Segoe UI" w:hAnsi="Segoe UI" w:cs="Segoe UI"/>
          <w:color w:val="000000" w:themeColor="text1"/>
        </w:rPr>
        <w:t>ronograma</w:t>
      </w:r>
      <w:r w:rsidRPr="000F77F3">
        <w:rPr>
          <w:rFonts w:ascii="Segoe UI" w:hAnsi="Segoe UI" w:cs="Segoe UI"/>
          <w:color w:val="000000" w:themeColor="text1"/>
        </w:rPr>
        <w:t xml:space="preserve"> </w:t>
      </w:r>
      <w:r w:rsidR="00F227D2" w:rsidRPr="000F77F3">
        <w:rPr>
          <w:rFonts w:ascii="Segoe UI" w:hAnsi="Segoe UI" w:cs="Segoe UI"/>
          <w:color w:val="000000" w:themeColor="text1"/>
        </w:rPr>
        <w:t xml:space="preserve">abaixo </w:t>
      </w:r>
      <w:r w:rsidRPr="000F77F3">
        <w:rPr>
          <w:rFonts w:ascii="Segoe UI" w:hAnsi="Segoe UI" w:cs="Segoe UI"/>
          <w:color w:val="000000" w:themeColor="text1"/>
        </w:rPr>
        <w:t xml:space="preserve">prevê </w:t>
      </w:r>
      <w:r w:rsidR="00F227D2" w:rsidRPr="000F77F3">
        <w:rPr>
          <w:rFonts w:ascii="Segoe UI" w:hAnsi="Segoe UI" w:cs="Segoe UI"/>
          <w:color w:val="000000" w:themeColor="text1"/>
        </w:rPr>
        <w:t xml:space="preserve">inclusive </w:t>
      </w:r>
      <w:r w:rsidRPr="000F77F3">
        <w:rPr>
          <w:rFonts w:ascii="Segoe UI" w:hAnsi="Segoe UI" w:cs="Segoe UI"/>
          <w:color w:val="000000" w:themeColor="text1"/>
        </w:rPr>
        <w:t xml:space="preserve">prazo para análise </w:t>
      </w:r>
      <w:r w:rsidR="00F227D2" w:rsidRPr="000F77F3">
        <w:rPr>
          <w:rFonts w:ascii="Segoe UI" w:hAnsi="Segoe UI" w:cs="Segoe UI"/>
          <w:color w:val="000000" w:themeColor="text1"/>
        </w:rPr>
        <w:t>dos documentos por</w:t>
      </w:r>
      <w:r w:rsidRPr="000F77F3">
        <w:rPr>
          <w:rFonts w:ascii="Segoe UI" w:hAnsi="Segoe UI" w:cs="Segoe UI"/>
          <w:color w:val="000000" w:themeColor="text1"/>
        </w:rPr>
        <w:t xml:space="preserve"> engenheiros e arquitetos do CPB e ajustes quanto necessário para a atendimento as necessidades do Centro Paraolímpico Brasileiro. </w:t>
      </w:r>
    </w:p>
    <w:p w14:paraId="53DBD1C1" w14:textId="6AAF45C8" w:rsidR="002D3229" w:rsidRPr="000F77F3" w:rsidRDefault="002D3229" w:rsidP="002D3229">
      <w:pPr>
        <w:pStyle w:val="PargrafodaLista"/>
        <w:ind w:left="0"/>
        <w:jc w:val="both"/>
        <w:rPr>
          <w:rFonts w:ascii="Segoe UI" w:hAnsi="Segoe UI" w:cs="Segoe UI"/>
          <w:color w:val="00B050"/>
        </w:rPr>
      </w:pPr>
    </w:p>
    <w:p w14:paraId="29EB710C" w14:textId="181DDECD" w:rsidR="00AF4040" w:rsidRPr="000F77F3" w:rsidRDefault="00FF68B8" w:rsidP="00AF4040">
      <w:pPr>
        <w:jc w:val="both"/>
        <w:rPr>
          <w:rFonts w:ascii="Segoe UI" w:hAnsi="Segoe UI" w:cs="Segoe UI"/>
          <w:sz w:val="22"/>
          <w:szCs w:val="22"/>
        </w:rPr>
      </w:pPr>
      <w:r w:rsidRPr="000F77F3">
        <w:rPr>
          <w:rFonts w:ascii="Segoe UI" w:hAnsi="Segoe UI" w:cs="Segoe UI"/>
          <w:noProof/>
          <w:sz w:val="22"/>
          <w:szCs w:val="22"/>
        </w:rPr>
        <w:lastRenderedPageBreak/>
        <w:drawing>
          <wp:inline distT="0" distB="0" distL="0" distR="0" wp14:anchorId="33A895DB" wp14:editId="120F2947">
            <wp:extent cx="5185783" cy="2204720"/>
            <wp:effectExtent l="0" t="0" r="0" b="0"/>
            <wp:docPr id="164461743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7912" cy="2205625"/>
                    </a:xfrm>
                    <a:prstGeom prst="rect">
                      <a:avLst/>
                    </a:prstGeom>
                    <a:noFill/>
                    <a:ln>
                      <a:noFill/>
                    </a:ln>
                  </pic:spPr>
                </pic:pic>
              </a:graphicData>
            </a:graphic>
          </wp:inline>
        </w:drawing>
      </w:r>
    </w:p>
    <w:p w14:paraId="629F4932" w14:textId="77777777" w:rsidR="008C669E" w:rsidRPr="000F77F3" w:rsidRDefault="008C669E" w:rsidP="00F02623">
      <w:pPr>
        <w:pStyle w:val="PargrafodaLista"/>
        <w:spacing w:after="0" w:line="240" w:lineRule="auto"/>
        <w:ind w:left="1701"/>
        <w:jc w:val="both"/>
        <w:rPr>
          <w:rFonts w:ascii="Segoe UI" w:hAnsi="Segoe UI" w:cs="Segoe UI"/>
        </w:rPr>
      </w:pPr>
    </w:p>
    <w:p w14:paraId="283B464B" w14:textId="77777777" w:rsidR="006A57F9" w:rsidRPr="000F77F3" w:rsidRDefault="006A57F9"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DESCRIÇÃO DOS SERVIÇOS</w:t>
      </w:r>
    </w:p>
    <w:p w14:paraId="0504737B" w14:textId="77777777" w:rsidR="00BC0BE6" w:rsidRPr="000F77F3" w:rsidRDefault="00BC0BE6" w:rsidP="00F02623">
      <w:pPr>
        <w:pStyle w:val="PargrafodaLista"/>
        <w:spacing w:after="0" w:line="240" w:lineRule="auto"/>
        <w:ind w:left="709"/>
        <w:jc w:val="both"/>
        <w:rPr>
          <w:rFonts w:ascii="Segoe UI" w:hAnsi="Segoe UI" w:cs="Segoe UI"/>
          <w:b/>
          <w:bCs/>
          <w:color w:val="000000" w:themeColor="text1"/>
          <w:u w:val="single"/>
        </w:rPr>
      </w:pPr>
    </w:p>
    <w:p w14:paraId="16CEED0F" w14:textId="2FB980CF" w:rsidR="00F02623" w:rsidRPr="000F77F3" w:rsidRDefault="00BC0BE6"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Os serviços</w:t>
      </w:r>
      <w:r w:rsidR="007B3CBA" w:rsidRPr="000F77F3">
        <w:rPr>
          <w:rFonts w:ascii="Segoe UI" w:hAnsi="Segoe UI" w:cs="Segoe UI"/>
        </w:rPr>
        <w:t xml:space="preserve"> </w:t>
      </w:r>
      <w:r w:rsidR="00631D92" w:rsidRPr="000F77F3">
        <w:rPr>
          <w:rFonts w:ascii="Segoe UI" w:hAnsi="Segoe UI" w:cs="Segoe UI"/>
        </w:rPr>
        <w:t xml:space="preserve">consistem no fornecimento de materiais, mão de obra, ferramentas, equipamentos e insumos necessários para execução da substituição e instalação de isolamento térmico elastomérico nas tubulações de água gelada dos chillers </w:t>
      </w:r>
      <w:r w:rsidRPr="000F77F3">
        <w:rPr>
          <w:rFonts w:ascii="Segoe UI" w:hAnsi="Segoe UI" w:cs="Segoe UI"/>
        </w:rPr>
        <w:t>deverão ser executados, atendendo as especificações a seguir:</w:t>
      </w:r>
    </w:p>
    <w:p w14:paraId="1B6914D8" w14:textId="77777777" w:rsidR="00F02623" w:rsidRPr="000F77F3" w:rsidRDefault="00F02623" w:rsidP="00F02623">
      <w:pPr>
        <w:pStyle w:val="PargrafodaLista"/>
        <w:spacing w:after="0" w:line="240" w:lineRule="auto"/>
        <w:ind w:left="1418"/>
        <w:jc w:val="both"/>
        <w:rPr>
          <w:rFonts w:ascii="Segoe UI" w:hAnsi="Segoe UI" w:cs="Segoe UI"/>
        </w:rPr>
      </w:pPr>
    </w:p>
    <w:p w14:paraId="695BE75B" w14:textId="495D47B0" w:rsidR="00FF344A" w:rsidRPr="000F77F3" w:rsidRDefault="0001477F" w:rsidP="0001477F">
      <w:pPr>
        <w:pStyle w:val="PargrafodaLista"/>
        <w:numPr>
          <w:ilvl w:val="2"/>
          <w:numId w:val="3"/>
        </w:numPr>
        <w:spacing w:after="0" w:line="240" w:lineRule="auto"/>
        <w:jc w:val="both"/>
        <w:rPr>
          <w:rFonts w:ascii="Segoe UI" w:hAnsi="Segoe UI" w:cs="Segoe UI"/>
        </w:rPr>
      </w:pPr>
      <w:r w:rsidRPr="000F77F3">
        <w:rPr>
          <w:rFonts w:ascii="Segoe UI" w:hAnsi="Segoe UI" w:cs="Segoe UI"/>
        </w:rPr>
        <w:t>A contratada deverá realizar a</w:t>
      </w:r>
      <w:r w:rsidR="002603FB" w:rsidRPr="000F77F3">
        <w:rPr>
          <w:rFonts w:ascii="Segoe UI" w:hAnsi="Segoe UI" w:cs="Segoe UI"/>
        </w:rPr>
        <w:t xml:space="preserve"> remoção</w:t>
      </w:r>
      <w:r w:rsidR="007B6BC3" w:rsidRPr="000F77F3">
        <w:rPr>
          <w:rFonts w:ascii="Segoe UI" w:hAnsi="Segoe UI" w:cs="Segoe UI"/>
        </w:rPr>
        <w:t xml:space="preserve"> e</w:t>
      </w:r>
      <w:r w:rsidRPr="000F77F3">
        <w:rPr>
          <w:rFonts w:ascii="Segoe UI" w:hAnsi="Segoe UI" w:cs="Segoe UI"/>
        </w:rPr>
        <w:t xml:space="preserve"> instalação completa d</w:t>
      </w:r>
      <w:r w:rsidR="007B6BC3" w:rsidRPr="000F77F3">
        <w:rPr>
          <w:rFonts w:ascii="Segoe UI" w:hAnsi="Segoe UI" w:cs="Segoe UI"/>
        </w:rPr>
        <w:t>a isolação térmica</w:t>
      </w:r>
      <w:r w:rsidRPr="000F77F3">
        <w:rPr>
          <w:rFonts w:ascii="Segoe UI" w:hAnsi="Segoe UI" w:cs="Segoe UI"/>
        </w:rPr>
        <w:t>, incluindo:</w:t>
      </w:r>
    </w:p>
    <w:p w14:paraId="00138ADA" w14:textId="77777777" w:rsidR="00C5341C" w:rsidRPr="000F77F3" w:rsidRDefault="00C5341C" w:rsidP="00C5341C">
      <w:pPr>
        <w:pStyle w:val="PargrafodaLista"/>
        <w:spacing w:after="0" w:line="240" w:lineRule="auto"/>
        <w:ind w:left="1418"/>
        <w:jc w:val="both"/>
        <w:rPr>
          <w:rFonts w:ascii="Segoe UI" w:hAnsi="Segoe UI" w:cs="Segoe UI"/>
        </w:rPr>
      </w:pPr>
    </w:p>
    <w:p w14:paraId="2AA8DDB9" w14:textId="6CED80CD" w:rsidR="002D5687" w:rsidRPr="000F77F3" w:rsidRDefault="008913FB" w:rsidP="0001477F">
      <w:pPr>
        <w:pStyle w:val="PargrafodaLista"/>
        <w:numPr>
          <w:ilvl w:val="0"/>
          <w:numId w:val="23"/>
        </w:numPr>
        <w:spacing w:after="0" w:line="240" w:lineRule="auto"/>
        <w:jc w:val="both"/>
        <w:rPr>
          <w:rFonts w:ascii="Segoe UI" w:hAnsi="Segoe UI" w:cs="Segoe UI"/>
        </w:rPr>
      </w:pPr>
      <w:r w:rsidRPr="000F77F3">
        <w:rPr>
          <w:rFonts w:ascii="Segoe UI" w:hAnsi="Segoe UI" w:cs="Segoe UI"/>
        </w:rPr>
        <w:t>I</w:t>
      </w:r>
      <w:r w:rsidR="00EA085F" w:rsidRPr="000F77F3">
        <w:rPr>
          <w:rFonts w:ascii="Segoe UI" w:hAnsi="Segoe UI" w:cs="Segoe UI"/>
        </w:rPr>
        <w:t>nspeção preliminar das tubulações existentes</w:t>
      </w:r>
    </w:p>
    <w:p w14:paraId="00518259" w14:textId="120E6E75" w:rsidR="0001477F" w:rsidRPr="000F77F3" w:rsidRDefault="008913FB" w:rsidP="002D5687">
      <w:pPr>
        <w:pStyle w:val="PargrafodaLista"/>
        <w:numPr>
          <w:ilvl w:val="0"/>
          <w:numId w:val="23"/>
        </w:numPr>
        <w:spacing w:after="0" w:line="240" w:lineRule="auto"/>
        <w:jc w:val="both"/>
        <w:rPr>
          <w:rFonts w:ascii="Segoe UI" w:hAnsi="Segoe UI" w:cs="Segoe UI"/>
        </w:rPr>
      </w:pPr>
      <w:r w:rsidRPr="000F77F3">
        <w:rPr>
          <w:rFonts w:ascii="Segoe UI" w:hAnsi="Segoe UI" w:cs="Segoe UI"/>
        </w:rPr>
        <w:t>R</w:t>
      </w:r>
      <w:r w:rsidR="002D5687" w:rsidRPr="000F77F3">
        <w:rPr>
          <w:rFonts w:ascii="Segoe UI" w:hAnsi="Segoe UI" w:cs="Segoe UI"/>
        </w:rPr>
        <w:t>emoção de</w:t>
      </w:r>
      <w:r w:rsidR="00B62878" w:rsidRPr="000F77F3">
        <w:rPr>
          <w:rFonts w:ascii="Segoe UI" w:hAnsi="Segoe UI" w:cs="Segoe UI"/>
        </w:rPr>
        <w:t xml:space="preserve"> todo</w:t>
      </w:r>
      <w:r w:rsidR="002D5687" w:rsidRPr="000F77F3">
        <w:rPr>
          <w:rFonts w:ascii="Segoe UI" w:hAnsi="Segoe UI" w:cs="Segoe UI"/>
        </w:rPr>
        <w:t xml:space="preserve"> trecho deteriorado ou danificado do isolamento atual;</w:t>
      </w:r>
    </w:p>
    <w:p w14:paraId="3F7E3302" w14:textId="61E3D279" w:rsidR="0001477F" w:rsidRPr="000F77F3" w:rsidRDefault="008913FB" w:rsidP="0001477F">
      <w:pPr>
        <w:pStyle w:val="PargrafodaLista"/>
        <w:numPr>
          <w:ilvl w:val="0"/>
          <w:numId w:val="23"/>
        </w:numPr>
        <w:spacing w:after="0" w:line="240" w:lineRule="auto"/>
        <w:jc w:val="both"/>
        <w:rPr>
          <w:rFonts w:ascii="Segoe UI" w:hAnsi="Segoe UI" w:cs="Segoe UI"/>
        </w:rPr>
      </w:pPr>
      <w:r w:rsidRPr="000F77F3">
        <w:rPr>
          <w:rFonts w:ascii="Segoe UI" w:hAnsi="Segoe UI" w:cs="Segoe UI"/>
        </w:rPr>
        <w:t>L</w:t>
      </w:r>
      <w:r w:rsidR="00B91D88" w:rsidRPr="000F77F3">
        <w:rPr>
          <w:rFonts w:ascii="Segoe UI" w:hAnsi="Segoe UI" w:cs="Segoe UI"/>
        </w:rPr>
        <w:t>impeza e preparação da superfície das tubulações;</w:t>
      </w:r>
    </w:p>
    <w:p w14:paraId="6969563C" w14:textId="4B5BEBFD" w:rsidR="0001477F" w:rsidRPr="000F77F3" w:rsidRDefault="008913FB" w:rsidP="0001477F">
      <w:pPr>
        <w:pStyle w:val="PargrafodaLista"/>
        <w:numPr>
          <w:ilvl w:val="0"/>
          <w:numId w:val="23"/>
        </w:numPr>
        <w:spacing w:after="0" w:line="240" w:lineRule="auto"/>
        <w:jc w:val="both"/>
        <w:rPr>
          <w:rFonts w:ascii="Segoe UI" w:hAnsi="Segoe UI" w:cs="Segoe UI"/>
        </w:rPr>
      </w:pPr>
      <w:r w:rsidRPr="000F77F3">
        <w:rPr>
          <w:rFonts w:ascii="Segoe UI" w:hAnsi="Segoe UI" w:cs="Segoe UI"/>
        </w:rPr>
        <w:t>F</w:t>
      </w:r>
      <w:r w:rsidR="00153703" w:rsidRPr="000F77F3">
        <w:rPr>
          <w:rFonts w:ascii="Segoe UI" w:hAnsi="Segoe UI" w:cs="Segoe UI"/>
        </w:rPr>
        <w:t>ornecimento e aplicação do isolamento elastomérico;</w:t>
      </w:r>
    </w:p>
    <w:p w14:paraId="162BBBE2" w14:textId="606B061D" w:rsidR="0001477F" w:rsidRPr="000F77F3" w:rsidRDefault="008913FB" w:rsidP="0001477F">
      <w:pPr>
        <w:pStyle w:val="PargrafodaLista"/>
        <w:numPr>
          <w:ilvl w:val="0"/>
          <w:numId w:val="23"/>
        </w:numPr>
        <w:spacing w:after="0" w:line="240" w:lineRule="auto"/>
        <w:jc w:val="both"/>
        <w:rPr>
          <w:rFonts w:ascii="Segoe UI" w:hAnsi="Segoe UI" w:cs="Segoe UI"/>
        </w:rPr>
      </w:pPr>
      <w:r w:rsidRPr="000F77F3">
        <w:rPr>
          <w:rFonts w:ascii="Segoe UI" w:hAnsi="Segoe UI" w:cs="Segoe UI"/>
        </w:rPr>
        <w:t>E</w:t>
      </w:r>
      <w:r w:rsidR="0097483D" w:rsidRPr="000F77F3">
        <w:rPr>
          <w:rFonts w:ascii="Segoe UI" w:hAnsi="Segoe UI" w:cs="Segoe UI"/>
        </w:rPr>
        <w:t>xecução de cortes, ajustes e acabamento das peças isolantes;</w:t>
      </w:r>
    </w:p>
    <w:p w14:paraId="36C172D1" w14:textId="303EC8E9" w:rsidR="0001477F" w:rsidRPr="000F77F3" w:rsidRDefault="008913FB" w:rsidP="0001477F">
      <w:pPr>
        <w:pStyle w:val="PargrafodaLista"/>
        <w:numPr>
          <w:ilvl w:val="0"/>
          <w:numId w:val="23"/>
        </w:numPr>
        <w:spacing w:after="0" w:line="240" w:lineRule="auto"/>
        <w:jc w:val="both"/>
        <w:rPr>
          <w:rFonts w:ascii="Segoe UI" w:hAnsi="Segoe UI" w:cs="Segoe UI"/>
        </w:rPr>
      </w:pPr>
      <w:r w:rsidRPr="000F77F3">
        <w:rPr>
          <w:rFonts w:ascii="Segoe UI" w:hAnsi="Segoe UI" w:cs="Segoe UI"/>
        </w:rPr>
        <w:t>C</w:t>
      </w:r>
      <w:r w:rsidR="00215044" w:rsidRPr="000F77F3">
        <w:rPr>
          <w:rFonts w:ascii="Segoe UI" w:hAnsi="Segoe UI" w:cs="Segoe UI"/>
        </w:rPr>
        <w:t>olagem das juntas com adesivo específico para elastomérico;</w:t>
      </w:r>
    </w:p>
    <w:p w14:paraId="05C7831A" w14:textId="019C4FBA" w:rsidR="00FF344A" w:rsidRPr="000F77F3" w:rsidRDefault="008913FB" w:rsidP="00F90EE5">
      <w:pPr>
        <w:pStyle w:val="PargrafodaLista"/>
        <w:numPr>
          <w:ilvl w:val="0"/>
          <w:numId w:val="23"/>
        </w:numPr>
        <w:spacing w:after="0" w:line="240" w:lineRule="auto"/>
        <w:jc w:val="both"/>
        <w:rPr>
          <w:rFonts w:ascii="Segoe UI" w:hAnsi="Segoe UI" w:cs="Segoe UI"/>
        </w:rPr>
      </w:pPr>
      <w:r w:rsidRPr="000F77F3">
        <w:rPr>
          <w:rFonts w:ascii="Segoe UI" w:hAnsi="Segoe UI" w:cs="Segoe UI"/>
        </w:rPr>
        <w:t>V</w:t>
      </w:r>
      <w:r w:rsidR="003B67C5" w:rsidRPr="000F77F3">
        <w:rPr>
          <w:rFonts w:ascii="Segoe UI" w:hAnsi="Segoe UI" w:cs="Segoe UI"/>
        </w:rPr>
        <w:t xml:space="preserve">edação completa das emendas para garantia da barreira de vapor; </w:t>
      </w:r>
    </w:p>
    <w:p w14:paraId="583E212D" w14:textId="442ED9F5" w:rsidR="00AB6FF5" w:rsidRPr="000F77F3" w:rsidRDefault="008913FB" w:rsidP="00C951F1">
      <w:pPr>
        <w:pStyle w:val="PargrafodaLista"/>
        <w:numPr>
          <w:ilvl w:val="0"/>
          <w:numId w:val="23"/>
        </w:numPr>
        <w:spacing w:after="0" w:line="240" w:lineRule="auto"/>
        <w:jc w:val="both"/>
        <w:rPr>
          <w:rFonts w:ascii="Segoe UI" w:hAnsi="Segoe UI" w:cs="Segoe UI"/>
        </w:rPr>
      </w:pPr>
      <w:r w:rsidRPr="000F77F3">
        <w:rPr>
          <w:rFonts w:ascii="Segoe UI" w:hAnsi="Segoe UI" w:cs="Segoe UI"/>
        </w:rPr>
        <w:t>I</w:t>
      </w:r>
      <w:r w:rsidR="00AB6FF5" w:rsidRPr="000F77F3">
        <w:rPr>
          <w:rFonts w:ascii="Segoe UI" w:hAnsi="Segoe UI" w:cs="Segoe UI"/>
        </w:rPr>
        <w:t>nstalação de abraçadeiras e elementos de fixação necessários;</w:t>
      </w:r>
    </w:p>
    <w:p w14:paraId="5A5ABB77" w14:textId="5AE5C1C1" w:rsidR="00477435" w:rsidRPr="000F77F3" w:rsidRDefault="00477435" w:rsidP="00C951F1">
      <w:pPr>
        <w:pStyle w:val="PargrafodaLista"/>
        <w:numPr>
          <w:ilvl w:val="0"/>
          <w:numId w:val="23"/>
        </w:numPr>
        <w:spacing w:after="0" w:line="240" w:lineRule="auto"/>
        <w:jc w:val="both"/>
        <w:rPr>
          <w:rFonts w:ascii="Segoe UI" w:hAnsi="Segoe UI" w:cs="Segoe UI"/>
          <w:color w:val="000000" w:themeColor="text1"/>
        </w:rPr>
      </w:pPr>
      <w:r w:rsidRPr="000F77F3">
        <w:rPr>
          <w:rFonts w:ascii="Segoe UI" w:hAnsi="Segoe UI" w:cs="Segoe UI"/>
          <w:color w:val="000000" w:themeColor="text1"/>
        </w:rPr>
        <w:t>Para trechos de tubulação expostos à radiação solar ultravioleta (UV) ou intempéries, o isolamento deve obrigatoriamente receber proteção mecânica adicional (como jaqueta de alumínio, calhas de PVC rígido ou aplicação de tinta protetora elástica recomendada pelo fabricante)</w:t>
      </w:r>
    </w:p>
    <w:p w14:paraId="67669EBA" w14:textId="44D2BB2D" w:rsidR="00C045E4" w:rsidRPr="000F77F3" w:rsidRDefault="008913FB" w:rsidP="00F90EE5">
      <w:pPr>
        <w:pStyle w:val="PargrafodaLista"/>
        <w:numPr>
          <w:ilvl w:val="0"/>
          <w:numId w:val="23"/>
        </w:numPr>
        <w:spacing w:after="0" w:line="240" w:lineRule="auto"/>
        <w:jc w:val="both"/>
        <w:rPr>
          <w:rFonts w:ascii="Segoe UI" w:hAnsi="Segoe UI" w:cs="Segoe UI"/>
        </w:rPr>
      </w:pPr>
      <w:r w:rsidRPr="000F77F3">
        <w:rPr>
          <w:rFonts w:ascii="Segoe UI" w:hAnsi="Segoe UI" w:cs="Segoe UI"/>
        </w:rPr>
        <w:t>A</w:t>
      </w:r>
      <w:r w:rsidR="0096164D" w:rsidRPr="000F77F3">
        <w:rPr>
          <w:rFonts w:ascii="Segoe UI" w:hAnsi="Segoe UI" w:cs="Segoe UI"/>
        </w:rPr>
        <w:t>cabamento das tubulações isoladas;</w:t>
      </w:r>
    </w:p>
    <w:p w14:paraId="2ACDAB08" w14:textId="797A59C6" w:rsidR="0096164D" w:rsidRPr="000F77F3" w:rsidRDefault="008913FB" w:rsidP="00F90EE5">
      <w:pPr>
        <w:pStyle w:val="PargrafodaLista"/>
        <w:numPr>
          <w:ilvl w:val="0"/>
          <w:numId w:val="23"/>
        </w:numPr>
        <w:spacing w:after="0" w:line="240" w:lineRule="auto"/>
        <w:jc w:val="both"/>
        <w:rPr>
          <w:rFonts w:ascii="Segoe UI" w:hAnsi="Segoe UI" w:cs="Segoe UI"/>
        </w:rPr>
      </w:pPr>
      <w:r w:rsidRPr="000F77F3">
        <w:rPr>
          <w:rFonts w:ascii="Segoe UI" w:hAnsi="Segoe UI" w:cs="Segoe UI"/>
        </w:rPr>
        <w:t>Limpeza e organização da área após execução dos serviços.</w:t>
      </w:r>
    </w:p>
    <w:p w14:paraId="778C14C4" w14:textId="77777777" w:rsidR="00FF344A" w:rsidRPr="000F77F3" w:rsidRDefault="00FF344A" w:rsidP="00C5341C">
      <w:pPr>
        <w:jc w:val="both"/>
        <w:rPr>
          <w:rFonts w:ascii="Segoe UI" w:hAnsi="Segoe UI" w:cs="Segoe UI"/>
          <w:sz w:val="22"/>
          <w:szCs w:val="22"/>
        </w:rPr>
      </w:pPr>
    </w:p>
    <w:p w14:paraId="5405ACB2" w14:textId="3B22A853" w:rsidR="00FF344A" w:rsidRPr="000F77F3" w:rsidRDefault="00053943" w:rsidP="00FF344A">
      <w:pPr>
        <w:pStyle w:val="PargrafodaLista"/>
        <w:numPr>
          <w:ilvl w:val="3"/>
          <w:numId w:val="3"/>
        </w:numPr>
        <w:spacing w:after="0" w:line="240" w:lineRule="auto"/>
        <w:jc w:val="both"/>
        <w:rPr>
          <w:rFonts w:ascii="Segoe UI" w:hAnsi="Segoe UI" w:cs="Segoe UI"/>
        </w:rPr>
      </w:pPr>
      <w:r w:rsidRPr="000F77F3">
        <w:rPr>
          <w:rFonts w:ascii="Segoe UI" w:hAnsi="Segoe UI" w:cs="Segoe UI"/>
        </w:rPr>
        <w:t xml:space="preserve">Requisitos </w:t>
      </w:r>
      <w:r w:rsidR="006D0217" w:rsidRPr="000F77F3">
        <w:rPr>
          <w:rFonts w:ascii="Segoe UI" w:hAnsi="Segoe UI" w:cs="Segoe UI"/>
        </w:rPr>
        <w:t>técnicos mínimos</w:t>
      </w:r>
      <w:r w:rsidR="00E608D3" w:rsidRPr="000F77F3">
        <w:rPr>
          <w:rFonts w:ascii="Segoe UI" w:hAnsi="Segoe UI" w:cs="Segoe UI"/>
        </w:rPr>
        <w:t>,</w:t>
      </w:r>
      <w:r w:rsidR="006D0217" w:rsidRPr="000F77F3">
        <w:rPr>
          <w:rFonts w:ascii="Segoe UI" w:hAnsi="Segoe UI" w:cs="Segoe UI"/>
        </w:rPr>
        <w:t xml:space="preserve"> o isolamento devera possuir</w:t>
      </w:r>
      <w:r w:rsidR="0040660A" w:rsidRPr="000F77F3">
        <w:rPr>
          <w:rFonts w:ascii="Segoe UI" w:hAnsi="Segoe UI" w:cs="Segoe UI"/>
        </w:rPr>
        <w:t>:</w:t>
      </w:r>
    </w:p>
    <w:p w14:paraId="6179253F" w14:textId="09BCC1E7" w:rsidR="0040660A" w:rsidRPr="000F77F3" w:rsidRDefault="00A10DD8" w:rsidP="0040660A">
      <w:pPr>
        <w:pStyle w:val="PargrafodaLista"/>
        <w:numPr>
          <w:ilvl w:val="0"/>
          <w:numId w:val="24"/>
        </w:numPr>
        <w:spacing w:after="0" w:line="240" w:lineRule="auto"/>
        <w:jc w:val="both"/>
        <w:rPr>
          <w:rFonts w:ascii="Segoe UI" w:hAnsi="Segoe UI" w:cs="Segoe UI"/>
        </w:rPr>
      </w:pPr>
      <w:r w:rsidRPr="000F77F3">
        <w:rPr>
          <w:rFonts w:ascii="Segoe UI" w:hAnsi="Segoe UI" w:cs="Segoe UI"/>
        </w:rPr>
        <w:t>Estrutura de células fechadas;</w:t>
      </w:r>
    </w:p>
    <w:p w14:paraId="37A957E8" w14:textId="2986BECC" w:rsidR="0040660A" w:rsidRPr="000F77F3" w:rsidRDefault="0026778A" w:rsidP="0040660A">
      <w:pPr>
        <w:pStyle w:val="PargrafodaLista"/>
        <w:numPr>
          <w:ilvl w:val="0"/>
          <w:numId w:val="24"/>
        </w:numPr>
        <w:spacing w:after="0" w:line="240" w:lineRule="auto"/>
        <w:jc w:val="both"/>
        <w:rPr>
          <w:rFonts w:ascii="Segoe UI" w:hAnsi="Segoe UI" w:cs="Segoe UI"/>
        </w:rPr>
      </w:pPr>
      <w:r w:rsidRPr="000F77F3">
        <w:rPr>
          <w:rFonts w:ascii="Segoe UI" w:hAnsi="Segoe UI" w:cs="Segoe UI"/>
        </w:rPr>
        <w:t>Baixa absorção de umidade;</w:t>
      </w:r>
    </w:p>
    <w:p w14:paraId="6A87691F" w14:textId="0D8A4AAD" w:rsidR="0040660A" w:rsidRPr="000F77F3" w:rsidRDefault="00BA6825" w:rsidP="0040660A">
      <w:pPr>
        <w:pStyle w:val="PargrafodaLista"/>
        <w:numPr>
          <w:ilvl w:val="0"/>
          <w:numId w:val="24"/>
        </w:numPr>
        <w:spacing w:after="0" w:line="240" w:lineRule="auto"/>
        <w:jc w:val="both"/>
        <w:rPr>
          <w:rFonts w:ascii="Segoe UI" w:hAnsi="Segoe UI" w:cs="Segoe UI"/>
        </w:rPr>
      </w:pPr>
      <w:r w:rsidRPr="000F77F3">
        <w:rPr>
          <w:rFonts w:ascii="Segoe UI" w:hAnsi="Segoe UI" w:cs="Segoe UI"/>
        </w:rPr>
        <w:t>Resistência à condensação;</w:t>
      </w:r>
    </w:p>
    <w:p w14:paraId="261B02BC" w14:textId="7A3C0E7E" w:rsidR="0040660A" w:rsidRPr="000F77F3" w:rsidRDefault="000119B8" w:rsidP="0040660A">
      <w:pPr>
        <w:pStyle w:val="PargrafodaLista"/>
        <w:numPr>
          <w:ilvl w:val="0"/>
          <w:numId w:val="24"/>
        </w:numPr>
        <w:spacing w:after="0" w:line="240" w:lineRule="auto"/>
        <w:jc w:val="both"/>
        <w:rPr>
          <w:rFonts w:ascii="Segoe UI" w:hAnsi="Segoe UI" w:cs="Segoe UI"/>
        </w:rPr>
      </w:pPr>
      <w:r w:rsidRPr="000F77F3">
        <w:rPr>
          <w:rFonts w:ascii="Segoe UI" w:hAnsi="Segoe UI" w:cs="Segoe UI"/>
        </w:rPr>
        <w:t>Baixa condutividade térmica;</w:t>
      </w:r>
    </w:p>
    <w:p w14:paraId="7666319E" w14:textId="47B7EF93" w:rsidR="0040660A" w:rsidRPr="000F77F3" w:rsidRDefault="00934993" w:rsidP="0040660A">
      <w:pPr>
        <w:pStyle w:val="PargrafodaLista"/>
        <w:numPr>
          <w:ilvl w:val="0"/>
          <w:numId w:val="24"/>
        </w:numPr>
        <w:spacing w:after="0" w:line="240" w:lineRule="auto"/>
        <w:jc w:val="both"/>
        <w:rPr>
          <w:rFonts w:ascii="Segoe UI" w:hAnsi="Segoe UI" w:cs="Segoe UI"/>
        </w:rPr>
      </w:pPr>
      <w:r w:rsidRPr="000F77F3">
        <w:rPr>
          <w:rFonts w:ascii="Segoe UI" w:hAnsi="Segoe UI" w:cs="Segoe UI"/>
        </w:rPr>
        <w:lastRenderedPageBreak/>
        <w:t>Resistência mecânica compatível com aplicação em água gelada;</w:t>
      </w:r>
    </w:p>
    <w:p w14:paraId="37696ED4" w14:textId="6DAF58D1" w:rsidR="0040660A" w:rsidRPr="000F77F3" w:rsidRDefault="0073585D" w:rsidP="0073585D">
      <w:pPr>
        <w:pStyle w:val="PargrafodaLista"/>
        <w:numPr>
          <w:ilvl w:val="0"/>
          <w:numId w:val="24"/>
        </w:numPr>
        <w:spacing w:after="0" w:line="240" w:lineRule="auto"/>
        <w:jc w:val="both"/>
        <w:rPr>
          <w:rFonts w:ascii="Segoe UI" w:hAnsi="Segoe UI" w:cs="Segoe UI"/>
        </w:rPr>
      </w:pPr>
      <w:r w:rsidRPr="000F77F3">
        <w:rPr>
          <w:rFonts w:ascii="Segoe UI" w:hAnsi="Segoe UI" w:cs="Segoe UI"/>
        </w:rPr>
        <w:t>Comportamento autoextinguível.</w:t>
      </w:r>
    </w:p>
    <w:p w14:paraId="5177F621" w14:textId="10E19619" w:rsidR="0040660A" w:rsidRPr="000F77F3" w:rsidRDefault="0040660A" w:rsidP="0040660A">
      <w:pPr>
        <w:pStyle w:val="PargrafodaLista"/>
        <w:numPr>
          <w:ilvl w:val="0"/>
          <w:numId w:val="24"/>
        </w:numPr>
        <w:spacing w:after="0" w:line="240" w:lineRule="auto"/>
        <w:jc w:val="both"/>
        <w:rPr>
          <w:rFonts w:ascii="Segoe UI" w:hAnsi="Segoe UI" w:cs="Segoe UI"/>
        </w:rPr>
      </w:pPr>
      <w:r w:rsidRPr="000F77F3">
        <w:rPr>
          <w:rFonts w:ascii="Segoe UI" w:hAnsi="Segoe UI" w:cs="Segoe UI"/>
        </w:rPr>
        <w:t>Entrega da Anotação de Responsabilidade Técnica (ART), quando aplicável.</w:t>
      </w:r>
    </w:p>
    <w:p w14:paraId="7982EF7F" w14:textId="77777777" w:rsidR="00541B42" w:rsidRPr="000F77F3" w:rsidRDefault="00541B42" w:rsidP="00541B42">
      <w:pPr>
        <w:pStyle w:val="PargrafodaLista"/>
        <w:spacing w:after="0" w:line="240" w:lineRule="auto"/>
        <w:ind w:left="1418"/>
        <w:jc w:val="both"/>
        <w:rPr>
          <w:rFonts w:ascii="Segoe UI" w:hAnsi="Segoe UI" w:cs="Segoe UI"/>
        </w:rPr>
      </w:pPr>
    </w:p>
    <w:p w14:paraId="2F2AE5AE" w14:textId="653507D1" w:rsidR="00541B42" w:rsidRPr="000F77F3" w:rsidRDefault="00541B42" w:rsidP="00541B42">
      <w:pPr>
        <w:pStyle w:val="PargrafodaLista"/>
        <w:numPr>
          <w:ilvl w:val="3"/>
          <w:numId w:val="3"/>
        </w:numPr>
        <w:spacing w:after="0" w:line="240" w:lineRule="auto"/>
        <w:jc w:val="both"/>
        <w:rPr>
          <w:rFonts w:ascii="Segoe UI" w:hAnsi="Segoe UI" w:cs="Segoe UI"/>
          <w:color w:val="000000" w:themeColor="text1"/>
        </w:rPr>
      </w:pPr>
      <w:r w:rsidRPr="000F77F3">
        <w:rPr>
          <w:rFonts w:ascii="Segoe UI" w:hAnsi="Segoe UI" w:cs="Segoe UI"/>
          <w:color w:val="000000" w:themeColor="text1"/>
        </w:rPr>
        <w:t>Especificação Técnica do isolamento deverá seguir e garantindo desempenho igual ou superior a:</w:t>
      </w:r>
    </w:p>
    <w:p w14:paraId="4C9E1752" w14:textId="77777777" w:rsidR="007B2CFF" w:rsidRPr="000F77F3" w:rsidRDefault="007B2CFF" w:rsidP="007B2CFF">
      <w:pPr>
        <w:pStyle w:val="PargrafodaLista"/>
        <w:ind w:left="2268"/>
        <w:jc w:val="both"/>
        <w:rPr>
          <w:rFonts w:ascii="Segoe UI" w:hAnsi="Segoe UI" w:cs="Segoe UI"/>
          <w:color w:val="000000" w:themeColor="text1"/>
        </w:rPr>
      </w:pPr>
      <w:r w:rsidRPr="000F77F3">
        <w:rPr>
          <w:rFonts w:ascii="Segoe UI" w:hAnsi="Segoe UI" w:cs="Segoe UI"/>
          <w:color w:val="000000" w:themeColor="text1"/>
        </w:rPr>
        <w:t>a) Diâmetro nominal compatível com a tubulação e espessura de isolamento de no mínimo 19mm;</w:t>
      </w:r>
    </w:p>
    <w:p w14:paraId="67F1934E" w14:textId="77777777" w:rsidR="007B2CFF" w:rsidRPr="000F77F3" w:rsidRDefault="007B2CFF" w:rsidP="007B2CFF">
      <w:pPr>
        <w:pStyle w:val="PargrafodaLista"/>
        <w:ind w:left="2268"/>
        <w:jc w:val="both"/>
        <w:rPr>
          <w:rFonts w:ascii="Segoe UI" w:hAnsi="Segoe UI" w:cs="Segoe UI"/>
          <w:color w:val="000000" w:themeColor="text1"/>
        </w:rPr>
      </w:pPr>
      <w:r w:rsidRPr="000F77F3">
        <w:rPr>
          <w:rFonts w:ascii="Segoe UI" w:hAnsi="Segoe UI" w:cs="Segoe UI"/>
          <w:color w:val="000000" w:themeColor="text1"/>
        </w:rPr>
        <w:t>b) Condutividade térmica (λ) ≤ 0,040 W/(m·K) a 0°C;</w:t>
      </w:r>
    </w:p>
    <w:p w14:paraId="39AD1478" w14:textId="77777777" w:rsidR="007B2CFF" w:rsidRPr="000F77F3" w:rsidRDefault="007B2CFF" w:rsidP="007B2CFF">
      <w:pPr>
        <w:pStyle w:val="PargrafodaLista"/>
        <w:ind w:left="2268"/>
        <w:jc w:val="both"/>
        <w:rPr>
          <w:rFonts w:ascii="Segoe UI" w:hAnsi="Segoe UI" w:cs="Segoe UI"/>
          <w:color w:val="000000" w:themeColor="text1"/>
        </w:rPr>
      </w:pPr>
      <w:r w:rsidRPr="000F77F3">
        <w:rPr>
          <w:rFonts w:ascii="Segoe UI" w:hAnsi="Segoe UI" w:cs="Segoe UI"/>
          <w:color w:val="000000" w:themeColor="text1"/>
        </w:rPr>
        <w:t>c) Faixa de trabalho de temperatura de –50°C a +110°C;</w:t>
      </w:r>
    </w:p>
    <w:p w14:paraId="3FF7001B" w14:textId="77777777" w:rsidR="007B2CFF" w:rsidRPr="000F77F3" w:rsidRDefault="007B2CFF" w:rsidP="007B2CFF">
      <w:pPr>
        <w:pStyle w:val="PargrafodaLista"/>
        <w:ind w:left="2268"/>
        <w:jc w:val="both"/>
        <w:rPr>
          <w:rFonts w:ascii="Segoe UI" w:hAnsi="Segoe UI" w:cs="Segoe UI"/>
          <w:color w:val="000000" w:themeColor="text1"/>
        </w:rPr>
      </w:pPr>
      <w:r w:rsidRPr="000F77F3">
        <w:rPr>
          <w:rFonts w:ascii="Segoe UI" w:hAnsi="Segoe UI" w:cs="Segoe UI"/>
          <w:color w:val="000000" w:themeColor="text1"/>
        </w:rPr>
        <w:t>d) Fator de resistência à difusão do vapor de água (μ) ≥ 10.000;</w:t>
      </w:r>
    </w:p>
    <w:p w14:paraId="01CBF4B6" w14:textId="77777777" w:rsidR="007B2CFF" w:rsidRPr="000F77F3" w:rsidRDefault="007B2CFF" w:rsidP="007B2CFF">
      <w:pPr>
        <w:pStyle w:val="PargrafodaLista"/>
        <w:ind w:left="2268"/>
        <w:jc w:val="both"/>
        <w:rPr>
          <w:rFonts w:ascii="Segoe UI" w:hAnsi="Segoe UI" w:cs="Segoe UI"/>
          <w:color w:val="000000" w:themeColor="text1"/>
        </w:rPr>
      </w:pPr>
      <w:r w:rsidRPr="000F77F3">
        <w:rPr>
          <w:rFonts w:ascii="Segoe UI" w:hAnsi="Segoe UI" w:cs="Segoe UI"/>
          <w:color w:val="000000" w:themeColor="text1"/>
        </w:rPr>
        <w:t xml:space="preserve">e) Comportamento ao fogo classificado como autoextinguível, Classe B1 conforme a norma EN 13501-1 (ou norma técnica nacional equivalente ABNT). </w:t>
      </w:r>
    </w:p>
    <w:p w14:paraId="20AC011E" w14:textId="0877A8FC" w:rsidR="00541B42" w:rsidRPr="000F77F3" w:rsidRDefault="007B2CFF" w:rsidP="007B2CFF">
      <w:pPr>
        <w:pStyle w:val="PargrafodaLista"/>
        <w:spacing w:after="0" w:line="240" w:lineRule="auto"/>
        <w:ind w:left="2268"/>
        <w:jc w:val="both"/>
        <w:rPr>
          <w:rFonts w:ascii="Segoe UI" w:hAnsi="Segoe UI" w:cs="Segoe UI"/>
          <w:color w:val="000000" w:themeColor="text1"/>
        </w:rPr>
      </w:pPr>
      <w:r w:rsidRPr="000F77F3">
        <w:rPr>
          <w:rFonts w:ascii="Segoe UI" w:hAnsi="Segoe UI" w:cs="Segoe UI"/>
          <w:color w:val="000000" w:themeColor="text1"/>
        </w:rPr>
        <w:t>f)   Acabamento de superfície lisa, preto (cor padrão)</w:t>
      </w:r>
    </w:p>
    <w:p w14:paraId="78BF0E7D" w14:textId="77777777" w:rsidR="00FF344A" w:rsidRPr="000F77F3" w:rsidRDefault="00FF344A" w:rsidP="007506E0">
      <w:pPr>
        <w:jc w:val="both"/>
        <w:rPr>
          <w:rFonts w:ascii="Segoe UI" w:hAnsi="Segoe UI" w:cs="Segoe UI"/>
          <w:sz w:val="22"/>
          <w:szCs w:val="22"/>
        </w:rPr>
      </w:pPr>
    </w:p>
    <w:p w14:paraId="549BCBD8" w14:textId="32A5E9AD" w:rsidR="00F02623" w:rsidRPr="000F77F3" w:rsidRDefault="0040660A" w:rsidP="00FF344A">
      <w:pPr>
        <w:pStyle w:val="PargrafodaLista"/>
        <w:numPr>
          <w:ilvl w:val="2"/>
          <w:numId w:val="3"/>
        </w:numPr>
        <w:spacing w:after="0" w:line="240" w:lineRule="auto"/>
        <w:jc w:val="both"/>
        <w:rPr>
          <w:rFonts w:ascii="Segoe UI" w:hAnsi="Segoe UI" w:cs="Segoe UI"/>
        </w:rPr>
      </w:pPr>
      <w:r w:rsidRPr="000F77F3">
        <w:rPr>
          <w:rFonts w:ascii="Segoe UI" w:hAnsi="Segoe UI" w:cs="Segoe UI"/>
        </w:rPr>
        <w:t>Formas de Execução da Prestação de Serviços</w:t>
      </w:r>
    </w:p>
    <w:p w14:paraId="497BE3FF" w14:textId="77777777" w:rsidR="008D23EA" w:rsidRPr="000F77F3" w:rsidRDefault="008D23EA" w:rsidP="008D23EA">
      <w:pPr>
        <w:pStyle w:val="PargrafodaLista"/>
        <w:spacing w:after="0" w:line="240" w:lineRule="auto"/>
        <w:ind w:left="2268"/>
        <w:jc w:val="both"/>
        <w:rPr>
          <w:rFonts w:ascii="Segoe UI" w:hAnsi="Segoe UI" w:cs="Segoe UI"/>
        </w:rPr>
      </w:pPr>
    </w:p>
    <w:p w14:paraId="23AB9C01" w14:textId="2687BB45" w:rsidR="001949E4" w:rsidRPr="000F77F3" w:rsidRDefault="0040660A" w:rsidP="001949E4">
      <w:pPr>
        <w:pStyle w:val="PargrafodaLista"/>
        <w:numPr>
          <w:ilvl w:val="3"/>
          <w:numId w:val="3"/>
        </w:numPr>
        <w:spacing w:after="0" w:line="240" w:lineRule="auto"/>
        <w:jc w:val="both"/>
        <w:rPr>
          <w:rFonts w:ascii="Segoe UI" w:hAnsi="Segoe UI" w:cs="Segoe UI"/>
        </w:rPr>
      </w:pPr>
      <w:r w:rsidRPr="000F77F3">
        <w:rPr>
          <w:rFonts w:ascii="Segoe UI" w:hAnsi="Segoe UI" w:cs="Segoe UI"/>
        </w:rPr>
        <w:t>Os serviços deverão ser executados conforme</w:t>
      </w:r>
      <w:r w:rsidR="006D225E" w:rsidRPr="000F77F3">
        <w:rPr>
          <w:rFonts w:ascii="Segoe UI" w:hAnsi="Segoe UI" w:cs="Segoe UI"/>
        </w:rPr>
        <w:t xml:space="preserve"> </w:t>
      </w:r>
      <w:r w:rsidR="008370BA" w:rsidRPr="000F77F3">
        <w:rPr>
          <w:rFonts w:ascii="Segoe UI" w:hAnsi="Segoe UI" w:cs="Segoe UI"/>
        </w:rPr>
        <w:t>normas técnicas vigentes aplicáveis aos sistemas de climatização, isolamento térmico e segurança do trabalho, observando-se as recomendações dos fabricantes dos materiais empregados, bem como as boas práticas de engenharia e manutenção HVAC</w:t>
      </w:r>
      <w:r w:rsidR="0043524F" w:rsidRPr="000F77F3">
        <w:rPr>
          <w:rFonts w:ascii="Segoe UI" w:hAnsi="Segoe UI" w:cs="Segoe UI"/>
        </w:rPr>
        <w:t xml:space="preserve"> </w:t>
      </w:r>
      <w:r w:rsidR="00CB6A30" w:rsidRPr="000F77F3">
        <w:rPr>
          <w:rFonts w:ascii="Segoe UI" w:hAnsi="Segoe UI" w:cs="Segoe UI"/>
        </w:rPr>
        <w:t>(Aquecimento, Ventilação e Ar-Condicionado)</w:t>
      </w:r>
      <w:r w:rsidR="008370BA" w:rsidRPr="000F77F3">
        <w:rPr>
          <w:rFonts w:ascii="Segoe UI" w:hAnsi="Segoe UI" w:cs="Segoe UI"/>
        </w:rPr>
        <w:t>.</w:t>
      </w:r>
    </w:p>
    <w:p w14:paraId="72DFADC5" w14:textId="77777777" w:rsidR="001949E4" w:rsidRPr="000F77F3" w:rsidRDefault="001949E4" w:rsidP="001949E4">
      <w:pPr>
        <w:pStyle w:val="PargrafodaLista"/>
        <w:spacing w:after="0" w:line="240" w:lineRule="auto"/>
        <w:ind w:left="2268"/>
        <w:jc w:val="both"/>
        <w:rPr>
          <w:rFonts w:ascii="Segoe UI" w:hAnsi="Segoe UI" w:cs="Segoe UI"/>
        </w:rPr>
      </w:pPr>
    </w:p>
    <w:p w14:paraId="410C63E9" w14:textId="047550DB" w:rsidR="0040660A" w:rsidRPr="000F77F3" w:rsidRDefault="00B16DAE" w:rsidP="001949E4">
      <w:pPr>
        <w:pStyle w:val="PargrafodaLista"/>
        <w:numPr>
          <w:ilvl w:val="3"/>
          <w:numId w:val="3"/>
        </w:numPr>
        <w:spacing w:after="0" w:line="240" w:lineRule="auto"/>
        <w:jc w:val="both"/>
        <w:rPr>
          <w:rFonts w:ascii="Segoe UI" w:hAnsi="Segoe UI" w:cs="Segoe UI"/>
        </w:rPr>
      </w:pPr>
      <w:r w:rsidRPr="000F77F3">
        <w:rPr>
          <w:rFonts w:ascii="Segoe UI" w:hAnsi="Segoe UI" w:cs="Segoe UI"/>
        </w:rPr>
        <w:t>Deverão ser atendidas, no mínimo, as seguintes normas e referências técnicas:</w:t>
      </w:r>
    </w:p>
    <w:p w14:paraId="4E0B0CA2" w14:textId="25A87999" w:rsidR="0040660A" w:rsidRPr="000F77F3" w:rsidRDefault="001C39CF" w:rsidP="0040660A">
      <w:pPr>
        <w:pStyle w:val="PargrafodaLista"/>
        <w:numPr>
          <w:ilvl w:val="0"/>
          <w:numId w:val="25"/>
        </w:numPr>
        <w:spacing w:after="0" w:line="240" w:lineRule="auto"/>
        <w:jc w:val="both"/>
        <w:rPr>
          <w:rFonts w:ascii="Segoe UI" w:hAnsi="Segoe UI" w:cs="Segoe UI"/>
        </w:rPr>
      </w:pPr>
      <w:r w:rsidRPr="000F77F3">
        <w:rPr>
          <w:rFonts w:ascii="Segoe UI" w:hAnsi="Segoe UI" w:cs="Segoe UI"/>
        </w:rPr>
        <w:t>ABNT NBR 16630 – Espuma elastomérica flexível para isolamento térmico;</w:t>
      </w:r>
    </w:p>
    <w:p w14:paraId="4DC63676" w14:textId="0ED3BE46" w:rsidR="0070604A" w:rsidRPr="000F77F3" w:rsidRDefault="0070604A" w:rsidP="0040660A">
      <w:pPr>
        <w:pStyle w:val="PargrafodaLista"/>
        <w:numPr>
          <w:ilvl w:val="0"/>
          <w:numId w:val="25"/>
        </w:numPr>
        <w:spacing w:after="0" w:line="240" w:lineRule="auto"/>
        <w:jc w:val="both"/>
        <w:rPr>
          <w:rFonts w:ascii="Segoe UI" w:hAnsi="Segoe UI" w:cs="Segoe UI"/>
        </w:rPr>
      </w:pPr>
      <w:r w:rsidRPr="000F77F3">
        <w:rPr>
          <w:rFonts w:ascii="Segoe UI" w:hAnsi="Segoe UI" w:cs="Segoe UI"/>
        </w:rPr>
        <w:t>ABNT NBR 16401 – Instalações de ar-condicionado – Sistemas centrais e unitários;</w:t>
      </w:r>
    </w:p>
    <w:p w14:paraId="26BBB3F3" w14:textId="2EEA2081" w:rsidR="0040660A" w:rsidRPr="000F77F3" w:rsidRDefault="0040660A" w:rsidP="0040660A">
      <w:pPr>
        <w:pStyle w:val="PargrafodaLista"/>
        <w:numPr>
          <w:ilvl w:val="0"/>
          <w:numId w:val="25"/>
        </w:numPr>
        <w:spacing w:after="0" w:line="240" w:lineRule="auto"/>
        <w:jc w:val="both"/>
        <w:rPr>
          <w:rFonts w:ascii="Segoe UI" w:hAnsi="Segoe UI" w:cs="Segoe UI"/>
        </w:rPr>
      </w:pPr>
      <w:r w:rsidRPr="000F77F3">
        <w:rPr>
          <w:rFonts w:ascii="Segoe UI" w:hAnsi="Segoe UI" w:cs="Segoe UI"/>
        </w:rPr>
        <w:t>Cronograma previamente aprovado</w:t>
      </w:r>
      <w:r w:rsidR="0052330C" w:rsidRPr="000F77F3">
        <w:rPr>
          <w:rFonts w:ascii="Segoe UI" w:hAnsi="Segoe UI" w:cs="Segoe UI"/>
          <w:color w:val="EE0000"/>
        </w:rPr>
        <w:t xml:space="preserve"> </w:t>
      </w:r>
      <w:r w:rsidR="0052330C" w:rsidRPr="000F77F3">
        <w:rPr>
          <w:rFonts w:ascii="Segoe UI" w:hAnsi="Segoe UI" w:cs="Segoe UI"/>
          <w:color w:val="000000" w:themeColor="text1"/>
        </w:rPr>
        <w:t>pela fiscalização do</w:t>
      </w:r>
      <w:r w:rsidRPr="000F77F3">
        <w:rPr>
          <w:rFonts w:ascii="Segoe UI" w:hAnsi="Segoe UI" w:cs="Segoe UI"/>
          <w:color w:val="000000" w:themeColor="text1"/>
        </w:rPr>
        <w:t xml:space="preserve"> </w:t>
      </w:r>
      <w:r w:rsidRPr="000F77F3">
        <w:rPr>
          <w:rFonts w:ascii="Segoe UI" w:hAnsi="Segoe UI" w:cs="Segoe UI"/>
        </w:rPr>
        <w:t>CPB;</w:t>
      </w:r>
    </w:p>
    <w:p w14:paraId="61D15ED3" w14:textId="2EFEDC3D" w:rsidR="0040660A" w:rsidRPr="000F77F3" w:rsidRDefault="0040660A" w:rsidP="0040660A">
      <w:pPr>
        <w:pStyle w:val="PargrafodaLista"/>
        <w:numPr>
          <w:ilvl w:val="0"/>
          <w:numId w:val="25"/>
        </w:numPr>
        <w:spacing w:after="0" w:line="240" w:lineRule="auto"/>
        <w:jc w:val="both"/>
        <w:rPr>
          <w:rFonts w:ascii="Segoe UI" w:hAnsi="Segoe UI" w:cs="Segoe UI"/>
        </w:rPr>
      </w:pPr>
      <w:r w:rsidRPr="000F77F3">
        <w:rPr>
          <w:rFonts w:ascii="Segoe UI" w:hAnsi="Segoe UI" w:cs="Segoe UI"/>
        </w:rPr>
        <w:t>Execução com segurança, respeitando procedimentos internos e normas NR-10</w:t>
      </w:r>
      <w:r w:rsidR="00961565" w:rsidRPr="000F77F3">
        <w:rPr>
          <w:rFonts w:ascii="Segoe UI" w:hAnsi="Segoe UI" w:cs="Segoe UI"/>
        </w:rPr>
        <w:t xml:space="preserve"> </w:t>
      </w:r>
      <w:r w:rsidRPr="000F77F3">
        <w:rPr>
          <w:rFonts w:ascii="Segoe UI" w:hAnsi="Segoe UI" w:cs="Segoe UI"/>
        </w:rPr>
        <w:t>e NR-35 quando aplicável;</w:t>
      </w:r>
    </w:p>
    <w:p w14:paraId="6C959BDA" w14:textId="21A16B4C" w:rsidR="005F2CCA" w:rsidRPr="002E4803" w:rsidRDefault="0015321C" w:rsidP="002E4803">
      <w:pPr>
        <w:pStyle w:val="PargrafodaLista"/>
        <w:numPr>
          <w:ilvl w:val="0"/>
          <w:numId w:val="25"/>
        </w:numPr>
        <w:spacing w:after="0" w:line="240" w:lineRule="auto"/>
        <w:jc w:val="both"/>
        <w:rPr>
          <w:rFonts w:ascii="Segoe UI" w:hAnsi="Segoe UI" w:cs="Segoe UI"/>
        </w:rPr>
      </w:pPr>
      <w:r w:rsidRPr="000F77F3">
        <w:rPr>
          <w:rFonts w:ascii="Segoe UI" w:hAnsi="Segoe UI" w:cs="Segoe UI"/>
        </w:rPr>
        <w:t>Acompanhamento e validação da equipe técnica do CPB.</w:t>
      </w:r>
      <w:bookmarkStart w:id="1" w:name="_Hlk144749760"/>
    </w:p>
    <w:p w14:paraId="1B17D6F2" w14:textId="77777777" w:rsidR="005F2CCA" w:rsidRPr="000F77F3" w:rsidRDefault="005F2CCA" w:rsidP="00541B42">
      <w:pPr>
        <w:jc w:val="both"/>
        <w:rPr>
          <w:rFonts w:ascii="Segoe UI" w:hAnsi="Segoe UI" w:cs="Segoe UI"/>
          <w:sz w:val="22"/>
          <w:szCs w:val="22"/>
        </w:rPr>
      </w:pPr>
    </w:p>
    <w:p w14:paraId="3879C94F" w14:textId="77777777" w:rsidR="00541B42" w:rsidRPr="000F77F3" w:rsidRDefault="00541B42" w:rsidP="00541B42">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SEGUROS E GARANTIAS CONTRATUAIS</w:t>
      </w:r>
    </w:p>
    <w:p w14:paraId="332CBB9C" w14:textId="77777777" w:rsidR="00541B42" w:rsidRPr="000F77F3" w:rsidRDefault="00541B42" w:rsidP="00541B42">
      <w:pPr>
        <w:jc w:val="both"/>
        <w:rPr>
          <w:rFonts w:ascii="Segoe UI" w:hAnsi="Segoe UI" w:cs="Segoe UI"/>
          <w:color w:val="00B050"/>
          <w:sz w:val="22"/>
          <w:szCs w:val="22"/>
        </w:rPr>
      </w:pPr>
    </w:p>
    <w:p w14:paraId="2CB4EE42" w14:textId="2BCEAC5F" w:rsidR="00625F30" w:rsidRPr="000F77F3" w:rsidRDefault="00016800" w:rsidP="00625F30">
      <w:pPr>
        <w:pStyle w:val="PargrafodaLista"/>
        <w:numPr>
          <w:ilvl w:val="1"/>
          <w:numId w:val="3"/>
        </w:numPr>
        <w:jc w:val="both"/>
        <w:rPr>
          <w:rFonts w:ascii="Segoe UI" w:hAnsi="Segoe UI" w:cs="Segoe UI"/>
          <w:b/>
          <w:bCs/>
          <w:color w:val="000000" w:themeColor="text1"/>
        </w:rPr>
      </w:pPr>
      <w:r w:rsidRPr="00016800">
        <w:rPr>
          <w:rFonts w:ascii="Segoe UI" w:hAnsi="Segoe UI" w:cs="Segoe UI"/>
          <w:b/>
          <w:bCs/>
          <w:color w:val="000000" w:themeColor="text1"/>
        </w:rPr>
        <w:t xml:space="preserve">A CONTRATADA deverá obter e manter vigente, durante toda a execução dos serviços e até o recebimento definitivo, apólice de Seguro de Responsabilidade Civil Geral (RC Geral), apresentando-a ao CPB no prazo máximo de 15 (quinze) </w:t>
      </w:r>
      <w:r w:rsidRPr="00016800">
        <w:rPr>
          <w:rFonts w:ascii="Segoe UI" w:hAnsi="Segoe UI" w:cs="Segoe UI"/>
          <w:b/>
          <w:bCs/>
          <w:color w:val="000000" w:themeColor="text1"/>
        </w:rPr>
        <w:lastRenderedPageBreak/>
        <w:t>dias úteis contado da assinatura do contrato e, em qualquer hipótese, antes do início dos serviços.</w:t>
      </w:r>
    </w:p>
    <w:p w14:paraId="0F1A05F2" w14:textId="77777777" w:rsidR="00625F30" w:rsidRPr="000F77F3" w:rsidRDefault="00625F30" w:rsidP="00625F30">
      <w:pPr>
        <w:pStyle w:val="PargrafodaLista"/>
        <w:ind w:left="709"/>
        <w:jc w:val="both"/>
        <w:rPr>
          <w:rFonts w:ascii="Segoe UI" w:hAnsi="Segoe UI" w:cs="Segoe UI"/>
          <w:b/>
          <w:bCs/>
          <w:color w:val="000000" w:themeColor="text1"/>
        </w:rPr>
      </w:pPr>
    </w:p>
    <w:p w14:paraId="5B8346EF" w14:textId="77777777" w:rsidR="00625F30" w:rsidRPr="000F77F3" w:rsidRDefault="00A32B9F" w:rsidP="00625F30">
      <w:pPr>
        <w:pStyle w:val="PargrafodaLista"/>
        <w:numPr>
          <w:ilvl w:val="1"/>
          <w:numId w:val="3"/>
        </w:numPr>
        <w:jc w:val="both"/>
        <w:rPr>
          <w:rFonts w:ascii="Segoe UI" w:hAnsi="Segoe UI" w:cs="Segoe UI"/>
          <w:b/>
          <w:bCs/>
          <w:color w:val="000000" w:themeColor="text1"/>
        </w:rPr>
      </w:pPr>
      <w:r w:rsidRPr="000F77F3">
        <w:rPr>
          <w:rFonts w:ascii="Segoe UI" w:hAnsi="Segoe UI" w:cs="Segoe UI"/>
          <w:b/>
          <w:bCs/>
          <w:color w:val="000000" w:themeColor="text1"/>
        </w:rPr>
        <w:t>O seguro de RC Geral deverá cobrir danos materiais, corporais e morais causados a terceiros ou ao próprio CPB em decorrência da execução dos serviços comuns de engenharia descritos neste.</w:t>
      </w:r>
    </w:p>
    <w:p w14:paraId="37F1D3D7" w14:textId="77777777" w:rsidR="00625F30" w:rsidRPr="000F77F3" w:rsidRDefault="00625F30" w:rsidP="00625F30">
      <w:pPr>
        <w:pStyle w:val="PargrafodaLista"/>
        <w:ind w:left="709"/>
        <w:jc w:val="both"/>
        <w:rPr>
          <w:rFonts w:ascii="Segoe UI" w:hAnsi="Segoe UI" w:cs="Segoe UI"/>
          <w:b/>
          <w:bCs/>
          <w:color w:val="000000" w:themeColor="text1"/>
        </w:rPr>
      </w:pPr>
    </w:p>
    <w:p w14:paraId="1F859699" w14:textId="49D50154" w:rsidR="00625F30" w:rsidRPr="000F77F3" w:rsidRDefault="00A32B9F" w:rsidP="00625F30">
      <w:pPr>
        <w:pStyle w:val="PargrafodaLista"/>
        <w:numPr>
          <w:ilvl w:val="1"/>
          <w:numId w:val="3"/>
        </w:numPr>
        <w:jc w:val="both"/>
        <w:rPr>
          <w:rFonts w:ascii="Segoe UI" w:hAnsi="Segoe UI" w:cs="Segoe UI"/>
          <w:b/>
          <w:bCs/>
          <w:color w:val="000000" w:themeColor="text1"/>
        </w:rPr>
      </w:pPr>
      <w:r w:rsidRPr="000F77F3">
        <w:rPr>
          <w:rFonts w:ascii="Segoe UI" w:hAnsi="Segoe UI" w:cs="Segoe UI"/>
          <w:b/>
          <w:bCs/>
          <w:color w:val="000000" w:themeColor="text1"/>
        </w:rPr>
        <w:t xml:space="preserve">O limite de garantia por sinistro (LMG) para o seguro de responsabilidade civil não poderá ser inferior a 30% do valor </w:t>
      </w:r>
      <w:r w:rsidR="00016800">
        <w:rPr>
          <w:rFonts w:ascii="Segoe UI" w:hAnsi="Segoe UI" w:cs="Segoe UI"/>
          <w:b/>
          <w:bCs/>
          <w:color w:val="000000" w:themeColor="text1"/>
        </w:rPr>
        <w:t>total da contratação</w:t>
      </w:r>
      <w:r w:rsidRPr="000F77F3">
        <w:rPr>
          <w:rFonts w:ascii="Segoe UI" w:hAnsi="Segoe UI" w:cs="Segoe UI"/>
          <w:b/>
          <w:bCs/>
          <w:color w:val="000000" w:themeColor="text1"/>
        </w:rPr>
        <w:t>.</w:t>
      </w:r>
    </w:p>
    <w:p w14:paraId="0E390994" w14:textId="77777777" w:rsidR="00625F30" w:rsidRPr="000F77F3" w:rsidRDefault="00625F30" w:rsidP="00625F30">
      <w:pPr>
        <w:pStyle w:val="PargrafodaLista"/>
        <w:ind w:left="709"/>
        <w:jc w:val="both"/>
        <w:rPr>
          <w:rFonts w:ascii="Segoe UI" w:hAnsi="Segoe UI" w:cs="Segoe UI"/>
          <w:b/>
          <w:bCs/>
          <w:color w:val="000000" w:themeColor="text1"/>
        </w:rPr>
      </w:pPr>
    </w:p>
    <w:p w14:paraId="19B25A87" w14:textId="24E27A96" w:rsidR="004B15A0" w:rsidRPr="000F77F3" w:rsidRDefault="00A32B9F" w:rsidP="00625F30">
      <w:pPr>
        <w:pStyle w:val="PargrafodaLista"/>
        <w:numPr>
          <w:ilvl w:val="1"/>
          <w:numId w:val="3"/>
        </w:numPr>
        <w:jc w:val="both"/>
        <w:rPr>
          <w:rFonts w:ascii="Segoe UI" w:hAnsi="Segoe UI" w:cs="Segoe UI"/>
          <w:b/>
          <w:bCs/>
          <w:color w:val="000000" w:themeColor="text1"/>
        </w:rPr>
      </w:pPr>
      <w:r w:rsidRPr="000F77F3">
        <w:rPr>
          <w:rFonts w:ascii="Segoe UI" w:hAnsi="Segoe UI" w:cs="Segoe UI"/>
          <w:b/>
          <w:bCs/>
          <w:color w:val="000000" w:themeColor="text1"/>
        </w:rPr>
        <w:t>O CONTRATADO deverá apresentar a apólice de seguro devidamente emitida e o respectivo comprovante de quitação do prêmio.</w:t>
      </w:r>
    </w:p>
    <w:p w14:paraId="5121864E" w14:textId="77777777" w:rsidR="00B414A6" w:rsidRPr="000F77F3" w:rsidRDefault="00B414A6" w:rsidP="00B414A6">
      <w:pPr>
        <w:pStyle w:val="PargrafodaLista"/>
        <w:ind w:left="709"/>
        <w:jc w:val="both"/>
        <w:rPr>
          <w:rFonts w:ascii="Segoe UI" w:hAnsi="Segoe UI" w:cs="Segoe UI"/>
          <w:color w:val="000000" w:themeColor="text1"/>
        </w:rPr>
      </w:pPr>
    </w:p>
    <w:p w14:paraId="020DB7EB" w14:textId="09ABA584" w:rsidR="004B15A0" w:rsidRPr="000F77F3" w:rsidRDefault="004B15A0" w:rsidP="004B15A0">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QUALIFICAÇÃO TÉCNICA</w:t>
      </w:r>
    </w:p>
    <w:p w14:paraId="635568B1" w14:textId="77777777" w:rsidR="004B15A0" w:rsidRPr="000F77F3" w:rsidRDefault="004B15A0" w:rsidP="004B15A0">
      <w:pPr>
        <w:jc w:val="both"/>
        <w:rPr>
          <w:rFonts w:ascii="Segoe UI" w:hAnsi="Segoe UI" w:cs="Segoe UI"/>
          <w:color w:val="00B050"/>
          <w:sz w:val="22"/>
          <w:szCs w:val="22"/>
        </w:rPr>
      </w:pPr>
    </w:p>
    <w:p w14:paraId="55855A2F" w14:textId="77777777" w:rsidR="001C210E" w:rsidRPr="000F77F3" w:rsidRDefault="001C210E" w:rsidP="00625F30">
      <w:pPr>
        <w:pStyle w:val="PargrafodaLista"/>
        <w:numPr>
          <w:ilvl w:val="1"/>
          <w:numId w:val="3"/>
        </w:numPr>
        <w:jc w:val="both"/>
        <w:rPr>
          <w:rFonts w:ascii="Segoe UI" w:hAnsi="Segoe UI" w:cs="Segoe UI"/>
          <w:color w:val="000000" w:themeColor="text1"/>
        </w:rPr>
      </w:pPr>
      <w:r w:rsidRPr="000F77F3">
        <w:rPr>
          <w:rFonts w:ascii="Segoe UI" w:hAnsi="Segoe UI" w:cs="Segoe UI"/>
          <w:color w:val="000000" w:themeColor="text1"/>
        </w:rPr>
        <w:t xml:space="preserve">Para comprovação da capacidade técnica, deverá apresentar a seguinte documentação: </w:t>
      </w:r>
    </w:p>
    <w:p w14:paraId="063B16B2" w14:textId="77777777" w:rsidR="00B414A6" w:rsidRPr="000F77F3" w:rsidRDefault="00B414A6" w:rsidP="001C210E">
      <w:pPr>
        <w:pStyle w:val="PargrafodaLista"/>
        <w:ind w:left="709"/>
        <w:jc w:val="both"/>
        <w:rPr>
          <w:rFonts w:ascii="Segoe UI" w:hAnsi="Segoe UI" w:cs="Segoe UI"/>
          <w:color w:val="000000" w:themeColor="text1"/>
        </w:rPr>
      </w:pPr>
    </w:p>
    <w:p w14:paraId="77E197F6" w14:textId="77777777" w:rsidR="001C210E" w:rsidRPr="000F77F3" w:rsidRDefault="001C210E" w:rsidP="001C210E">
      <w:pPr>
        <w:pStyle w:val="PargrafodaLista"/>
        <w:numPr>
          <w:ilvl w:val="1"/>
          <w:numId w:val="3"/>
        </w:numPr>
        <w:jc w:val="both"/>
        <w:rPr>
          <w:rFonts w:ascii="Segoe UI" w:hAnsi="Segoe UI" w:cs="Segoe UI"/>
          <w:b/>
          <w:bCs/>
          <w:color w:val="000000" w:themeColor="text1"/>
        </w:rPr>
      </w:pPr>
      <w:r w:rsidRPr="000F77F3">
        <w:rPr>
          <w:rFonts w:ascii="Segoe UI" w:hAnsi="Segoe UI" w:cs="Segoe UI"/>
          <w:b/>
          <w:bCs/>
          <w:color w:val="000000" w:themeColor="text1"/>
        </w:rPr>
        <w:t>Qualificação Técnico-Profissional:</w:t>
      </w:r>
    </w:p>
    <w:p w14:paraId="3BEC77A6" w14:textId="77777777" w:rsidR="00B414A6" w:rsidRPr="000F77F3" w:rsidRDefault="00B414A6" w:rsidP="00B414A6">
      <w:pPr>
        <w:pStyle w:val="PargrafodaLista"/>
        <w:ind w:left="709"/>
        <w:jc w:val="both"/>
        <w:rPr>
          <w:rFonts w:ascii="Segoe UI" w:hAnsi="Segoe UI" w:cs="Segoe UI"/>
          <w:color w:val="000000" w:themeColor="text1"/>
        </w:rPr>
      </w:pPr>
    </w:p>
    <w:p w14:paraId="248F9EDF" w14:textId="77777777" w:rsidR="001C210E" w:rsidRPr="000F77F3" w:rsidRDefault="001C210E" w:rsidP="001C210E">
      <w:pPr>
        <w:pStyle w:val="PargrafodaLista"/>
        <w:ind w:left="709"/>
        <w:jc w:val="both"/>
        <w:rPr>
          <w:rFonts w:ascii="Segoe UI" w:hAnsi="Segoe UI" w:cs="Segoe UI"/>
          <w:b/>
          <w:bCs/>
          <w:color w:val="000000" w:themeColor="text1"/>
        </w:rPr>
      </w:pPr>
      <w:r w:rsidRPr="000F77F3">
        <w:rPr>
          <w:rFonts w:ascii="Segoe UI" w:hAnsi="Segoe UI" w:cs="Segoe UI"/>
          <w:b/>
          <w:bCs/>
          <w:color w:val="000000" w:themeColor="text1"/>
        </w:rPr>
        <w:t>I. Comprovação de o licitante possuir em seu quadro permanente, na data prevista para entrega da proposta, profissional(is) de nível superior (Engenheiro Mecânico ou Engenheiro Civil) detentor(es) de Atestado de Responsabilidade Técnica (ART) por execução de obra ou serviço de características semelhantes ao objeto desta licitação.</w:t>
      </w:r>
    </w:p>
    <w:p w14:paraId="7CD00820" w14:textId="77777777" w:rsidR="00B414A6" w:rsidRPr="000F77F3" w:rsidRDefault="00B414A6" w:rsidP="001C210E">
      <w:pPr>
        <w:pStyle w:val="PargrafodaLista"/>
        <w:ind w:left="709"/>
        <w:jc w:val="both"/>
        <w:rPr>
          <w:rFonts w:ascii="Segoe UI" w:hAnsi="Segoe UI" w:cs="Segoe UI"/>
          <w:b/>
          <w:bCs/>
          <w:color w:val="000000" w:themeColor="text1"/>
        </w:rPr>
      </w:pPr>
    </w:p>
    <w:p w14:paraId="34CE9712" w14:textId="77777777" w:rsidR="001C210E" w:rsidRPr="000F77F3" w:rsidRDefault="001C210E" w:rsidP="001C210E">
      <w:pPr>
        <w:pStyle w:val="PargrafodaLista"/>
        <w:ind w:left="709"/>
        <w:jc w:val="both"/>
        <w:rPr>
          <w:rFonts w:ascii="Segoe UI" w:hAnsi="Segoe UI" w:cs="Segoe UI"/>
          <w:b/>
          <w:bCs/>
          <w:color w:val="000000" w:themeColor="text1"/>
        </w:rPr>
      </w:pPr>
      <w:r w:rsidRPr="000F77F3">
        <w:rPr>
          <w:rFonts w:ascii="Segoe UI" w:hAnsi="Segoe UI" w:cs="Segoe UI"/>
          <w:b/>
          <w:bCs/>
          <w:color w:val="000000" w:themeColor="text1"/>
        </w:rPr>
        <w:t>II. O(s) atestado(s) de capacidade técnico-profissional deverá(ão) estar devidamente registrado(s) no CREA (Conselho Regional de Engenharia e Agronomia) competente.</w:t>
      </w:r>
    </w:p>
    <w:p w14:paraId="3DDD7A5E" w14:textId="2244396B" w:rsidR="00393BBA" w:rsidRPr="00D05007" w:rsidRDefault="001C210E" w:rsidP="00D05007">
      <w:pPr>
        <w:pStyle w:val="PargrafodaLista"/>
        <w:ind w:left="709"/>
        <w:jc w:val="both"/>
        <w:rPr>
          <w:rFonts w:ascii="Segoe UI" w:hAnsi="Segoe UI" w:cs="Segoe UI"/>
          <w:b/>
          <w:bCs/>
          <w:color w:val="000000" w:themeColor="text1"/>
        </w:rPr>
      </w:pPr>
      <w:r w:rsidRPr="000F77F3">
        <w:rPr>
          <w:rFonts w:ascii="Segoe UI" w:hAnsi="Segoe UI" w:cs="Segoe UI"/>
          <w:b/>
          <w:bCs/>
          <w:color w:val="000000" w:themeColor="text1"/>
        </w:rPr>
        <w:t>Os profissionais indicados pelo licitante para fins de comprovação da capacidade técnico-profissional deverão participar ativamente da execução dos serviços objeto deste contrato, admitindo-se sua substituição por profissionais de experiência equivalente ou superior, desde que aprovada previamente pela fiscalização da CONTRATANTE.</w:t>
      </w:r>
    </w:p>
    <w:p w14:paraId="7B3B835A" w14:textId="77777777" w:rsidR="00625F30" w:rsidRPr="000F77F3" w:rsidRDefault="00625F30" w:rsidP="001C210E">
      <w:pPr>
        <w:pStyle w:val="PargrafodaLista"/>
        <w:ind w:left="709"/>
        <w:jc w:val="both"/>
        <w:rPr>
          <w:rFonts w:ascii="Segoe UI" w:hAnsi="Segoe UI" w:cs="Segoe UI"/>
          <w:color w:val="000000" w:themeColor="text1"/>
        </w:rPr>
      </w:pPr>
    </w:p>
    <w:p w14:paraId="624470E7" w14:textId="77777777" w:rsidR="001C210E" w:rsidRPr="000F77F3" w:rsidRDefault="001C210E" w:rsidP="001C210E">
      <w:pPr>
        <w:pStyle w:val="PargrafodaLista"/>
        <w:numPr>
          <w:ilvl w:val="1"/>
          <w:numId w:val="3"/>
        </w:numPr>
        <w:jc w:val="both"/>
        <w:rPr>
          <w:rFonts w:ascii="Segoe UI" w:hAnsi="Segoe UI" w:cs="Segoe UI"/>
          <w:b/>
          <w:bCs/>
          <w:color w:val="000000" w:themeColor="text1"/>
        </w:rPr>
      </w:pPr>
      <w:r w:rsidRPr="000F77F3">
        <w:rPr>
          <w:rFonts w:ascii="Segoe UI" w:hAnsi="Segoe UI" w:cs="Segoe UI"/>
          <w:b/>
          <w:bCs/>
          <w:color w:val="000000" w:themeColor="text1"/>
        </w:rPr>
        <w:t>Qualificação Técnico-Operacional:</w:t>
      </w:r>
    </w:p>
    <w:p w14:paraId="6E18EC3E" w14:textId="77777777" w:rsidR="00B414A6" w:rsidRPr="000F77F3" w:rsidRDefault="00B414A6" w:rsidP="00B414A6">
      <w:pPr>
        <w:pStyle w:val="PargrafodaLista"/>
        <w:ind w:left="709"/>
        <w:jc w:val="both"/>
        <w:rPr>
          <w:rFonts w:ascii="Segoe UI" w:hAnsi="Segoe UI" w:cs="Segoe UI"/>
          <w:b/>
          <w:bCs/>
          <w:color w:val="000000" w:themeColor="text1"/>
        </w:rPr>
      </w:pPr>
    </w:p>
    <w:p w14:paraId="76AC2C66" w14:textId="77777777" w:rsidR="001C210E" w:rsidRPr="000F77F3" w:rsidRDefault="001C210E" w:rsidP="001C210E">
      <w:pPr>
        <w:pStyle w:val="PargrafodaLista"/>
        <w:ind w:left="709"/>
        <w:jc w:val="both"/>
        <w:rPr>
          <w:rFonts w:ascii="Segoe UI" w:hAnsi="Segoe UI" w:cs="Segoe UI"/>
          <w:b/>
          <w:bCs/>
          <w:color w:val="000000" w:themeColor="text1"/>
        </w:rPr>
      </w:pPr>
      <w:r w:rsidRPr="000F77F3">
        <w:rPr>
          <w:rFonts w:ascii="Segoe UI" w:hAnsi="Segoe UI" w:cs="Segoe UI"/>
          <w:b/>
          <w:bCs/>
          <w:color w:val="000000" w:themeColor="text1"/>
        </w:rPr>
        <w:t xml:space="preserve">I. Apresentação de 1 (um) ou mais atestados de capacidade técnica, emitidos por pessoas jurídicas de direito público ou privado, que comprovem que o </w:t>
      </w:r>
      <w:r w:rsidRPr="000F77F3">
        <w:rPr>
          <w:rFonts w:ascii="Segoe UI" w:hAnsi="Segoe UI" w:cs="Segoe UI"/>
          <w:b/>
          <w:bCs/>
          <w:color w:val="000000" w:themeColor="text1"/>
        </w:rPr>
        <w:lastRenderedPageBreak/>
        <w:t>licitante executou, a qualquer tempo, serviços pertinentes e compatíveis em características com o objeto desta licitação, contendo a execução mínima de:</w:t>
      </w:r>
    </w:p>
    <w:p w14:paraId="2A2260BD" w14:textId="77777777" w:rsidR="00B414A6" w:rsidRPr="000F77F3" w:rsidRDefault="00B414A6" w:rsidP="001C210E">
      <w:pPr>
        <w:pStyle w:val="PargrafodaLista"/>
        <w:ind w:left="709"/>
        <w:jc w:val="both"/>
        <w:rPr>
          <w:rFonts w:ascii="Segoe UI" w:hAnsi="Segoe UI" w:cs="Segoe UI"/>
          <w:b/>
          <w:bCs/>
          <w:color w:val="000000" w:themeColor="text1"/>
        </w:rPr>
      </w:pPr>
    </w:p>
    <w:p w14:paraId="689048A2" w14:textId="3C1E01F5" w:rsidR="004B15A0" w:rsidRPr="000F77F3" w:rsidRDefault="001C210E" w:rsidP="00B414A6">
      <w:pPr>
        <w:pStyle w:val="PargrafodaLista"/>
        <w:ind w:left="709"/>
        <w:jc w:val="both"/>
        <w:rPr>
          <w:rFonts w:ascii="Segoe UI" w:hAnsi="Segoe UI" w:cs="Segoe UI"/>
          <w:b/>
          <w:bCs/>
          <w:color w:val="000000" w:themeColor="text1"/>
        </w:rPr>
      </w:pPr>
      <w:r w:rsidRPr="000F77F3">
        <w:rPr>
          <w:rFonts w:ascii="Segoe UI" w:hAnsi="Segoe UI" w:cs="Segoe UI"/>
          <w:b/>
          <w:bCs/>
          <w:color w:val="000000" w:themeColor="text1"/>
        </w:rPr>
        <w:t>a) Fornecimento e Instalação de isolamento térmico em tubulações com utilização de isolante em espuma elastomérica flexível de células fechadas (borracha nitrílica sintética)</w:t>
      </w:r>
      <w:r w:rsidR="00FF612C" w:rsidRPr="000F77F3">
        <w:rPr>
          <w:rFonts w:ascii="Segoe UI" w:hAnsi="Segoe UI" w:cs="Segoe UI"/>
          <w:b/>
          <w:bCs/>
          <w:color w:val="000000" w:themeColor="text1"/>
        </w:rPr>
        <w:t xml:space="preserve"> comprovando quantidade instalada de </w:t>
      </w:r>
      <w:r w:rsidR="00EA26D6">
        <w:rPr>
          <w:rFonts w:ascii="Segoe UI" w:hAnsi="Segoe UI" w:cs="Segoe UI"/>
          <w:b/>
          <w:bCs/>
          <w:color w:val="000000" w:themeColor="text1"/>
        </w:rPr>
        <w:t xml:space="preserve">no mínimo </w:t>
      </w:r>
      <w:r w:rsidR="00FF612C" w:rsidRPr="000F77F3">
        <w:rPr>
          <w:rFonts w:ascii="Segoe UI" w:hAnsi="Segoe UI" w:cs="Segoe UI"/>
          <w:b/>
          <w:bCs/>
          <w:color w:val="000000" w:themeColor="text1"/>
        </w:rPr>
        <w:t>50% (cinquenta por cento) do informado na planilha de quantidades deste Termo de Referência.</w:t>
      </w:r>
    </w:p>
    <w:p w14:paraId="4D545695" w14:textId="77777777" w:rsidR="00625F30" w:rsidRPr="000F77F3" w:rsidRDefault="00625F30" w:rsidP="00B414A6">
      <w:pPr>
        <w:pStyle w:val="PargrafodaLista"/>
        <w:ind w:left="709"/>
        <w:jc w:val="both"/>
        <w:rPr>
          <w:rFonts w:ascii="Segoe UI" w:hAnsi="Segoe UI" w:cs="Segoe UI"/>
          <w:b/>
          <w:bCs/>
          <w:color w:val="000000" w:themeColor="text1"/>
        </w:rPr>
      </w:pPr>
    </w:p>
    <w:p w14:paraId="53AAC1F4" w14:textId="180C8373" w:rsidR="00541B42" w:rsidRPr="000F77F3" w:rsidRDefault="00541B42" w:rsidP="00541B42">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CRITÉRIOS DE JULGAMENTO</w:t>
      </w:r>
    </w:p>
    <w:p w14:paraId="58DFA0F4" w14:textId="77777777" w:rsidR="00541B42" w:rsidRPr="000F77F3" w:rsidRDefault="00541B42" w:rsidP="00541B42">
      <w:pPr>
        <w:jc w:val="both"/>
        <w:rPr>
          <w:rFonts w:ascii="Segoe UI" w:hAnsi="Segoe UI" w:cs="Segoe UI"/>
          <w:color w:val="00B050"/>
          <w:sz w:val="22"/>
          <w:szCs w:val="22"/>
        </w:rPr>
      </w:pPr>
    </w:p>
    <w:p w14:paraId="791037B8" w14:textId="3796B6CE" w:rsidR="00637AAF" w:rsidRPr="000F77F3" w:rsidRDefault="00637AAF" w:rsidP="005D0DDF">
      <w:pPr>
        <w:pStyle w:val="PargrafodaLista"/>
        <w:numPr>
          <w:ilvl w:val="1"/>
          <w:numId w:val="3"/>
        </w:numPr>
        <w:jc w:val="both"/>
        <w:rPr>
          <w:rFonts w:ascii="Segoe UI" w:hAnsi="Segoe UI" w:cs="Segoe UI"/>
          <w:color w:val="000000" w:themeColor="text1"/>
        </w:rPr>
      </w:pPr>
      <w:r w:rsidRPr="000F77F3">
        <w:rPr>
          <w:rFonts w:ascii="Segoe UI" w:hAnsi="Segoe UI" w:cs="Segoe UI"/>
          <w:color w:val="000000" w:themeColor="text1"/>
        </w:rPr>
        <w:t>O critério de julgamento das propostas será o de MENOR PREÇO, sob o regime de empreitada por PREÇO UNITÁRIO, considerando-se vencedora a proposta que, atendendo a todas as exigências deste Edital e de seus Anexos, apresentar o menor valor total para os serviços.</w:t>
      </w:r>
    </w:p>
    <w:p w14:paraId="185375B7" w14:textId="77777777" w:rsidR="00B414A6" w:rsidRPr="000F77F3" w:rsidRDefault="00B414A6" w:rsidP="00B414A6">
      <w:pPr>
        <w:pStyle w:val="PargrafodaLista"/>
        <w:ind w:left="709"/>
        <w:jc w:val="both"/>
        <w:rPr>
          <w:rFonts w:ascii="Segoe UI" w:hAnsi="Segoe UI" w:cs="Segoe UI"/>
          <w:color w:val="000000" w:themeColor="text1"/>
        </w:rPr>
      </w:pPr>
    </w:p>
    <w:p w14:paraId="7E3680C8" w14:textId="330724BF" w:rsidR="00637AAF" w:rsidRPr="000F77F3" w:rsidRDefault="00962C7F" w:rsidP="005D0DDF">
      <w:pPr>
        <w:pStyle w:val="PargrafodaLista"/>
        <w:numPr>
          <w:ilvl w:val="1"/>
          <w:numId w:val="3"/>
        </w:numPr>
        <w:jc w:val="both"/>
        <w:rPr>
          <w:rFonts w:ascii="Segoe UI" w:hAnsi="Segoe UI" w:cs="Segoe UI"/>
          <w:color w:val="000000" w:themeColor="text1"/>
        </w:rPr>
      </w:pPr>
      <w:r w:rsidRPr="00962C7F">
        <w:rPr>
          <w:rFonts w:ascii="Segoe UI" w:hAnsi="Segoe UI" w:cs="Segoe UI"/>
          <w:color w:val="000000" w:themeColor="text1"/>
        </w:rPr>
        <w:t>A fase de disputa ocorrerá mediante envio de lances públicos e sucessivos, na forma estabelecida no Aviso de Contratação Direta.</w:t>
      </w:r>
      <w:r w:rsidR="00637AAF" w:rsidRPr="000F77F3">
        <w:rPr>
          <w:rFonts w:ascii="Segoe UI" w:hAnsi="Segoe UI" w:cs="Segoe UI"/>
          <w:color w:val="000000" w:themeColor="text1"/>
        </w:rPr>
        <w:t>.</w:t>
      </w:r>
    </w:p>
    <w:p w14:paraId="70DED64F" w14:textId="77777777" w:rsidR="00B414A6" w:rsidRPr="000F77F3" w:rsidRDefault="00B414A6" w:rsidP="00B414A6">
      <w:pPr>
        <w:pStyle w:val="PargrafodaLista"/>
        <w:ind w:left="709"/>
        <w:jc w:val="both"/>
        <w:rPr>
          <w:rFonts w:ascii="Segoe UI" w:hAnsi="Segoe UI" w:cs="Segoe UI"/>
          <w:color w:val="000000" w:themeColor="text1"/>
        </w:rPr>
      </w:pPr>
    </w:p>
    <w:p w14:paraId="0BF76B13" w14:textId="77777777" w:rsidR="00637AAF" w:rsidRPr="000F77F3" w:rsidRDefault="00637AAF" w:rsidP="005D0DDF">
      <w:pPr>
        <w:pStyle w:val="PargrafodaLista"/>
        <w:numPr>
          <w:ilvl w:val="1"/>
          <w:numId w:val="3"/>
        </w:numPr>
        <w:jc w:val="both"/>
        <w:rPr>
          <w:rFonts w:ascii="Segoe UI" w:hAnsi="Segoe UI" w:cs="Segoe UI"/>
          <w:color w:val="000000" w:themeColor="text1"/>
        </w:rPr>
      </w:pPr>
      <w:r w:rsidRPr="000F77F3">
        <w:rPr>
          <w:rFonts w:ascii="Segoe UI" w:hAnsi="Segoe UI" w:cs="Segoe UI"/>
          <w:color w:val="000000" w:themeColor="text1"/>
        </w:rPr>
        <w:t>Para fins de conformidade e julgamento, serão consideradas desclassificadas as propostas que (Art. 59 da Lei nº 14.133/2021):</w:t>
      </w:r>
    </w:p>
    <w:p w14:paraId="2DD37977" w14:textId="0A7CB47F" w:rsidR="00637AAF" w:rsidRPr="000F77F3" w:rsidRDefault="00637AAF" w:rsidP="005D0DDF">
      <w:pPr>
        <w:ind w:left="708"/>
        <w:jc w:val="both"/>
        <w:rPr>
          <w:rFonts w:ascii="Segoe UI" w:hAnsi="Segoe UI" w:cs="Segoe UI"/>
          <w:color w:val="000000" w:themeColor="text1"/>
          <w:sz w:val="22"/>
          <w:szCs w:val="22"/>
        </w:rPr>
      </w:pPr>
      <w:r w:rsidRPr="000F77F3">
        <w:rPr>
          <w:rFonts w:ascii="Segoe UI" w:hAnsi="Segoe UI" w:cs="Segoe UI"/>
          <w:color w:val="000000" w:themeColor="text1"/>
          <w:sz w:val="22"/>
          <w:szCs w:val="22"/>
        </w:rPr>
        <w:t>I. Contiverem vícios insanáveis ou ilegalidades.</w:t>
      </w:r>
    </w:p>
    <w:p w14:paraId="24E7A199" w14:textId="426BD087" w:rsidR="00637AAF" w:rsidRPr="000F77F3" w:rsidRDefault="00637AAF" w:rsidP="005D0DDF">
      <w:pPr>
        <w:ind w:left="708"/>
        <w:jc w:val="both"/>
        <w:rPr>
          <w:rFonts w:ascii="Segoe UI" w:hAnsi="Segoe UI" w:cs="Segoe UI"/>
          <w:color w:val="000000" w:themeColor="text1"/>
          <w:sz w:val="22"/>
          <w:szCs w:val="22"/>
        </w:rPr>
      </w:pPr>
      <w:r w:rsidRPr="000F77F3">
        <w:rPr>
          <w:rFonts w:ascii="Segoe UI" w:hAnsi="Segoe UI" w:cs="Segoe UI"/>
          <w:color w:val="000000" w:themeColor="text1"/>
          <w:sz w:val="22"/>
          <w:szCs w:val="22"/>
        </w:rPr>
        <w:t>II. Não atenderem às especificações técnicas exigidas no Termo de Referência.</w:t>
      </w:r>
    </w:p>
    <w:p w14:paraId="652F3C7A" w14:textId="5004F0E4" w:rsidR="00637AAF" w:rsidRPr="000F77F3" w:rsidRDefault="00637AAF" w:rsidP="005D0DDF">
      <w:pPr>
        <w:ind w:left="708"/>
        <w:jc w:val="both"/>
        <w:rPr>
          <w:rFonts w:ascii="Segoe UI" w:hAnsi="Segoe UI" w:cs="Segoe UI"/>
          <w:color w:val="000000" w:themeColor="text1"/>
          <w:sz w:val="22"/>
          <w:szCs w:val="22"/>
        </w:rPr>
      </w:pPr>
      <w:r w:rsidRPr="000F77F3">
        <w:rPr>
          <w:rFonts w:ascii="Segoe UI" w:hAnsi="Segoe UI" w:cs="Segoe UI"/>
          <w:color w:val="000000" w:themeColor="text1"/>
          <w:sz w:val="22"/>
          <w:szCs w:val="22"/>
        </w:rPr>
        <w:t>III. Apresentarem preços unitários ou valor total superiores aos limites máximos fixados no orçamento estimado.</w:t>
      </w:r>
    </w:p>
    <w:p w14:paraId="6030029D" w14:textId="00A3C19F" w:rsidR="00637AAF" w:rsidRPr="000F77F3" w:rsidRDefault="00637AAF" w:rsidP="005D0DDF">
      <w:pPr>
        <w:ind w:left="708"/>
        <w:jc w:val="both"/>
        <w:rPr>
          <w:rFonts w:ascii="Segoe UI" w:hAnsi="Segoe UI" w:cs="Segoe UI"/>
          <w:color w:val="000000" w:themeColor="text1"/>
          <w:sz w:val="22"/>
          <w:szCs w:val="22"/>
        </w:rPr>
      </w:pPr>
      <w:r w:rsidRPr="000F77F3">
        <w:rPr>
          <w:rFonts w:ascii="Segoe UI" w:hAnsi="Segoe UI" w:cs="Segoe UI"/>
          <w:color w:val="000000" w:themeColor="text1"/>
          <w:sz w:val="22"/>
          <w:szCs w:val="22"/>
        </w:rPr>
        <w:t>IV. Apresentarem preços manifestamente inexequíveis.</w:t>
      </w:r>
    </w:p>
    <w:p w14:paraId="328FF498" w14:textId="77777777" w:rsidR="00C534C7" w:rsidRPr="000F77F3" w:rsidRDefault="00C534C7" w:rsidP="005D0DDF">
      <w:pPr>
        <w:ind w:left="708"/>
        <w:jc w:val="both"/>
        <w:rPr>
          <w:rFonts w:ascii="Segoe UI" w:hAnsi="Segoe UI" w:cs="Segoe UI"/>
          <w:color w:val="000000" w:themeColor="text1"/>
          <w:sz w:val="22"/>
          <w:szCs w:val="22"/>
        </w:rPr>
      </w:pPr>
    </w:p>
    <w:p w14:paraId="2CE12943" w14:textId="3206D82C" w:rsidR="00637AAF" w:rsidRPr="000F77F3" w:rsidRDefault="00637AAF" w:rsidP="005D0DDF">
      <w:pPr>
        <w:pStyle w:val="PargrafodaLista"/>
        <w:numPr>
          <w:ilvl w:val="1"/>
          <w:numId w:val="3"/>
        </w:numPr>
        <w:jc w:val="both"/>
        <w:rPr>
          <w:rFonts w:ascii="Segoe UI" w:hAnsi="Segoe UI" w:cs="Segoe UI"/>
          <w:color w:val="000000" w:themeColor="text1"/>
        </w:rPr>
      </w:pPr>
      <w:r w:rsidRPr="000F77F3">
        <w:rPr>
          <w:rFonts w:ascii="Segoe UI" w:hAnsi="Segoe UI" w:cs="Segoe UI"/>
          <w:color w:val="000000" w:themeColor="text1"/>
        </w:rPr>
        <w:t xml:space="preserve">No regime de empreitada por preço unitário para serviços comuns de engenharia, será considerada inexequível a proposta cujos preços forem inferiores a 75% (setenta e cinco por cento) do valor do orçamento estimado. (Art. 59, § 4º da Lei nº 14.133/2021). </w:t>
      </w:r>
    </w:p>
    <w:p w14:paraId="45F1C60E" w14:textId="77777777" w:rsidR="00C534C7" w:rsidRPr="000F77F3" w:rsidRDefault="00C534C7" w:rsidP="00C534C7">
      <w:pPr>
        <w:pStyle w:val="PargrafodaLista"/>
        <w:ind w:left="709"/>
        <w:jc w:val="both"/>
        <w:rPr>
          <w:rFonts w:ascii="Segoe UI" w:hAnsi="Segoe UI" w:cs="Segoe UI"/>
          <w:color w:val="000000" w:themeColor="text1"/>
        </w:rPr>
      </w:pPr>
    </w:p>
    <w:p w14:paraId="54F8BC37" w14:textId="123F1E96" w:rsidR="00637AAF" w:rsidRDefault="00637AAF" w:rsidP="005D0DDF">
      <w:pPr>
        <w:pStyle w:val="PargrafodaLista"/>
        <w:numPr>
          <w:ilvl w:val="1"/>
          <w:numId w:val="3"/>
        </w:numPr>
        <w:jc w:val="both"/>
        <w:rPr>
          <w:rFonts w:ascii="Segoe UI" w:hAnsi="Segoe UI" w:cs="Segoe UI"/>
          <w:color w:val="000000" w:themeColor="text1"/>
        </w:rPr>
      </w:pPr>
      <w:r w:rsidRPr="000F77F3">
        <w:rPr>
          <w:rFonts w:ascii="Segoe UI" w:hAnsi="Segoe UI" w:cs="Segoe UI"/>
          <w:color w:val="000000" w:themeColor="text1"/>
        </w:rPr>
        <w:t>A análise de exequibilidade considerará tanto o valor total da proposta quanto os preços unitários individualmente, de modo que a existência de composição de custos irrealista em itens relevantes desclassificará o licitante, ressalvada a possibilidade de diligência para comprovação da viabilidade econômica dos custos.</w:t>
      </w:r>
    </w:p>
    <w:p w14:paraId="19DCD9D9" w14:textId="77777777" w:rsidR="008C2EAB" w:rsidRPr="000F77F3" w:rsidRDefault="008C2EAB" w:rsidP="008C2EAB">
      <w:pPr>
        <w:pStyle w:val="PargrafodaLista"/>
        <w:ind w:left="709"/>
        <w:jc w:val="both"/>
        <w:rPr>
          <w:rFonts w:ascii="Segoe UI" w:hAnsi="Segoe UI" w:cs="Segoe UI"/>
          <w:color w:val="000000" w:themeColor="text1"/>
        </w:rPr>
      </w:pPr>
    </w:p>
    <w:p w14:paraId="655971C1" w14:textId="78F06F7B" w:rsidR="00637AAF" w:rsidRPr="000F77F3" w:rsidRDefault="00637AAF" w:rsidP="005D0DDF">
      <w:pPr>
        <w:pStyle w:val="PargrafodaLista"/>
        <w:numPr>
          <w:ilvl w:val="1"/>
          <w:numId w:val="3"/>
        </w:numPr>
        <w:jc w:val="both"/>
        <w:rPr>
          <w:rFonts w:ascii="Segoe UI" w:hAnsi="Segoe UI" w:cs="Segoe UI"/>
          <w:color w:val="000000" w:themeColor="text1"/>
        </w:rPr>
      </w:pPr>
      <w:r w:rsidRPr="000F77F3">
        <w:rPr>
          <w:rFonts w:ascii="Segoe UI" w:hAnsi="Segoe UI" w:cs="Segoe UI"/>
          <w:color w:val="000000" w:themeColor="text1"/>
        </w:rPr>
        <w:lastRenderedPageBreak/>
        <w:t xml:space="preserve">Havendo empate absoluto entre duas ou mais propostas na classificação inicial, serão aplicados, sucessivamente, os seguintes critérios de desempate previstos no art. 60 da Lei nº 14.133/2021: </w:t>
      </w:r>
    </w:p>
    <w:p w14:paraId="336DE8E8" w14:textId="098178B7" w:rsidR="00637AAF" w:rsidRPr="000F77F3" w:rsidRDefault="00637AAF" w:rsidP="005D0DDF">
      <w:pPr>
        <w:ind w:left="708"/>
        <w:jc w:val="both"/>
        <w:rPr>
          <w:rFonts w:ascii="Segoe UI" w:hAnsi="Segoe UI" w:cs="Segoe UI"/>
          <w:color w:val="000000" w:themeColor="text1"/>
          <w:sz w:val="22"/>
          <w:szCs w:val="22"/>
        </w:rPr>
      </w:pPr>
      <w:r w:rsidRPr="000F77F3">
        <w:rPr>
          <w:rFonts w:ascii="Segoe UI" w:hAnsi="Segoe UI" w:cs="Segoe UI"/>
          <w:color w:val="000000" w:themeColor="text1"/>
          <w:sz w:val="22"/>
          <w:szCs w:val="22"/>
        </w:rPr>
        <w:t>I. Disputa final, oportunidade em que os licitantes empatados poderão apresentar nova proposta fechada em ato contínuo.</w:t>
      </w:r>
    </w:p>
    <w:p w14:paraId="1A8CE66C" w14:textId="7E26160C" w:rsidR="00637AAF" w:rsidRPr="000F77F3" w:rsidRDefault="00637AAF" w:rsidP="005D0DDF">
      <w:pPr>
        <w:ind w:left="708"/>
        <w:jc w:val="both"/>
        <w:rPr>
          <w:rFonts w:ascii="Segoe UI" w:hAnsi="Segoe UI" w:cs="Segoe UI"/>
          <w:color w:val="000000" w:themeColor="text1"/>
          <w:sz w:val="22"/>
          <w:szCs w:val="22"/>
        </w:rPr>
      </w:pPr>
      <w:r w:rsidRPr="000F77F3">
        <w:rPr>
          <w:rFonts w:ascii="Segoe UI" w:hAnsi="Segoe UI" w:cs="Segoe UI"/>
          <w:color w:val="000000" w:themeColor="text1"/>
          <w:sz w:val="22"/>
          <w:szCs w:val="22"/>
        </w:rPr>
        <w:t>II. Avaliação do desempenho contratual prévio dos licitantes empatados, mediante consulta ao Cadastro Unificado de Fornecedores e registros cadastrais públicos.</w:t>
      </w:r>
    </w:p>
    <w:p w14:paraId="2A70846B" w14:textId="351B11A1" w:rsidR="00637AAF" w:rsidRPr="000F77F3" w:rsidRDefault="00637AAF" w:rsidP="005D0DDF">
      <w:pPr>
        <w:ind w:left="708"/>
        <w:jc w:val="both"/>
        <w:rPr>
          <w:rFonts w:ascii="Segoe UI" w:hAnsi="Segoe UI" w:cs="Segoe UI"/>
          <w:color w:val="000000" w:themeColor="text1"/>
          <w:sz w:val="22"/>
          <w:szCs w:val="22"/>
        </w:rPr>
      </w:pPr>
      <w:r w:rsidRPr="000F77F3">
        <w:rPr>
          <w:rFonts w:ascii="Segoe UI" w:hAnsi="Segoe UI" w:cs="Segoe UI"/>
          <w:color w:val="000000" w:themeColor="text1"/>
          <w:sz w:val="22"/>
          <w:szCs w:val="22"/>
        </w:rPr>
        <w:t>III. Desenvolvimento, pelo licitante, de ações de equidade entre homens e mulheres no ambiente de trabalho, nos termos do regulamento do órgão.</w:t>
      </w:r>
    </w:p>
    <w:p w14:paraId="3994C5C7" w14:textId="5220EB4C" w:rsidR="00637AAF" w:rsidRPr="000F77F3" w:rsidRDefault="00637AAF" w:rsidP="005D0DDF">
      <w:pPr>
        <w:ind w:left="708"/>
        <w:jc w:val="both"/>
        <w:rPr>
          <w:rFonts w:ascii="Segoe UI" w:hAnsi="Segoe UI" w:cs="Segoe UI"/>
          <w:color w:val="000000" w:themeColor="text1"/>
          <w:sz w:val="22"/>
          <w:szCs w:val="22"/>
        </w:rPr>
      </w:pPr>
      <w:r w:rsidRPr="000F77F3">
        <w:rPr>
          <w:rFonts w:ascii="Segoe UI" w:hAnsi="Segoe UI" w:cs="Segoe UI"/>
          <w:color w:val="000000" w:themeColor="text1"/>
          <w:sz w:val="22"/>
          <w:szCs w:val="22"/>
        </w:rPr>
        <w:t>IV. Desenvolvimento, pelo licitante, de programa de integridade (compliance), conforme diretrizes dos órgãos de controle.</w:t>
      </w:r>
    </w:p>
    <w:p w14:paraId="03066005" w14:textId="1B743305" w:rsidR="00541B42" w:rsidRPr="000F77F3" w:rsidRDefault="00637AAF" w:rsidP="005D0DDF">
      <w:pPr>
        <w:ind w:left="708"/>
        <w:jc w:val="both"/>
        <w:rPr>
          <w:rFonts w:ascii="Segoe UI" w:hAnsi="Segoe UI" w:cs="Segoe UI"/>
          <w:color w:val="000000" w:themeColor="text1"/>
          <w:sz w:val="22"/>
          <w:szCs w:val="22"/>
        </w:rPr>
      </w:pPr>
      <w:r w:rsidRPr="000F77F3">
        <w:rPr>
          <w:rFonts w:ascii="Segoe UI" w:hAnsi="Segoe UI" w:cs="Segoe UI"/>
          <w:color w:val="000000" w:themeColor="text1"/>
          <w:sz w:val="22"/>
          <w:szCs w:val="22"/>
        </w:rPr>
        <w:t>Persistindo o empate mesmo após a aplicação dos critérios acima listados, será assegurada preferência, sucessivamente, aos serviços prestados por empresas que atendam aos requisitos do art. 60, § 1º da Lei nº 14.133/2021 (empresas estabelecidas no Brasil, que invistam em pesquisa/tecnologia ou que reservem vagas para pessoas com deficiência).</w:t>
      </w:r>
    </w:p>
    <w:p w14:paraId="3E717C6F" w14:textId="77777777" w:rsidR="00FF612C" w:rsidRPr="000F77F3" w:rsidRDefault="00FF612C" w:rsidP="00FF612C">
      <w:pPr>
        <w:jc w:val="both"/>
        <w:rPr>
          <w:rFonts w:ascii="Segoe UI" w:hAnsi="Segoe UI" w:cs="Segoe UI"/>
          <w:sz w:val="22"/>
          <w:szCs w:val="22"/>
        </w:rPr>
      </w:pPr>
    </w:p>
    <w:p w14:paraId="22BF908F" w14:textId="15D92072" w:rsidR="00FF612C" w:rsidRPr="000F77F3" w:rsidRDefault="00FF612C" w:rsidP="00FF612C">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CRITÉRIOS DE ACEITAÇÃO DA PROPOSTA</w:t>
      </w:r>
    </w:p>
    <w:p w14:paraId="3D3B2465" w14:textId="77777777" w:rsidR="00FF612C" w:rsidRPr="000F77F3" w:rsidRDefault="00FF612C" w:rsidP="005D0DDF">
      <w:pPr>
        <w:ind w:left="708"/>
        <w:jc w:val="both"/>
        <w:rPr>
          <w:rFonts w:ascii="Segoe UI" w:hAnsi="Segoe UI" w:cs="Segoe UI"/>
          <w:color w:val="00B050"/>
          <w:sz w:val="22"/>
          <w:szCs w:val="22"/>
        </w:rPr>
      </w:pPr>
    </w:p>
    <w:p w14:paraId="0C0CB0D6" w14:textId="77777777" w:rsidR="00FF612C" w:rsidRPr="000F77F3" w:rsidRDefault="00FF612C" w:rsidP="00693F7A">
      <w:pPr>
        <w:pStyle w:val="PargrafodaLista"/>
        <w:numPr>
          <w:ilvl w:val="1"/>
          <w:numId w:val="3"/>
        </w:numPr>
        <w:autoSpaceDE w:val="0"/>
        <w:autoSpaceDN w:val="0"/>
        <w:adjustRightInd w:val="0"/>
        <w:spacing w:after="0" w:line="240" w:lineRule="auto"/>
        <w:ind w:hanging="715"/>
        <w:jc w:val="both"/>
        <w:rPr>
          <w:rFonts w:ascii="Segoe UI" w:hAnsi="Segoe UI" w:cs="Segoe UI"/>
          <w:bCs/>
        </w:rPr>
      </w:pPr>
      <w:r w:rsidRPr="000F77F3">
        <w:rPr>
          <w:rFonts w:ascii="Segoe UI" w:hAnsi="Segoe UI" w:cs="Segoe UI"/>
          <w:bCs/>
        </w:rPr>
        <w:t>Para fins de comprovação da qualidade do material empregado e conformidade com o Termo de Referência, o licitante vencedor deverá apresentar, juntamente com a sua proposta de preços ajustada, a Catálogo ou Ficha Técnica do Fabricante ou Laudo de Ensaio Laboratorial do isolante elastomérico a ser utilizado, comprovando obrigatoriamente os seguintes parâmetros técnicos:</w:t>
      </w:r>
    </w:p>
    <w:p w14:paraId="6D15A883" w14:textId="77777777" w:rsidR="00693F7A" w:rsidRPr="000F77F3" w:rsidRDefault="00693F7A" w:rsidP="00693F7A">
      <w:pPr>
        <w:pStyle w:val="PargrafodaLista"/>
        <w:autoSpaceDE w:val="0"/>
        <w:autoSpaceDN w:val="0"/>
        <w:adjustRightInd w:val="0"/>
        <w:spacing w:after="0" w:line="240" w:lineRule="auto"/>
        <w:ind w:left="709"/>
        <w:jc w:val="both"/>
        <w:rPr>
          <w:rFonts w:ascii="Segoe UI" w:hAnsi="Segoe UI" w:cs="Segoe UI"/>
          <w:bCs/>
        </w:rPr>
      </w:pPr>
    </w:p>
    <w:p w14:paraId="5DE8C361" w14:textId="77777777" w:rsidR="00FF612C" w:rsidRPr="000F77F3" w:rsidRDefault="00FF612C" w:rsidP="00FF612C">
      <w:pPr>
        <w:ind w:left="1416"/>
        <w:jc w:val="both"/>
        <w:rPr>
          <w:rFonts w:ascii="Segoe UI" w:hAnsi="Segoe UI" w:cs="Segoe UI"/>
          <w:color w:val="000000" w:themeColor="text1"/>
          <w:sz w:val="22"/>
          <w:szCs w:val="22"/>
        </w:rPr>
      </w:pPr>
      <w:r w:rsidRPr="000F77F3">
        <w:rPr>
          <w:rFonts w:ascii="Segoe UI" w:hAnsi="Segoe UI" w:cs="Segoe UI"/>
          <w:color w:val="000000" w:themeColor="text1"/>
          <w:sz w:val="22"/>
          <w:szCs w:val="22"/>
        </w:rPr>
        <w:t>a) Diâmetro nominal compatível com a tubulação e espessura de isolamento de no mínimo 19mm;</w:t>
      </w:r>
    </w:p>
    <w:p w14:paraId="459C3E93" w14:textId="77777777" w:rsidR="00FF612C" w:rsidRPr="000F77F3" w:rsidRDefault="00FF612C" w:rsidP="00FF612C">
      <w:pPr>
        <w:ind w:left="1416"/>
        <w:jc w:val="both"/>
        <w:rPr>
          <w:rFonts w:ascii="Segoe UI" w:hAnsi="Segoe UI" w:cs="Segoe UI"/>
          <w:color w:val="000000" w:themeColor="text1"/>
          <w:sz w:val="22"/>
          <w:szCs w:val="22"/>
        </w:rPr>
      </w:pPr>
      <w:r w:rsidRPr="000F77F3">
        <w:rPr>
          <w:rFonts w:ascii="Segoe UI" w:hAnsi="Segoe UI" w:cs="Segoe UI"/>
          <w:color w:val="000000" w:themeColor="text1"/>
          <w:sz w:val="22"/>
          <w:szCs w:val="22"/>
        </w:rPr>
        <w:t>b) Condutividade térmica (λ) ≤ 0,040 W/(m·K) a 0°C;</w:t>
      </w:r>
    </w:p>
    <w:p w14:paraId="16195B2E" w14:textId="77777777" w:rsidR="00FF612C" w:rsidRPr="000F77F3" w:rsidRDefault="00FF612C" w:rsidP="00FF612C">
      <w:pPr>
        <w:ind w:left="1416"/>
        <w:jc w:val="both"/>
        <w:rPr>
          <w:rFonts w:ascii="Segoe UI" w:hAnsi="Segoe UI" w:cs="Segoe UI"/>
          <w:color w:val="000000" w:themeColor="text1"/>
          <w:sz w:val="22"/>
          <w:szCs w:val="22"/>
        </w:rPr>
      </w:pPr>
      <w:r w:rsidRPr="000F77F3">
        <w:rPr>
          <w:rFonts w:ascii="Segoe UI" w:hAnsi="Segoe UI" w:cs="Segoe UI"/>
          <w:color w:val="000000" w:themeColor="text1"/>
          <w:sz w:val="22"/>
          <w:szCs w:val="22"/>
        </w:rPr>
        <w:t>c) Faixa de trabalho de temperatura de –50°C a +110°C;</w:t>
      </w:r>
    </w:p>
    <w:p w14:paraId="65CBBC04" w14:textId="77777777" w:rsidR="00FF612C" w:rsidRPr="000F77F3" w:rsidRDefault="00FF612C" w:rsidP="00FF612C">
      <w:pPr>
        <w:ind w:left="1416"/>
        <w:jc w:val="both"/>
        <w:rPr>
          <w:rFonts w:ascii="Segoe UI" w:hAnsi="Segoe UI" w:cs="Segoe UI"/>
          <w:color w:val="000000" w:themeColor="text1"/>
          <w:sz w:val="22"/>
          <w:szCs w:val="22"/>
        </w:rPr>
      </w:pPr>
      <w:r w:rsidRPr="000F77F3">
        <w:rPr>
          <w:rFonts w:ascii="Segoe UI" w:hAnsi="Segoe UI" w:cs="Segoe UI"/>
          <w:color w:val="000000" w:themeColor="text1"/>
          <w:sz w:val="22"/>
          <w:szCs w:val="22"/>
        </w:rPr>
        <w:t>d) Fator de resistência à difusão do vapor de água (μ) ≥ 10.000;</w:t>
      </w:r>
    </w:p>
    <w:p w14:paraId="53F8CA28" w14:textId="77777777" w:rsidR="00FF612C" w:rsidRPr="000F77F3" w:rsidRDefault="00FF612C" w:rsidP="00FF612C">
      <w:pPr>
        <w:ind w:left="1416"/>
        <w:jc w:val="both"/>
        <w:rPr>
          <w:rFonts w:ascii="Segoe UI" w:hAnsi="Segoe UI" w:cs="Segoe UI"/>
          <w:color w:val="000000" w:themeColor="text1"/>
          <w:sz w:val="22"/>
          <w:szCs w:val="22"/>
        </w:rPr>
      </w:pPr>
      <w:r w:rsidRPr="000F77F3">
        <w:rPr>
          <w:rFonts w:ascii="Segoe UI" w:hAnsi="Segoe UI" w:cs="Segoe UI"/>
          <w:color w:val="000000" w:themeColor="text1"/>
          <w:sz w:val="22"/>
          <w:szCs w:val="22"/>
        </w:rPr>
        <w:t xml:space="preserve">e) Comportamento ao fogo classificado como autoextinguível, Classe B1 conforme a norma EN 13501-1 (ou norma técnica nacional equivalente ABNT). </w:t>
      </w:r>
    </w:p>
    <w:p w14:paraId="0A703F2B" w14:textId="77777777" w:rsidR="00FF612C" w:rsidRPr="000F77F3" w:rsidRDefault="00FF612C" w:rsidP="00FF612C">
      <w:pPr>
        <w:ind w:left="1416"/>
        <w:jc w:val="both"/>
        <w:rPr>
          <w:rFonts w:ascii="Segoe UI" w:hAnsi="Segoe UI" w:cs="Segoe UI"/>
          <w:color w:val="000000" w:themeColor="text1"/>
          <w:sz w:val="22"/>
          <w:szCs w:val="22"/>
        </w:rPr>
      </w:pPr>
      <w:r w:rsidRPr="000F77F3">
        <w:rPr>
          <w:rFonts w:ascii="Segoe UI" w:hAnsi="Segoe UI" w:cs="Segoe UI"/>
          <w:color w:val="000000" w:themeColor="text1"/>
          <w:sz w:val="22"/>
          <w:szCs w:val="22"/>
        </w:rPr>
        <w:t>f)   Acabamento de superfície lisa, preto (cor padrão)</w:t>
      </w:r>
    </w:p>
    <w:p w14:paraId="6E664540" w14:textId="77777777" w:rsidR="00B414A6" w:rsidRPr="000F77F3" w:rsidRDefault="00B414A6" w:rsidP="00FF612C">
      <w:pPr>
        <w:ind w:left="1416"/>
        <w:jc w:val="both"/>
        <w:rPr>
          <w:rFonts w:ascii="Segoe UI" w:hAnsi="Segoe UI" w:cs="Segoe UI"/>
          <w:color w:val="000000" w:themeColor="text1"/>
          <w:sz w:val="22"/>
          <w:szCs w:val="22"/>
        </w:rPr>
      </w:pPr>
    </w:p>
    <w:p w14:paraId="0F3417E9" w14:textId="77777777" w:rsidR="00FF612C" w:rsidRPr="000F77F3" w:rsidRDefault="00FF612C" w:rsidP="00693F7A">
      <w:pPr>
        <w:pStyle w:val="PargrafodaLista"/>
        <w:numPr>
          <w:ilvl w:val="1"/>
          <w:numId w:val="3"/>
        </w:numPr>
        <w:autoSpaceDE w:val="0"/>
        <w:autoSpaceDN w:val="0"/>
        <w:adjustRightInd w:val="0"/>
        <w:spacing w:after="0" w:line="240" w:lineRule="auto"/>
        <w:ind w:hanging="715"/>
        <w:jc w:val="both"/>
        <w:rPr>
          <w:rFonts w:ascii="Segoe UI" w:hAnsi="Segoe UI" w:cs="Segoe UI"/>
          <w:bCs/>
        </w:rPr>
      </w:pPr>
      <w:r w:rsidRPr="000F77F3">
        <w:rPr>
          <w:rFonts w:ascii="Segoe UI" w:hAnsi="Segoe UI" w:cs="Segoe UI"/>
          <w:bCs/>
        </w:rPr>
        <w:t>Os documentos deverão estar redigidos em língua portuguesa. Caso os catálogos ou laudos originais do fabricante sejam estrangeiros, deverão ser acompanhados de tradução simples, responsabilizando-se o licitante pela fidelidade das informações.</w:t>
      </w:r>
    </w:p>
    <w:p w14:paraId="75B56A93" w14:textId="77777777" w:rsidR="00B414A6" w:rsidRPr="000F77F3" w:rsidRDefault="00B414A6" w:rsidP="00693F7A">
      <w:pPr>
        <w:pStyle w:val="PargrafodaLista"/>
        <w:autoSpaceDE w:val="0"/>
        <w:autoSpaceDN w:val="0"/>
        <w:adjustRightInd w:val="0"/>
        <w:spacing w:after="0" w:line="240" w:lineRule="auto"/>
        <w:ind w:left="709"/>
        <w:jc w:val="both"/>
        <w:rPr>
          <w:rFonts w:ascii="Segoe UI" w:hAnsi="Segoe UI" w:cs="Segoe UI"/>
          <w:bCs/>
        </w:rPr>
      </w:pPr>
    </w:p>
    <w:p w14:paraId="17AB92E3" w14:textId="09A97154" w:rsidR="00B414A6" w:rsidRDefault="00FF612C" w:rsidP="00693F7A">
      <w:pPr>
        <w:pStyle w:val="PargrafodaLista"/>
        <w:numPr>
          <w:ilvl w:val="1"/>
          <w:numId w:val="3"/>
        </w:numPr>
        <w:autoSpaceDE w:val="0"/>
        <w:autoSpaceDN w:val="0"/>
        <w:adjustRightInd w:val="0"/>
        <w:spacing w:after="0" w:line="240" w:lineRule="auto"/>
        <w:ind w:hanging="715"/>
        <w:jc w:val="both"/>
        <w:rPr>
          <w:rFonts w:ascii="Segoe UI" w:hAnsi="Segoe UI" w:cs="Segoe UI"/>
          <w:bCs/>
        </w:rPr>
      </w:pPr>
      <w:r w:rsidRPr="000F77F3">
        <w:rPr>
          <w:rFonts w:ascii="Segoe UI" w:hAnsi="Segoe UI" w:cs="Segoe UI"/>
          <w:bCs/>
        </w:rPr>
        <w:t>A não apresentação dos catálogos e laudos no prazo estipulado, ou a apresentação de documentos que omitam ou desatendam a qualquer uma das métricas técnicas fixadas acima, ensejará a desclassificação imediata da proposta por desconformidade com o Termo de Referência (Art. 59, inciso II da Lei nº 14.133/2021).</w:t>
      </w:r>
    </w:p>
    <w:p w14:paraId="4BE87974" w14:textId="77777777" w:rsidR="008C2EAB" w:rsidRPr="000F77F3" w:rsidRDefault="008C2EAB" w:rsidP="008C2EAB">
      <w:pPr>
        <w:pStyle w:val="PargrafodaLista"/>
        <w:autoSpaceDE w:val="0"/>
        <w:autoSpaceDN w:val="0"/>
        <w:adjustRightInd w:val="0"/>
        <w:spacing w:after="0" w:line="240" w:lineRule="auto"/>
        <w:ind w:left="709"/>
        <w:jc w:val="both"/>
        <w:rPr>
          <w:rFonts w:ascii="Segoe UI" w:hAnsi="Segoe UI" w:cs="Segoe UI"/>
          <w:bCs/>
        </w:rPr>
      </w:pPr>
    </w:p>
    <w:p w14:paraId="78A6C647" w14:textId="1B59A46F" w:rsidR="001C210E" w:rsidRPr="000F77F3" w:rsidRDefault="00FF612C" w:rsidP="00693F7A">
      <w:pPr>
        <w:pStyle w:val="PargrafodaLista"/>
        <w:numPr>
          <w:ilvl w:val="1"/>
          <w:numId w:val="3"/>
        </w:numPr>
        <w:autoSpaceDE w:val="0"/>
        <w:autoSpaceDN w:val="0"/>
        <w:adjustRightInd w:val="0"/>
        <w:spacing w:after="0" w:line="240" w:lineRule="auto"/>
        <w:ind w:hanging="715"/>
        <w:jc w:val="both"/>
        <w:rPr>
          <w:rFonts w:ascii="Segoe UI" w:hAnsi="Segoe UI" w:cs="Segoe UI"/>
          <w:bCs/>
        </w:rPr>
      </w:pPr>
      <w:r w:rsidRPr="000F77F3">
        <w:rPr>
          <w:rFonts w:ascii="Segoe UI" w:hAnsi="Segoe UI" w:cs="Segoe UI"/>
          <w:bCs/>
        </w:rPr>
        <w:t>Caso a proposta do primeiro colocado seja desclassificada com base nesta cláusula, a Administração convocará os licitantes remanescentes, na ordem de classificação, para apresentação dos respectivos documentos técnicos, sem prejuízo da aplicação das sanções administrativas cabíveis ao licitante faltoso.</w:t>
      </w:r>
    </w:p>
    <w:bookmarkEnd w:id="1"/>
    <w:p w14:paraId="7B945FD2" w14:textId="77777777" w:rsidR="00EE3123" w:rsidRPr="000F77F3" w:rsidRDefault="00EE3123" w:rsidP="00693F7A">
      <w:pPr>
        <w:pStyle w:val="PargrafodaLista"/>
        <w:autoSpaceDE w:val="0"/>
        <w:autoSpaceDN w:val="0"/>
        <w:adjustRightInd w:val="0"/>
        <w:spacing w:after="0" w:line="240" w:lineRule="auto"/>
        <w:ind w:left="709"/>
        <w:jc w:val="both"/>
        <w:rPr>
          <w:rFonts w:ascii="Segoe UI" w:hAnsi="Segoe UI" w:cs="Segoe UI"/>
          <w:bCs/>
        </w:rPr>
      </w:pPr>
    </w:p>
    <w:p w14:paraId="062CFD12" w14:textId="77777777" w:rsidR="00547073" w:rsidRPr="000F77F3" w:rsidRDefault="00547073"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 xml:space="preserve">LOCAL </w:t>
      </w:r>
      <w:r w:rsidR="00457537" w:rsidRPr="000F77F3">
        <w:rPr>
          <w:rFonts w:ascii="Segoe UI" w:hAnsi="Segoe UI" w:cs="Segoe UI"/>
          <w:b/>
          <w:bCs/>
          <w:color w:val="000000" w:themeColor="text1"/>
          <w:u w:val="single"/>
        </w:rPr>
        <w:t>DA PRESTAÇÃO DE SERVIÇOS</w:t>
      </w:r>
    </w:p>
    <w:p w14:paraId="06F53FBC" w14:textId="77777777" w:rsidR="00547073" w:rsidRPr="000F77F3" w:rsidRDefault="00547073" w:rsidP="00F02623">
      <w:pPr>
        <w:pStyle w:val="PargrafodaLista"/>
        <w:spacing w:after="0" w:line="240" w:lineRule="auto"/>
        <w:ind w:left="709"/>
        <w:jc w:val="both"/>
        <w:rPr>
          <w:rFonts w:ascii="Segoe UI" w:hAnsi="Segoe UI" w:cs="Segoe UI"/>
        </w:rPr>
      </w:pPr>
    </w:p>
    <w:p w14:paraId="099AB883" w14:textId="77777777" w:rsidR="00457537" w:rsidRPr="000F77F3" w:rsidRDefault="00457537" w:rsidP="00F02623">
      <w:pPr>
        <w:pStyle w:val="PargrafodaLista"/>
        <w:numPr>
          <w:ilvl w:val="1"/>
          <w:numId w:val="3"/>
        </w:numPr>
        <w:autoSpaceDE w:val="0"/>
        <w:autoSpaceDN w:val="0"/>
        <w:adjustRightInd w:val="0"/>
        <w:spacing w:after="0" w:line="240" w:lineRule="auto"/>
        <w:ind w:hanging="715"/>
        <w:jc w:val="both"/>
        <w:rPr>
          <w:rFonts w:ascii="Segoe UI" w:hAnsi="Segoe UI" w:cs="Segoe UI"/>
          <w:bCs/>
        </w:rPr>
      </w:pPr>
      <w:r w:rsidRPr="000F77F3">
        <w:rPr>
          <w:rFonts w:ascii="Segoe UI" w:hAnsi="Segoe UI" w:cs="Segoe UI"/>
          <w:bCs/>
        </w:rPr>
        <w:t>O objeto desta licitação, será executado nas dependências do Centro de Treinamento Paralímpico Brasileiro, sito a Rodovia Imigrantes, Km 11,5, CEP 04329-000, Vila Guarani, São Paulo/SP, de segunda à sexta-feira, das 09h00 às 18h00.</w:t>
      </w:r>
    </w:p>
    <w:p w14:paraId="0FA52953" w14:textId="77777777" w:rsidR="003E678F" w:rsidRPr="000F77F3" w:rsidRDefault="003E678F" w:rsidP="00F02623">
      <w:pPr>
        <w:autoSpaceDE w:val="0"/>
        <w:autoSpaceDN w:val="0"/>
        <w:adjustRightInd w:val="0"/>
        <w:ind w:left="-6"/>
        <w:jc w:val="both"/>
        <w:rPr>
          <w:rFonts w:ascii="Segoe UI" w:hAnsi="Segoe UI" w:cs="Segoe UI"/>
          <w:sz w:val="22"/>
          <w:szCs w:val="22"/>
        </w:rPr>
      </w:pPr>
    </w:p>
    <w:p w14:paraId="4E2EFD50" w14:textId="77777777" w:rsidR="007A6407" w:rsidRPr="000F77F3" w:rsidRDefault="007A6407"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CONDIÇÕES GERAIS</w:t>
      </w:r>
    </w:p>
    <w:p w14:paraId="7BB8CDAF" w14:textId="77777777" w:rsidR="007A6407" w:rsidRPr="000F77F3" w:rsidRDefault="007A6407" w:rsidP="00F02623">
      <w:pPr>
        <w:pStyle w:val="PargrafodaLista"/>
        <w:autoSpaceDE w:val="0"/>
        <w:autoSpaceDN w:val="0"/>
        <w:adjustRightInd w:val="0"/>
        <w:spacing w:after="0" w:line="240" w:lineRule="auto"/>
        <w:ind w:left="567"/>
        <w:jc w:val="both"/>
        <w:rPr>
          <w:rFonts w:ascii="Segoe UI" w:hAnsi="Segoe UI" w:cs="Segoe UI"/>
          <w:b/>
          <w:bCs/>
          <w:u w:val="single"/>
        </w:rPr>
      </w:pPr>
    </w:p>
    <w:p w14:paraId="74F9D83C" w14:textId="0426EC58" w:rsidR="00894A59" w:rsidRPr="000F77F3" w:rsidRDefault="00894A59" w:rsidP="0015321C">
      <w:pPr>
        <w:pStyle w:val="PargrafodaLista"/>
        <w:numPr>
          <w:ilvl w:val="1"/>
          <w:numId w:val="3"/>
        </w:numPr>
        <w:spacing w:after="0" w:line="240" w:lineRule="auto"/>
        <w:jc w:val="both"/>
        <w:rPr>
          <w:rFonts w:ascii="Segoe UI" w:hAnsi="Segoe UI" w:cs="Segoe UI"/>
        </w:rPr>
      </w:pPr>
      <w:r w:rsidRPr="000F77F3">
        <w:rPr>
          <w:rFonts w:ascii="Segoe UI" w:hAnsi="Segoe UI" w:cs="Segoe UI"/>
        </w:rPr>
        <w:t>A execução dos serviços deverá atender integralmente as normas técnicas, ABNT, portarias, resoluções vigentes, que regulam os serviços aqui mencionados, bem como, a Segurança e Medicina do Trabalho, e demais especificações dos fabricantes dos materiais/equipamentos e as condições exigidas pela Contratante.</w:t>
      </w:r>
    </w:p>
    <w:p w14:paraId="2FE96AD6" w14:textId="77777777" w:rsidR="00894A59" w:rsidRPr="000F77F3" w:rsidRDefault="00894A59" w:rsidP="00F02623">
      <w:pPr>
        <w:pStyle w:val="PargrafodaLista"/>
        <w:spacing w:after="0" w:line="240" w:lineRule="auto"/>
        <w:ind w:left="1418"/>
        <w:jc w:val="both"/>
        <w:rPr>
          <w:rFonts w:ascii="Segoe UI" w:hAnsi="Segoe UI" w:cs="Segoe UI"/>
        </w:rPr>
      </w:pPr>
    </w:p>
    <w:p w14:paraId="28B46318" w14:textId="77777777" w:rsidR="000410BA"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hAnsi="Segoe UI" w:cs="Segoe UI"/>
          <w:color w:val="000000"/>
        </w:rPr>
        <w:t>Correrão por conta da Contratada todas as despesas decorrentes para sua execução, tais como seguros, transporte, montagens,</w:t>
      </w:r>
      <w:r w:rsidR="000410BA" w:rsidRPr="000F77F3">
        <w:rPr>
          <w:rFonts w:ascii="Segoe UI" w:hAnsi="Segoe UI" w:cs="Segoe UI"/>
          <w:color w:val="000000"/>
        </w:rPr>
        <w:t xml:space="preserve"> desmontagens,</w:t>
      </w:r>
      <w:r w:rsidRPr="000F77F3">
        <w:rPr>
          <w:rFonts w:ascii="Segoe UI" w:hAnsi="Segoe UI" w:cs="Segoe UI"/>
          <w:color w:val="000000"/>
        </w:rPr>
        <w:t xml:space="preserve"> instalações, </w:t>
      </w:r>
      <w:r w:rsidR="000410BA" w:rsidRPr="000F77F3">
        <w:rPr>
          <w:rFonts w:ascii="Segoe UI" w:eastAsia="Verdana" w:hAnsi="Segoe UI" w:cs="Segoe UI"/>
        </w:rPr>
        <w:t>embalagens, equipamentos, materiais e acessórios, taxas, mão de obra, tributos,</w:t>
      </w:r>
      <w:r w:rsidR="00B41B42" w:rsidRPr="000F77F3">
        <w:rPr>
          <w:rFonts w:ascii="Segoe UI" w:eastAsia="Verdana" w:hAnsi="Segoe UI" w:cs="Segoe UI"/>
        </w:rPr>
        <w:t xml:space="preserve"> benefícios,</w:t>
      </w:r>
      <w:r w:rsidR="000410BA" w:rsidRPr="000F77F3">
        <w:rPr>
          <w:rFonts w:ascii="Segoe UI" w:eastAsia="Verdana" w:hAnsi="Segoe UI" w:cs="Segoe UI"/>
        </w:rPr>
        <w:t xml:space="preserve"> encargos trabalhistas e previdenciários</w:t>
      </w:r>
      <w:r w:rsidR="00B41B42" w:rsidRPr="000F77F3">
        <w:rPr>
          <w:rFonts w:ascii="Segoe UI" w:eastAsia="Verdana" w:hAnsi="Segoe UI" w:cs="Segoe UI"/>
        </w:rPr>
        <w:t xml:space="preserve">, </w:t>
      </w:r>
      <w:r w:rsidR="000410BA" w:rsidRPr="000F77F3">
        <w:rPr>
          <w:rFonts w:ascii="Segoe UI" w:eastAsia="Verdana" w:hAnsi="Segoe UI" w:cs="Segoe UI"/>
        </w:rPr>
        <w:t>e outras que porventura venha a incidir na prestação de serviços pretendida.</w:t>
      </w:r>
    </w:p>
    <w:p w14:paraId="2B4A50E8" w14:textId="77777777" w:rsidR="000410BA" w:rsidRPr="000F77F3" w:rsidRDefault="000410BA" w:rsidP="00F02623">
      <w:pPr>
        <w:pStyle w:val="PargrafodaLista"/>
        <w:autoSpaceDE w:val="0"/>
        <w:autoSpaceDN w:val="0"/>
        <w:adjustRightInd w:val="0"/>
        <w:spacing w:after="0" w:line="240" w:lineRule="auto"/>
        <w:ind w:left="709"/>
        <w:jc w:val="both"/>
        <w:rPr>
          <w:rFonts w:ascii="Segoe UI" w:eastAsia="Verdana" w:hAnsi="Segoe UI" w:cs="Segoe UI"/>
        </w:rPr>
      </w:pPr>
    </w:p>
    <w:p w14:paraId="5D0EAF2B"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t>Os serviços constantes do escopo, deverão estar de acordo com as normas definidas neste termo de referência.</w:t>
      </w:r>
    </w:p>
    <w:p w14:paraId="1762EB20" w14:textId="77777777" w:rsidR="00894A59" w:rsidRPr="000F77F3" w:rsidRDefault="00894A59" w:rsidP="00F02623">
      <w:pPr>
        <w:pStyle w:val="PargrafodaLista"/>
        <w:autoSpaceDE w:val="0"/>
        <w:autoSpaceDN w:val="0"/>
        <w:adjustRightInd w:val="0"/>
        <w:spacing w:after="0" w:line="240" w:lineRule="auto"/>
        <w:ind w:left="709"/>
        <w:jc w:val="both"/>
        <w:rPr>
          <w:rFonts w:ascii="Segoe UI" w:eastAsia="Verdana" w:hAnsi="Segoe UI" w:cs="Segoe UI"/>
        </w:rPr>
      </w:pPr>
    </w:p>
    <w:p w14:paraId="48E2F0AF"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t xml:space="preserve">O </w:t>
      </w:r>
      <w:r w:rsidR="00026FE0" w:rsidRPr="000F77F3">
        <w:rPr>
          <w:rFonts w:ascii="Segoe UI" w:eastAsia="Verdana" w:hAnsi="Segoe UI" w:cs="Segoe UI"/>
        </w:rPr>
        <w:t>Comitê Paralímpico Brasileiro</w:t>
      </w:r>
      <w:r w:rsidRPr="000F77F3">
        <w:rPr>
          <w:rFonts w:ascii="Segoe UI" w:eastAsia="Verdana" w:hAnsi="Segoe UI" w:cs="Segoe UI"/>
        </w:rPr>
        <w:t xml:space="preserve">, deverá aprovar previamente a utilização de normas diferentes das indicadas neste </w:t>
      </w:r>
      <w:r w:rsidR="00026FE0" w:rsidRPr="000F77F3">
        <w:rPr>
          <w:rFonts w:ascii="Segoe UI" w:eastAsia="Verdana" w:hAnsi="Segoe UI" w:cs="Segoe UI"/>
        </w:rPr>
        <w:t>Termo de Referência</w:t>
      </w:r>
      <w:r w:rsidRPr="000F77F3">
        <w:rPr>
          <w:rFonts w:ascii="Segoe UI" w:eastAsia="Verdana" w:hAnsi="Segoe UI" w:cs="Segoe UI"/>
        </w:rPr>
        <w:t>.</w:t>
      </w:r>
    </w:p>
    <w:p w14:paraId="45383D0B" w14:textId="77777777" w:rsidR="00894A59" w:rsidRPr="000F77F3" w:rsidRDefault="00894A59" w:rsidP="00F02623">
      <w:pPr>
        <w:pStyle w:val="PargrafodaLista"/>
        <w:autoSpaceDE w:val="0"/>
        <w:autoSpaceDN w:val="0"/>
        <w:adjustRightInd w:val="0"/>
        <w:spacing w:after="0" w:line="240" w:lineRule="auto"/>
        <w:ind w:left="709"/>
        <w:jc w:val="both"/>
        <w:rPr>
          <w:rFonts w:ascii="Segoe UI" w:eastAsia="Verdana" w:hAnsi="Segoe UI" w:cs="Segoe UI"/>
        </w:rPr>
      </w:pPr>
    </w:p>
    <w:p w14:paraId="198AB62D"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t>Os serviços deste Termo de Referência deverão ser prestados dentro de elevados padrões de qualidade, com pessoal especializado, de acordo com as especificações exigidas pelas normas técnicas, boa prática do mercado e legislação vigente sobre segurança do trabalho;</w:t>
      </w:r>
    </w:p>
    <w:p w14:paraId="797B9464" w14:textId="77777777" w:rsidR="00894A59" w:rsidRPr="000F77F3" w:rsidRDefault="00894A59" w:rsidP="00F02623">
      <w:pPr>
        <w:pStyle w:val="PargrafodaLista"/>
        <w:autoSpaceDE w:val="0"/>
        <w:autoSpaceDN w:val="0"/>
        <w:adjustRightInd w:val="0"/>
        <w:spacing w:after="0" w:line="240" w:lineRule="auto"/>
        <w:ind w:left="709"/>
        <w:jc w:val="both"/>
        <w:rPr>
          <w:rFonts w:ascii="Segoe UI" w:eastAsia="Verdana" w:hAnsi="Segoe UI" w:cs="Segoe UI"/>
        </w:rPr>
      </w:pPr>
    </w:p>
    <w:p w14:paraId="14F8BB70"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t>Os serviços serão executados no horário comercial. Qualquer alteração, deverá ser acordada entre as partes.</w:t>
      </w:r>
    </w:p>
    <w:p w14:paraId="253B7BF3" w14:textId="77777777" w:rsidR="00894A59" w:rsidRPr="000F77F3" w:rsidRDefault="00894A59" w:rsidP="00F02623">
      <w:pPr>
        <w:pStyle w:val="PargrafodaLista"/>
        <w:autoSpaceDE w:val="0"/>
        <w:autoSpaceDN w:val="0"/>
        <w:adjustRightInd w:val="0"/>
        <w:spacing w:after="0" w:line="240" w:lineRule="auto"/>
        <w:ind w:left="709"/>
        <w:jc w:val="both"/>
        <w:rPr>
          <w:rFonts w:ascii="Segoe UI" w:eastAsia="Verdana" w:hAnsi="Segoe UI" w:cs="Segoe UI"/>
        </w:rPr>
      </w:pPr>
    </w:p>
    <w:p w14:paraId="760EDEF5"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t>Para fins da execução dos serviços, a CONTRATADA alocará nas dependências do Centro de Treinamento Paraolímpico Brasileiro recursos humanos de seu quadro, em quantidade necessária para o cumprimento do cronograma dos serviços.</w:t>
      </w:r>
    </w:p>
    <w:p w14:paraId="338C5A5C" w14:textId="77777777" w:rsidR="00894A59" w:rsidRPr="000F77F3" w:rsidRDefault="00894A59" w:rsidP="00F02623">
      <w:pPr>
        <w:pStyle w:val="PargrafodaLista"/>
        <w:autoSpaceDE w:val="0"/>
        <w:autoSpaceDN w:val="0"/>
        <w:adjustRightInd w:val="0"/>
        <w:spacing w:after="0" w:line="240" w:lineRule="auto"/>
        <w:ind w:left="709"/>
        <w:jc w:val="both"/>
        <w:rPr>
          <w:rFonts w:ascii="Segoe UI" w:eastAsia="Verdana" w:hAnsi="Segoe UI" w:cs="Segoe UI"/>
        </w:rPr>
      </w:pPr>
    </w:p>
    <w:p w14:paraId="2A7350EB"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lastRenderedPageBreak/>
        <w:t>A Contratada será responsável pela limpeza do local onde ocorrerão os serviços, recolhendo todos os materiais reutilizáveis e guardados em locais designados pela fiscalização.</w:t>
      </w:r>
    </w:p>
    <w:p w14:paraId="24F40484" w14:textId="77777777" w:rsidR="00894A59" w:rsidRPr="000F77F3" w:rsidRDefault="00894A59" w:rsidP="00F02623">
      <w:pPr>
        <w:pStyle w:val="PargrafodaLista"/>
        <w:autoSpaceDE w:val="0"/>
        <w:autoSpaceDN w:val="0"/>
        <w:adjustRightInd w:val="0"/>
        <w:spacing w:after="0" w:line="240" w:lineRule="auto"/>
        <w:ind w:left="709"/>
        <w:jc w:val="both"/>
        <w:rPr>
          <w:rFonts w:ascii="Segoe UI" w:eastAsia="Verdana" w:hAnsi="Segoe UI" w:cs="Segoe UI"/>
        </w:rPr>
      </w:pPr>
    </w:p>
    <w:p w14:paraId="405DF7D2"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t>Todos os materiais decorrentes de entulho, lixo, sobras de materiais, sujeira e resíduos deverão ser recolhidos pela contratada e descartados de forma adequada, respeitando a legislação vigente.</w:t>
      </w:r>
    </w:p>
    <w:p w14:paraId="26BDEC9B" w14:textId="77777777" w:rsidR="00693F7A" w:rsidRPr="000F77F3" w:rsidRDefault="00693F7A" w:rsidP="00693F7A">
      <w:pPr>
        <w:pStyle w:val="PargrafodaLista"/>
        <w:autoSpaceDE w:val="0"/>
        <w:autoSpaceDN w:val="0"/>
        <w:adjustRightInd w:val="0"/>
        <w:spacing w:after="0" w:line="240" w:lineRule="auto"/>
        <w:ind w:left="709"/>
        <w:jc w:val="both"/>
        <w:rPr>
          <w:rFonts w:ascii="Segoe UI" w:eastAsia="Verdana" w:hAnsi="Segoe UI" w:cs="Segoe UI"/>
        </w:rPr>
      </w:pPr>
    </w:p>
    <w:p w14:paraId="413A13FF"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t>Todas as despesas com funcionários, materiais, equipamentos etc. são de responsabilidade da contratada, sem ônus adicional para o Comitê Paralímpico Brasileiro.</w:t>
      </w:r>
    </w:p>
    <w:p w14:paraId="6C1DEF88" w14:textId="77777777" w:rsidR="00894A59" w:rsidRPr="000F77F3" w:rsidRDefault="00894A59" w:rsidP="00F02623">
      <w:pPr>
        <w:pStyle w:val="PargrafodaLista"/>
        <w:autoSpaceDE w:val="0"/>
        <w:autoSpaceDN w:val="0"/>
        <w:adjustRightInd w:val="0"/>
        <w:spacing w:after="0" w:line="240" w:lineRule="auto"/>
        <w:ind w:left="709"/>
        <w:jc w:val="both"/>
        <w:rPr>
          <w:rFonts w:ascii="Segoe UI" w:eastAsia="Verdana" w:hAnsi="Segoe UI" w:cs="Segoe UI"/>
        </w:rPr>
      </w:pPr>
    </w:p>
    <w:p w14:paraId="537B22B3"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t>Em nenhuma hipótese será permitido que os funcionários da empresa contratada deixem de usar os Equipamentos de Proteção Individual - (EPI’s) - requeridos para o desempenho de cada atividade e que deverão ser fornecidos pela contratada.</w:t>
      </w:r>
    </w:p>
    <w:p w14:paraId="35EF1541" w14:textId="77777777" w:rsidR="00894A59" w:rsidRPr="000F77F3" w:rsidRDefault="00894A59" w:rsidP="00F02623">
      <w:pPr>
        <w:pStyle w:val="PargrafodaLista"/>
        <w:autoSpaceDE w:val="0"/>
        <w:autoSpaceDN w:val="0"/>
        <w:adjustRightInd w:val="0"/>
        <w:spacing w:after="0" w:line="240" w:lineRule="auto"/>
        <w:ind w:left="709"/>
        <w:jc w:val="both"/>
        <w:rPr>
          <w:rFonts w:ascii="Segoe UI" w:eastAsia="Verdana" w:hAnsi="Segoe UI" w:cs="Segoe UI"/>
        </w:rPr>
      </w:pPr>
    </w:p>
    <w:p w14:paraId="300F2B7E"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t>No presente Termo fica determinado que, em todos os casos de caracterização de materiais ou equipamentos por marca comercial ou nome de fabricante, fica subentendida a alternativa "ou equivalente”, a juízo da Fiscalização/Comitê Paralímpico Brasileiro.</w:t>
      </w:r>
    </w:p>
    <w:p w14:paraId="5104422F" w14:textId="77777777" w:rsidR="00894A59" w:rsidRPr="000F77F3" w:rsidRDefault="00894A59" w:rsidP="00F02623">
      <w:pPr>
        <w:pStyle w:val="PargrafodaLista"/>
        <w:autoSpaceDE w:val="0"/>
        <w:autoSpaceDN w:val="0"/>
        <w:adjustRightInd w:val="0"/>
        <w:spacing w:after="0" w:line="240" w:lineRule="auto"/>
        <w:ind w:left="709"/>
        <w:jc w:val="both"/>
        <w:rPr>
          <w:rFonts w:ascii="Segoe UI" w:eastAsia="Verdana" w:hAnsi="Segoe UI" w:cs="Segoe UI"/>
        </w:rPr>
      </w:pPr>
    </w:p>
    <w:p w14:paraId="2B6BF4DE"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t>Se as circunstâncias ou condições locais tornarem, porventura, aconselhável a substituição de alguns dos materiais especificados por outros equivalentes, esta troca somente poderá acontecer mediante expressa autorização da Fiscalização/Comitê Paralímpico Brasileiro, feita por escrito para cada caso particular. A equivalência só será admitida nos casos em que houver comprovado justificativas técnicas da real necessidade de substituição do material especificado.</w:t>
      </w:r>
    </w:p>
    <w:p w14:paraId="679DC2C9" w14:textId="77777777" w:rsidR="00894A59" w:rsidRPr="000F77F3" w:rsidRDefault="00894A59" w:rsidP="00F02623">
      <w:pPr>
        <w:pStyle w:val="PargrafodaLista"/>
        <w:autoSpaceDE w:val="0"/>
        <w:autoSpaceDN w:val="0"/>
        <w:adjustRightInd w:val="0"/>
        <w:spacing w:after="0" w:line="240" w:lineRule="auto"/>
        <w:ind w:left="709"/>
        <w:jc w:val="both"/>
        <w:rPr>
          <w:rFonts w:ascii="Segoe UI" w:eastAsia="Verdana" w:hAnsi="Segoe UI" w:cs="Segoe UI"/>
        </w:rPr>
      </w:pPr>
    </w:p>
    <w:p w14:paraId="2A468691"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t>Os serviços deverão ser executados em estrita e total observância às Normas Brasileiras e às indicações constantes dos projetos fornecidos pelo Comitê Paralímpico Brasileiro.</w:t>
      </w:r>
    </w:p>
    <w:p w14:paraId="6EA53194" w14:textId="77777777" w:rsidR="00894A59" w:rsidRPr="000F77F3" w:rsidRDefault="00894A59" w:rsidP="00F02623">
      <w:pPr>
        <w:pStyle w:val="PargrafodaLista"/>
        <w:autoSpaceDE w:val="0"/>
        <w:autoSpaceDN w:val="0"/>
        <w:adjustRightInd w:val="0"/>
        <w:spacing w:after="0" w:line="240" w:lineRule="auto"/>
        <w:ind w:left="709"/>
        <w:jc w:val="both"/>
        <w:rPr>
          <w:rFonts w:ascii="Segoe UI" w:eastAsia="Verdana" w:hAnsi="Segoe UI" w:cs="Segoe UI"/>
        </w:rPr>
      </w:pPr>
    </w:p>
    <w:p w14:paraId="526BF0DA"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t>OBSERVAÇÃO: A proposta deverá ser elaborada considerando-se as condições do local onde os serviços serão executados.</w:t>
      </w:r>
    </w:p>
    <w:p w14:paraId="1203BF3A" w14:textId="77777777" w:rsidR="00894A59" w:rsidRPr="000F77F3" w:rsidRDefault="00894A59" w:rsidP="00F02623">
      <w:pPr>
        <w:pStyle w:val="PargrafodaLista"/>
        <w:autoSpaceDE w:val="0"/>
        <w:autoSpaceDN w:val="0"/>
        <w:adjustRightInd w:val="0"/>
        <w:spacing w:after="0" w:line="240" w:lineRule="auto"/>
        <w:ind w:left="709"/>
        <w:jc w:val="both"/>
        <w:rPr>
          <w:rFonts w:ascii="Segoe UI" w:eastAsia="Verdana" w:hAnsi="Segoe UI" w:cs="Segoe UI"/>
        </w:rPr>
      </w:pPr>
    </w:p>
    <w:p w14:paraId="34CBDA5B" w14:textId="77777777" w:rsidR="00894A59" w:rsidRPr="000F77F3"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rPr>
      </w:pPr>
      <w:r w:rsidRPr="000F77F3">
        <w:rPr>
          <w:rFonts w:ascii="Segoe UI" w:eastAsia="Verdana" w:hAnsi="Segoe UI" w:cs="Segoe UI"/>
        </w:rPr>
        <w:t>Para pagamento dos serviços, deverá ser entregue a seguinte documentação:</w:t>
      </w:r>
    </w:p>
    <w:p w14:paraId="0B849713" w14:textId="77777777" w:rsidR="00894A59" w:rsidRPr="000F77F3" w:rsidRDefault="00894A59" w:rsidP="00F02623">
      <w:pPr>
        <w:pStyle w:val="PargrafodaLista"/>
        <w:spacing w:after="0" w:line="240" w:lineRule="auto"/>
        <w:rPr>
          <w:rFonts w:ascii="Segoe UI" w:eastAsia="Verdana" w:hAnsi="Segoe UI" w:cs="Segoe UI"/>
        </w:rPr>
      </w:pPr>
    </w:p>
    <w:p w14:paraId="78A46859" w14:textId="77777777" w:rsidR="00894A59" w:rsidRPr="000F77F3" w:rsidRDefault="00894A59" w:rsidP="00F02623">
      <w:pPr>
        <w:pStyle w:val="PargrafodaLista"/>
        <w:numPr>
          <w:ilvl w:val="0"/>
          <w:numId w:val="18"/>
        </w:numPr>
        <w:autoSpaceDE w:val="0"/>
        <w:autoSpaceDN w:val="0"/>
        <w:adjustRightInd w:val="0"/>
        <w:spacing w:after="0" w:line="240" w:lineRule="auto"/>
        <w:jc w:val="both"/>
        <w:rPr>
          <w:rFonts w:ascii="Segoe UI" w:eastAsia="Verdana" w:hAnsi="Segoe UI" w:cs="Segoe UI"/>
        </w:rPr>
      </w:pPr>
      <w:r w:rsidRPr="000F77F3">
        <w:rPr>
          <w:rFonts w:ascii="Segoe UI" w:eastAsia="Verdana" w:hAnsi="Segoe UI" w:cs="Segoe UI"/>
        </w:rPr>
        <w:t>Via da Nota Fiscal;</w:t>
      </w:r>
    </w:p>
    <w:p w14:paraId="5644243A" w14:textId="77777777" w:rsidR="00894A59" w:rsidRPr="000F77F3" w:rsidRDefault="00894A59" w:rsidP="00F02623">
      <w:pPr>
        <w:pStyle w:val="PargrafodaLista"/>
        <w:numPr>
          <w:ilvl w:val="0"/>
          <w:numId w:val="18"/>
        </w:numPr>
        <w:autoSpaceDE w:val="0"/>
        <w:autoSpaceDN w:val="0"/>
        <w:adjustRightInd w:val="0"/>
        <w:spacing w:after="0" w:line="240" w:lineRule="auto"/>
        <w:jc w:val="both"/>
        <w:rPr>
          <w:rFonts w:ascii="Segoe UI" w:eastAsia="Verdana" w:hAnsi="Segoe UI" w:cs="Segoe UI"/>
        </w:rPr>
      </w:pPr>
      <w:r w:rsidRPr="000F77F3">
        <w:rPr>
          <w:rFonts w:ascii="Segoe UI" w:eastAsia="Verdana" w:hAnsi="Segoe UI" w:cs="Segoe UI"/>
        </w:rPr>
        <w:t xml:space="preserve">Cópia </w:t>
      </w:r>
      <w:r w:rsidR="00B41B42" w:rsidRPr="000F77F3">
        <w:rPr>
          <w:rFonts w:ascii="Segoe UI" w:eastAsia="Verdana" w:hAnsi="Segoe UI" w:cs="Segoe UI"/>
        </w:rPr>
        <w:t>R</w:t>
      </w:r>
      <w:r w:rsidRPr="000F77F3">
        <w:rPr>
          <w:rFonts w:ascii="Segoe UI" w:eastAsia="Verdana" w:hAnsi="Segoe UI" w:cs="Segoe UI"/>
        </w:rPr>
        <w:t>eprográfica da Ordem de Serviço;</w:t>
      </w:r>
    </w:p>
    <w:p w14:paraId="0F2EB5B1" w14:textId="77777777" w:rsidR="00894A59" w:rsidRPr="000F77F3" w:rsidRDefault="00894A59" w:rsidP="00F02623">
      <w:pPr>
        <w:pStyle w:val="PargrafodaLista"/>
        <w:numPr>
          <w:ilvl w:val="0"/>
          <w:numId w:val="18"/>
        </w:numPr>
        <w:autoSpaceDE w:val="0"/>
        <w:autoSpaceDN w:val="0"/>
        <w:adjustRightInd w:val="0"/>
        <w:spacing w:after="0" w:line="240" w:lineRule="auto"/>
        <w:jc w:val="both"/>
        <w:rPr>
          <w:rFonts w:ascii="Segoe UI" w:eastAsia="Verdana" w:hAnsi="Segoe UI" w:cs="Segoe UI"/>
        </w:rPr>
      </w:pPr>
      <w:r w:rsidRPr="000F77F3">
        <w:rPr>
          <w:rFonts w:ascii="Segoe UI" w:eastAsia="Verdana" w:hAnsi="Segoe UI" w:cs="Segoe UI"/>
        </w:rPr>
        <w:t>Documentos de Regularidade Fiscal.</w:t>
      </w:r>
    </w:p>
    <w:p w14:paraId="45788A0A" w14:textId="77777777" w:rsidR="00693F7A" w:rsidRPr="000F77F3" w:rsidRDefault="00693F7A" w:rsidP="00F02623">
      <w:pPr>
        <w:pStyle w:val="PargrafodaLista"/>
        <w:spacing w:after="0" w:line="240" w:lineRule="auto"/>
        <w:ind w:left="709"/>
        <w:jc w:val="both"/>
        <w:rPr>
          <w:rFonts w:ascii="Segoe UI" w:hAnsi="Segoe UI" w:cs="Segoe UI"/>
          <w:u w:val="single"/>
        </w:rPr>
      </w:pPr>
    </w:p>
    <w:p w14:paraId="3D361594" w14:textId="5B6D2EB2" w:rsidR="00274363" w:rsidRPr="000F77F3" w:rsidRDefault="00274363"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DOCUMENTAÇÃO</w:t>
      </w:r>
      <w:r w:rsidR="00A67023" w:rsidRPr="000F77F3">
        <w:rPr>
          <w:rFonts w:ascii="Segoe UI" w:hAnsi="Segoe UI" w:cs="Segoe UI"/>
          <w:b/>
          <w:bCs/>
          <w:color w:val="000000" w:themeColor="text1"/>
          <w:u w:val="single"/>
        </w:rPr>
        <w:t xml:space="preserve"> PARA INÍCIO D</w:t>
      </w:r>
      <w:r w:rsidR="00712319">
        <w:rPr>
          <w:rFonts w:ascii="Segoe UI" w:hAnsi="Segoe UI" w:cs="Segoe UI"/>
          <w:b/>
          <w:bCs/>
          <w:color w:val="000000" w:themeColor="text1"/>
          <w:u w:val="single"/>
        </w:rPr>
        <w:t>OS SERVIÇOS</w:t>
      </w:r>
    </w:p>
    <w:p w14:paraId="5EE69BCA" w14:textId="77777777" w:rsidR="00274363" w:rsidRPr="000F77F3" w:rsidRDefault="00274363" w:rsidP="00F02623">
      <w:pPr>
        <w:pStyle w:val="PargrafodaLista"/>
        <w:autoSpaceDE w:val="0"/>
        <w:autoSpaceDN w:val="0"/>
        <w:adjustRightInd w:val="0"/>
        <w:spacing w:after="0" w:line="240" w:lineRule="auto"/>
        <w:ind w:left="567"/>
        <w:jc w:val="both"/>
        <w:rPr>
          <w:rFonts w:ascii="Segoe UI" w:hAnsi="Segoe UI" w:cs="Segoe UI"/>
        </w:rPr>
      </w:pPr>
    </w:p>
    <w:p w14:paraId="4FF38A18" w14:textId="77777777" w:rsidR="00274363" w:rsidRPr="000F77F3" w:rsidRDefault="00996B3B" w:rsidP="00F02623">
      <w:pPr>
        <w:pStyle w:val="PargrafodaLista"/>
        <w:numPr>
          <w:ilvl w:val="1"/>
          <w:numId w:val="3"/>
        </w:numPr>
        <w:autoSpaceDE w:val="0"/>
        <w:autoSpaceDN w:val="0"/>
        <w:adjustRightInd w:val="0"/>
        <w:spacing w:after="0" w:line="240" w:lineRule="auto"/>
        <w:ind w:hanging="715"/>
        <w:jc w:val="both"/>
        <w:rPr>
          <w:rFonts w:ascii="Segoe UI" w:hAnsi="Segoe UI" w:cs="Segoe UI"/>
        </w:rPr>
      </w:pPr>
      <w:bookmarkStart w:id="2" w:name="_Hlk144749856"/>
      <w:r w:rsidRPr="000F77F3">
        <w:rPr>
          <w:rFonts w:ascii="Segoe UI" w:eastAsia="Verdana" w:hAnsi="Segoe UI" w:cs="Segoe UI"/>
        </w:rPr>
        <w:t>A empresa, antes de iniciar os serviços</w:t>
      </w:r>
      <w:r w:rsidR="0050718F" w:rsidRPr="000F77F3">
        <w:rPr>
          <w:rFonts w:ascii="Segoe UI" w:eastAsia="Verdana" w:hAnsi="Segoe UI" w:cs="Segoe UI"/>
        </w:rPr>
        <w:t>,</w:t>
      </w:r>
      <w:r w:rsidRPr="000F77F3">
        <w:rPr>
          <w:rFonts w:ascii="Segoe UI" w:eastAsia="Verdana" w:hAnsi="Segoe UI" w:cs="Segoe UI"/>
        </w:rPr>
        <w:t xml:space="preserve"> dever</w:t>
      </w:r>
      <w:r w:rsidR="0050718F" w:rsidRPr="000F77F3">
        <w:rPr>
          <w:rFonts w:ascii="Segoe UI" w:eastAsia="Verdana" w:hAnsi="Segoe UI" w:cs="Segoe UI"/>
        </w:rPr>
        <w:t>á</w:t>
      </w:r>
      <w:r w:rsidRPr="000F77F3">
        <w:rPr>
          <w:rFonts w:ascii="Segoe UI" w:eastAsia="Verdana" w:hAnsi="Segoe UI" w:cs="Segoe UI"/>
        </w:rPr>
        <w:t xml:space="preserve"> apresentar a documentação a seguir: </w:t>
      </w:r>
    </w:p>
    <w:bookmarkEnd w:id="2"/>
    <w:p w14:paraId="4D05A245" w14:textId="77777777" w:rsidR="00996B3B" w:rsidRPr="000F77F3" w:rsidRDefault="00996B3B" w:rsidP="00F02623">
      <w:pPr>
        <w:pStyle w:val="PargrafodaLista"/>
        <w:autoSpaceDE w:val="0"/>
        <w:autoSpaceDN w:val="0"/>
        <w:adjustRightInd w:val="0"/>
        <w:spacing w:after="0" w:line="240" w:lineRule="auto"/>
        <w:ind w:left="709"/>
        <w:jc w:val="both"/>
        <w:rPr>
          <w:rFonts w:ascii="Segoe UI" w:hAnsi="Segoe UI" w:cs="Segoe UI"/>
        </w:rPr>
      </w:pPr>
    </w:p>
    <w:p w14:paraId="6C2F0BF4" w14:textId="77777777" w:rsidR="00274363" w:rsidRPr="000F77F3" w:rsidRDefault="00274363" w:rsidP="00F02623">
      <w:pPr>
        <w:pStyle w:val="PargrafodaLista"/>
        <w:numPr>
          <w:ilvl w:val="2"/>
          <w:numId w:val="3"/>
        </w:numPr>
        <w:spacing w:after="0" w:line="240" w:lineRule="auto"/>
        <w:jc w:val="both"/>
        <w:rPr>
          <w:rFonts w:ascii="Segoe UI" w:hAnsi="Segoe UI" w:cs="Segoe UI"/>
        </w:rPr>
      </w:pPr>
      <w:bookmarkStart w:id="3" w:name="_Hlk10640343"/>
      <w:r w:rsidRPr="000F77F3">
        <w:rPr>
          <w:rFonts w:ascii="Segoe UI" w:hAnsi="Segoe UI" w:cs="Segoe UI"/>
        </w:rPr>
        <w:t>ART – Anotação de Responsabilidade Técnica</w:t>
      </w:r>
    </w:p>
    <w:p w14:paraId="63EA7624" w14:textId="70A2051F" w:rsidR="00274363" w:rsidRPr="000F77F3" w:rsidRDefault="00DD0E14" w:rsidP="00F02623">
      <w:pPr>
        <w:pStyle w:val="PargrafodaLista"/>
        <w:numPr>
          <w:ilvl w:val="2"/>
          <w:numId w:val="3"/>
        </w:numPr>
        <w:spacing w:after="0" w:line="240" w:lineRule="auto"/>
        <w:jc w:val="both"/>
        <w:rPr>
          <w:rFonts w:ascii="Segoe UI" w:hAnsi="Segoe UI" w:cs="Segoe UI"/>
        </w:rPr>
      </w:pPr>
      <w:r w:rsidRPr="000F77F3">
        <w:rPr>
          <w:rFonts w:ascii="Segoe UI" w:hAnsi="Segoe UI" w:cs="Segoe UI"/>
        </w:rPr>
        <w:t xml:space="preserve">Atendimento a </w:t>
      </w:r>
      <w:r w:rsidR="00274363" w:rsidRPr="000F77F3">
        <w:rPr>
          <w:rFonts w:ascii="Segoe UI" w:hAnsi="Segoe UI" w:cs="Segoe UI"/>
        </w:rPr>
        <w:t>NR 35</w:t>
      </w:r>
    </w:p>
    <w:bookmarkEnd w:id="3"/>
    <w:p w14:paraId="34C32F80" w14:textId="385FABCF" w:rsidR="00274363" w:rsidRPr="000F77F3" w:rsidRDefault="00904E62" w:rsidP="00F02623">
      <w:pPr>
        <w:pStyle w:val="PargrafodaLista"/>
        <w:numPr>
          <w:ilvl w:val="2"/>
          <w:numId w:val="3"/>
        </w:numPr>
        <w:spacing w:after="0" w:line="240" w:lineRule="auto"/>
        <w:jc w:val="both"/>
        <w:rPr>
          <w:rFonts w:ascii="Segoe UI" w:hAnsi="Segoe UI" w:cs="Segoe UI"/>
        </w:rPr>
      </w:pPr>
      <w:r w:rsidRPr="000F77F3">
        <w:rPr>
          <w:rFonts w:ascii="Segoe UI" w:hAnsi="Segoe UI" w:cs="Segoe UI"/>
        </w:rPr>
        <w:t>FISPQ/FDS dos adesivos e produtos químicos utilizados;</w:t>
      </w:r>
    </w:p>
    <w:p w14:paraId="3F0214F8" w14:textId="77777777" w:rsidR="00274363" w:rsidRPr="000F77F3" w:rsidRDefault="00274363" w:rsidP="00F02623">
      <w:pPr>
        <w:pStyle w:val="PargrafodaLista"/>
        <w:numPr>
          <w:ilvl w:val="2"/>
          <w:numId w:val="3"/>
        </w:numPr>
        <w:spacing w:after="0" w:line="240" w:lineRule="auto"/>
        <w:jc w:val="both"/>
        <w:rPr>
          <w:rFonts w:ascii="Segoe UI" w:hAnsi="Segoe UI" w:cs="Segoe UI"/>
        </w:rPr>
      </w:pPr>
      <w:r w:rsidRPr="000F77F3">
        <w:rPr>
          <w:rFonts w:ascii="Segoe UI" w:hAnsi="Segoe UI" w:cs="Segoe UI"/>
        </w:rPr>
        <w:t>Relatório Técnico/Fotográfico</w:t>
      </w:r>
    </w:p>
    <w:p w14:paraId="4DEB5545" w14:textId="77777777" w:rsidR="00274363" w:rsidRPr="000F77F3" w:rsidRDefault="00274363" w:rsidP="00F02623">
      <w:pPr>
        <w:pStyle w:val="PargrafodaLista"/>
        <w:numPr>
          <w:ilvl w:val="2"/>
          <w:numId w:val="3"/>
        </w:numPr>
        <w:spacing w:after="0" w:line="240" w:lineRule="auto"/>
        <w:jc w:val="both"/>
        <w:rPr>
          <w:rFonts w:ascii="Segoe UI" w:hAnsi="Segoe UI" w:cs="Segoe UI"/>
        </w:rPr>
      </w:pPr>
      <w:r w:rsidRPr="000F77F3">
        <w:rPr>
          <w:rFonts w:ascii="Segoe UI" w:hAnsi="Segoe UI" w:cs="Segoe UI"/>
        </w:rPr>
        <w:t>Recomendações Técnicas</w:t>
      </w:r>
    </w:p>
    <w:p w14:paraId="5833167A" w14:textId="49BDCC02" w:rsidR="007A7371" w:rsidRPr="000F77F3" w:rsidRDefault="00FA0633" w:rsidP="00F02623">
      <w:pPr>
        <w:pStyle w:val="PargrafodaLista"/>
        <w:numPr>
          <w:ilvl w:val="2"/>
          <w:numId w:val="3"/>
        </w:numPr>
        <w:spacing w:after="0" w:line="240" w:lineRule="auto"/>
        <w:jc w:val="both"/>
        <w:rPr>
          <w:rFonts w:ascii="Segoe UI" w:hAnsi="Segoe UI" w:cs="Segoe UI"/>
        </w:rPr>
      </w:pPr>
      <w:r w:rsidRPr="000F77F3">
        <w:rPr>
          <w:rFonts w:ascii="Segoe UI" w:hAnsi="Segoe UI" w:cs="Segoe UI"/>
        </w:rPr>
        <w:t>Análise Preliminar de Risco (APR);</w:t>
      </w:r>
    </w:p>
    <w:p w14:paraId="338D96B0" w14:textId="3160B294" w:rsidR="007B09B1" w:rsidRPr="000F77F3" w:rsidRDefault="00D02649" w:rsidP="00217DBD">
      <w:pPr>
        <w:pStyle w:val="PargrafodaLista"/>
        <w:numPr>
          <w:ilvl w:val="2"/>
          <w:numId w:val="3"/>
        </w:numPr>
        <w:spacing w:after="0" w:line="240" w:lineRule="auto"/>
        <w:jc w:val="both"/>
        <w:rPr>
          <w:rFonts w:ascii="Segoe UI" w:hAnsi="Segoe UI" w:cs="Segoe UI"/>
        </w:rPr>
      </w:pPr>
      <w:bookmarkStart w:id="4" w:name="_Hlk144749901"/>
      <w:r w:rsidRPr="000F77F3">
        <w:rPr>
          <w:rFonts w:ascii="Segoe UI" w:hAnsi="Segoe UI" w:cs="Segoe UI"/>
        </w:rPr>
        <w:t>Ficha de entrega de Equipamentos de Proteção Individual (EPIs);</w:t>
      </w:r>
    </w:p>
    <w:p w14:paraId="521A244A" w14:textId="45BC3A2F" w:rsidR="00246C0D" w:rsidRPr="000F77F3" w:rsidRDefault="00D10041" w:rsidP="00217DBD">
      <w:pPr>
        <w:pStyle w:val="PargrafodaLista"/>
        <w:numPr>
          <w:ilvl w:val="2"/>
          <w:numId w:val="3"/>
        </w:numPr>
        <w:spacing w:after="0" w:line="240" w:lineRule="auto"/>
        <w:jc w:val="both"/>
        <w:rPr>
          <w:rFonts w:ascii="Segoe UI" w:hAnsi="Segoe UI" w:cs="Segoe UI"/>
        </w:rPr>
      </w:pPr>
      <w:r w:rsidRPr="000F77F3">
        <w:rPr>
          <w:rFonts w:ascii="Segoe UI" w:hAnsi="Segoe UI" w:cs="Segoe UI"/>
        </w:rPr>
        <w:t>Relação nominal dos colaboradores que executarão os serviços;</w:t>
      </w:r>
    </w:p>
    <w:p w14:paraId="54FE1B38" w14:textId="150C2951" w:rsidR="00DD0E14" w:rsidRPr="000F77F3" w:rsidRDefault="00DD0E14" w:rsidP="00DD0E14">
      <w:pPr>
        <w:pStyle w:val="PargrafodaLista"/>
        <w:numPr>
          <w:ilvl w:val="2"/>
          <w:numId w:val="3"/>
        </w:numPr>
        <w:spacing w:after="0" w:line="240" w:lineRule="auto"/>
        <w:jc w:val="both"/>
        <w:rPr>
          <w:rFonts w:ascii="Segoe UI" w:hAnsi="Segoe UI" w:cs="Segoe UI"/>
        </w:rPr>
      </w:pPr>
      <w:r w:rsidRPr="000F77F3">
        <w:rPr>
          <w:rFonts w:ascii="Segoe UI" w:hAnsi="Segoe UI" w:cs="Segoe UI"/>
        </w:rPr>
        <w:t>Cronograma de execução aprovado pelo CPB;</w:t>
      </w:r>
    </w:p>
    <w:p w14:paraId="4EA0C309" w14:textId="77777777" w:rsidR="00406209" w:rsidRPr="000F77F3" w:rsidRDefault="00406209" w:rsidP="00406209">
      <w:pPr>
        <w:jc w:val="both"/>
        <w:rPr>
          <w:rFonts w:ascii="Segoe UI" w:hAnsi="Segoe UI" w:cs="Segoe UI"/>
          <w:color w:val="FF0000"/>
          <w:sz w:val="22"/>
          <w:szCs w:val="22"/>
        </w:rPr>
      </w:pPr>
    </w:p>
    <w:p w14:paraId="39ACDC1B" w14:textId="2BD98341" w:rsidR="004B15A0" w:rsidRPr="000F77F3" w:rsidRDefault="004B15A0" w:rsidP="004B15A0">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CRITÉRIOS DE ACITAÇÃO E RECEBIMENTO</w:t>
      </w:r>
    </w:p>
    <w:p w14:paraId="0B036F01" w14:textId="77777777" w:rsidR="00EA26D6" w:rsidRDefault="00EA26D6" w:rsidP="008C2EAB">
      <w:pPr>
        <w:pStyle w:val="PargrafodaLista"/>
        <w:spacing w:after="0" w:line="240" w:lineRule="auto"/>
        <w:ind w:left="709"/>
        <w:jc w:val="both"/>
        <w:rPr>
          <w:rFonts w:ascii="Segoe UI" w:hAnsi="Segoe UI" w:cs="Segoe UI"/>
          <w:color w:val="000000" w:themeColor="text1"/>
        </w:rPr>
      </w:pPr>
    </w:p>
    <w:p w14:paraId="44DDFD38" w14:textId="19B334F6" w:rsidR="00332C2F" w:rsidRDefault="004B15A0" w:rsidP="008C2EAB">
      <w:pPr>
        <w:pStyle w:val="PargrafodaLista"/>
        <w:numPr>
          <w:ilvl w:val="1"/>
          <w:numId w:val="3"/>
        </w:numPr>
        <w:spacing w:after="0" w:line="240" w:lineRule="auto"/>
        <w:jc w:val="both"/>
        <w:rPr>
          <w:rFonts w:ascii="Segoe UI" w:hAnsi="Segoe UI" w:cs="Segoe UI"/>
          <w:color w:val="000000" w:themeColor="text1"/>
        </w:rPr>
      </w:pPr>
      <w:r w:rsidRPr="000F77F3">
        <w:rPr>
          <w:rFonts w:ascii="Segoe UI" w:hAnsi="Segoe UI" w:cs="Segoe UI"/>
          <w:color w:val="000000" w:themeColor="text1"/>
        </w:rPr>
        <w:t>Para recebimento definitivo dos serviços contratados serão exigidos:</w:t>
      </w:r>
    </w:p>
    <w:p w14:paraId="61FCD02E" w14:textId="77777777" w:rsidR="00EA26D6" w:rsidRPr="000F77F3" w:rsidRDefault="00EA26D6" w:rsidP="008C2EAB">
      <w:pPr>
        <w:pStyle w:val="PargrafodaLista"/>
        <w:spacing w:after="0" w:line="240" w:lineRule="auto"/>
        <w:ind w:left="709"/>
        <w:jc w:val="both"/>
        <w:rPr>
          <w:rFonts w:ascii="Segoe UI" w:hAnsi="Segoe UI" w:cs="Segoe UI"/>
          <w:color w:val="000000" w:themeColor="text1"/>
        </w:rPr>
      </w:pPr>
    </w:p>
    <w:p w14:paraId="320FB250" w14:textId="7780BB1F" w:rsidR="004B15A0" w:rsidRPr="000F77F3" w:rsidRDefault="00390424" w:rsidP="008C2EAB">
      <w:pPr>
        <w:pStyle w:val="PargrafodaLista"/>
        <w:numPr>
          <w:ilvl w:val="2"/>
          <w:numId w:val="3"/>
        </w:numPr>
        <w:spacing w:after="0" w:line="240" w:lineRule="auto"/>
        <w:jc w:val="both"/>
        <w:rPr>
          <w:rFonts w:ascii="Segoe UI" w:hAnsi="Segoe UI" w:cs="Segoe UI"/>
          <w:color w:val="000000" w:themeColor="text1"/>
        </w:rPr>
      </w:pPr>
      <w:r w:rsidRPr="000F77F3">
        <w:rPr>
          <w:rFonts w:ascii="Segoe UI" w:hAnsi="Segoe UI" w:cs="Segoe UI"/>
          <w:color w:val="000000" w:themeColor="text1"/>
        </w:rPr>
        <w:t xml:space="preserve">Relatório </w:t>
      </w:r>
      <w:r w:rsidR="00EB447A" w:rsidRPr="000F77F3">
        <w:rPr>
          <w:rFonts w:ascii="Segoe UI" w:hAnsi="Segoe UI" w:cs="Segoe UI"/>
          <w:color w:val="000000" w:themeColor="text1"/>
        </w:rPr>
        <w:t>f</w:t>
      </w:r>
      <w:r w:rsidRPr="000F77F3">
        <w:rPr>
          <w:rFonts w:ascii="Segoe UI" w:hAnsi="Segoe UI" w:cs="Segoe UI"/>
          <w:color w:val="000000" w:themeColor="text1"/>
        </w:rPr>
        <w:t xml:space="preserve">otográfico </w:t>
      </w:r>
      <w:r w:rsidR="00EB447A" w:rsidRPr="000F77F3">
        <w:rPr>
          <w:rFonts w:ascii="Segoe UI" w:hAnsi="Segoe UI" w:cs="Segoe UI"/>
          <w:color w:val="000000" w:themeColor="text1"/>
        </w:rPr>
        <w:t>c</w:t>
      </w:r>
      <w:r w:rsidRPr="000F77F3">
        <w:rPr>
          <w:rFonts w:ascii="Segoe UI" w:hAnsi="Segoe UI" w:cs="Segoe UI"/>
          <w:color w:val="000000" w:themeColor="text1"/>
        </w:rPr>
        <w:t xml:space="preserve">omprovando </w:t>
      </w:r>
      <w:r w:rsidR="00EB447A" w:rsidRPr="000F77F3">
        <w:rPr>
          <w:rFonts w:ascii="Segoe UI" w:hAnsi="Segoe UI" w:cs="Segoe UI"/>
          <w:color w:val="000000" w:themeColor="text1"/>
        </w:rPr>
        <w:t>i</w:t>
      </w:r>
      <w:r w:rsidRPr="000F77F3">
        <w:rPr>
          <w:rFonts w:ascii="Segoe UI" w:hAnsi="Segoe UI" w:cs="Segoe UI"/>
          <w:color w:val="000000" w:themeColor="text1"/>
        </w:rPr>
        <w:t xml:space="preserve">nspeção </w:t>
      </w:r>
      <w:r w:rsidR="00EB447A" w:rsidRPr="000F77F3">
        <w:rPr>
          <w:rFonts w:ascii="Segoe UI" w:hAnsi="Segoe UI" w:cs="Segoe UI"/>
          <w:color w:val="000000" w:themeColor="text1"/>
        </w:rPr>
        <w:t>v</w:t>
      </w:r>
      <w:r w:rsidRPr="000F77F3">
        <w:rPr>
          <w:rFonts w:ascii="Segoe UI" w:hAnsi="Segoe UI" w:cs="Segoe UI"/>
          <w:color w:val="000000" w:themeColor="text1"/>
        </w:rPr>
        <w:t xml:space="preserve">isual </w:t>
      </w:r>
      <w:r w:rsidR="00EB447A" w:rsidRPr="000F77F3">
        <w:rPr>
          <w:rFonts w:ascii="Segoe UI" w:hAnsi="Segoe UI" w:cs="Segoe UI"/>
          <w:color w:val="000000" w:themeColor="text1"/>
        </w:rPr>
        <w:t>d</w:t>
      </w:r>
      <w:r w:rsidRPr="000F77F3">
        <w:rPr>
          <w:rFonts w:ascii="Segoe UI" w:hAnsi="Segoe UI" w:cs="Segoe UI"/>
          <w:color w:val="000000" w:themeColor="text1"/>
        </w:rPr>
        <w:t xml:space="preserve">e 100% </w:t>
      </w:r>
      <w:r w:rsidR="00EB447A" w:rsidRPr="000F77F3">
        <w:rPr>
          <w:rFonts w:ascii="Segoe UI" w:hAnsi="Segoe UI" w:cs="Segoe UI"/>
          <w:color w:val="000000" w:themeColor="text1"/>
        </w:rPr>
        <w:t>d</w:t>
      </w:r>
      <w:r w:rsidRPr="000F77F3">
        <w:rPr>
          <w:rFonts w:ascii="Segoe UI" w:hAnsi="Segoe UI" w:cs="Segoe UI"/>
          <w:color w:val="000000" w:themeColor="text1"/>
        </w:rPr>
        <w:t xml:space="preserve">as </w:t>
      </w:r>
      <w:r w:rsidR="00EB447A" w:rsidRPr="000F77F3">
        <w:rPr>
          <w:rFonts w:ascii="Segoe UI" w:hAnsi="Segoe UI" w:cs="Segoe UI"/>
          <w:color w:val="000000" w:themeColor="text1"/>
        </w:rPr>
        <w:t>l</w:t>
      </w:r>
      <w:r w:rsidRPr="000F77F3">
        <w:rPr>
          <w:rFonts w:ascii="Segoe UI" w:hAnsi="Segoe UI" w:cs="Segoe UI"/>
          <w:color w:val="000000" w:themeColor="text1"/>
        </w:rPr>
        <w:t xml:space="preserve">inhas, </w:t>
      </w:r>
      <w:r w:rsidR="00EB447A" w:rsidRPr="000F77F3">
        <w:rPr>
          <w:rFonts w:ascii="Segoe UI" w:hAnsi="Segoe UI" w:cs="Segoe UI"/>
          <w:color w:val="000000" w:themeColor="text1"/>
        </w:rPr>
        <w:t>a</w:t>
      </w:r>
      <w:r w:rsidRPr="000F77F3">
        <w:rPr>
          <w:rFonts w:ascii="Segoe UI" w:hAnsi="Segoe UI" w:cs="Segoe UI"/>
          <w:color w:val="000000" w:themeColor="text1"/>
        </w:rPr>
        <w:t xml:space="preserve">testando </w:t>
      </w:r>
      <w:r w:rsidR="00EB447A" w:rsidRPr="000F77F3">
        <w:rPr>
          <w:rFonts w:ascii="Segoe UI" w:hAnsi="Segoe UI" w:cs="Segoe UI"/>
          <w:color w:val="000000" w:themeColor="text1"/>
        </w:rPr>
        <w:t>a</w:t>
      </w:r>
      <w:r w:rsidRPr="000F77F3">
        <w:rPr>
          <w:rFonts w:ascii="Segoe UI" w:hAnsi="Segoe UI" w:cs="Segoe UI"/>
          <w:color w:val="000000" w:themeColor="text1"/>
        </w:rPr>
        <w:t xml:space="preserve"> </w:t>
      </w:r>
      <w:r w:rsidR="00EB447A" w:rsidRPr="000F77F3">
        <w:rPr>
          <w:rFonts w:ascii="Segoe UI" w:hAnsi="Segoe UI" w:cs="Segoe UI"/>
          <w:color w:val="000000" w:themeColor="text1"/>
        </w:rPr>
        <w:t>a</w:t>
      </w:r>
      <w:r w:rsidRPr="000F77F3">
        <w:rPr>
          <w:rFonts w:ascii="Segoe UI" w:hAnsi="Segoe UI" w:cs="Segoe UI"/>
          <w:color w:val="000000" w:themeColor="text1"/>
        </w:rPr>
        <w:t xml:space="preserve">usência </w:t>
      </w:r>
      <w:r w:rsidR="00EB447A" w:rsidRPr="000F77F3">
        <w:rPr>
          <w:rFonts w:ascii="Segoe UI" w:hAnsi="Segoe UI" w:cs="Segoe UI"/>
          <w:color w:val="000000" w:themeColor="text1"/>
        </w:rPr>
        <w:t>d</w:t>
      </w:r>
      <w:r w:rsidRPr="000F77F3">
        <w:rPr>
          <w:rFonts w:ascii="Segoe UI" w:hAnsi="Segoe UI" w:cs="Segoe UI"/>
          <w:color w:val="000000" w:themeColor="text1"/>
        </w:rPr>
        <w:t xml:space="preserve">e </w:t>
      </w:r>
      <w:r w:rsidR="00EB447A" w:rsidRPr="000F77F3">
        <w:rPr>
          <w:rFonts w:ascii="Segoe UI" w:hAnsi="Segoe UI" w:cs="Segoe UI"/>
          <w:color w:val="000000" w:themeColor="text1"/>
        </w:rPr>
        <w:t>a</w:t>
      </w:r>
      <w:r w:rsidRPr="000F77F3">
        <w:rPr>
          <w:rFonts w:ascii="Segoe UI" w:hAnsi="Segoe UI" w:cs="Segoe UI"/>
          <w:color w:val="000000" w:themeColor="text1"/>
        </w:rPr>
        <w:t xml:space="preserve">berturas </w:t>
      </w:r>
      <w:r w:rsidR="00EB447A" w:rsidRPr="000F77F3">
        <w:rPr>
          <w:rFonts w:ascii="Segoe UI" w:hAnsi="Segoe UI" w:cs="Segoe UI"/>
          <w:color w:val="000000" w:themeColor="text1"/>
        </w:rPr>
        <w:t>n</w:t>
      </w:r>
      <w:r w:rsidRPr="000F77F3">
        <w:rPr>
          <w:rFonts w:ascii="Segoe UI" w:hAnsi="Segoe UI" w:cs="Segoe UI"/>
          <w:color w:val="000000" w:themeColor="text1"/>
        </w:rPr>
        <w:t xml:space="preserve">as </w:t>
      </w:r>
      <w:r w:rsidR="00EB447A" w:rsidRPr="000F77F3">
        <w:rPr>
          <w:rFonts w:ascii="Segoe UI" w:hAnsi="Segoe UI" w:cs="Segoe UI"/>
          <w:color w:val="000000" w:themeColor="text1"/>
        </w:rPr>
        <w:t>f</w:t>
      </w:r>
      <w:r w:rsidRPr="000F77F3">
        <w:rPr>
          <w:rFonts w:ascii="Segoe UI" w:hAnsi="Segoe UI" w:cs="Segoe UI"/>
          <w:color w:val="000000" w:themeColor="text1"/>
        </w:rPr>
        <w:t xml:space="preserve">endas, </w:t>
      </w:r>
      <w:r w:rsidR="00EB447A" w:rsidRPr="000F77F3">
        <w:rPr>
          <w:rFonts w:ascii="Segoe UI" w:hAnsi="Segoe UI" w:cs="Segoe UI"/>
          <w:color w:val="000000" w:themeColor="text1"/>
        </w:rPr>
        <w:t>r</w:t>
      </w:r>
      <w:r w:rsidRPr="000F77F3">
        <w:rPr>
          <w:rFonts w:ascii="Segoe UI" w:hAnsi="Segoe UI" w:cs="Segoe UI"/>
          <w:color w:val="000000" w:themeColor="text1"/>
        </w:rPr>
        <w:t xml:space="preserve">asgos </w:t>
      </w:r>
      <w:r w:rsidR="00EB447A" w:rsidRPr="000F77F3">
        <w:rPr>
          <w:rFonts w:ascii="Segoe UI" w:hAnsi="Segoe UI" w:cs="Segoe UI"/>
          <w:color w:val="000000" w:themeColor="text1"/>
        </w:rPr>
        <w:t>n</w:t>
      </w:r>
      <w:r w:rsidRPr="000F77F3">
        <w:rPr>
          <w:rFonts w:ascii="Segoe UI" w:hAnsi="Segoe UI" w:cs="Segoe UI"/>
          <w:color w:val="000000" w:themeColor="text1"/>
        </w:rPr>
        <w:t xml:space="preserve">o </w:t>
      </w:r>
      <w:r w:rsidR="00EB447A" w:rsidRPr="000F77F3">
        <w:rPr>
          <w:rFonts w:ascii="Segoe UI" w:hAnsi="Segoe UI" w:cs="Segoe UI"/>
          <w:color w:val="000000" w:themeColor="text1"/>
        </w:rPr>
        <w:t>m</w:t>
      </w:r>
      <w:r w:rsidRPr="000F77F3">
        <w:rPr>
          <w:rFonts w:ascii="Segoe UI" w:hAnsi="Segoe UI" w:cs="Segoe UI"/>
          <w:color w:val="000000" w:themeColor="text1"/>
        </w:rPr>
        <w:t xml:space="preserve">aterial </w:t>
      </w:r>
      <w:r w:rsidR="00EB447A" w:rsidRPr="000F77F3">
        <w:rPr>
          <w:rFonts w:ascii="Segoe UI" w:hAnsi="Segoe UI" w:cs="Segoe UI"/>
          <w:color w:val="000000" w:themeColor="text1"/>
        </w:rPr>
        <w:t>o</w:t>
      </w:r>
      <w:r w:rsidRPr="000F77F3">
        <w:rPr>
          <w:rFonts w:ascii="Segoe UI" w:hAnsi="Segoe UI" w:cs="Segoe UI"/>
          <w:color w:val="000000" w:themeColor="text1"/>
        </w:rPr>
        <w:t xml:space="preserve">u </w:t>
      </w:r>
      <w:r w:rsidR="00EB447A" w:rsidRPr="000F77F3">
        <w:rPr>
          <w:rFonts w:ascii="Segoe UI" w:hAnsi="Segoe UI" w:cs="Segoe UI"/>
          <w:color w:val="000000" w:themeColor="text1"/>
        </w:rPr>
        <w:t>e</w:t>
      </w:r>
      <w:r w:rsidRPr="000F77F3">
        <w:rPr>
          <w:rFonts w:ascii="Segoe UI" w:hAnsi="Segoe UI" w:cs="Segoe UI"/>
          <w:color w:val="000000" w:themeColor="text1"/>
        </w:rPr>
        <w:t>smagamento</w:t>
      </w:r>
      <w:r w:rsidR="00EB447A" w:rsidRPr="000F77F3">
        <w:rPr>
          <w:rFonts w:ascii="Segoe UI" w:hAnsi="Segoe UI" w:cs="Segoe UI"/>
          <w:color w:val="000000" w:themeColor="text1"/>
        </w:rPr>
        <w:t>;</w:t>
      </w:r>
    </w:p>
    <w:p w14:paraId="0E0F19C8" w14:textId="77777777" w:rsidR="00693F7A" w:rsidRPr="000F77F3" w:rsidRDefault="00693F7A" w:rsidP="008C2EAB">
      <w:pPr>
        <w:pStyle w:val="PargrafodaLista"/>
        <w:spacing w:after="0" w:line="240" w:lineRule="auto"/>
        <w:ind w:left="709"/>
        <w:jc w:val="both"/>
        <w:rPr>
          <w:rFonts w:ascii="Segoe UI" w:hAnsi="Segoe UI" w:cs="Segoe UI"/>
          <w:color w:val="000000" w:themeColor="text1"/>
        </w:rPr>
      </w:pPr>
    </w:p>
    <w:p w14:paraId="2C6E4593" w14:textId="7354324F" w:rsidR="00390424" w:rsidRPr="000F77F3" w:rsidRDefault="00390424" w:rsidP="008C2EAB">
      <w:pPr>
        <w:pStyle w:val="PargrafodaLista"/>
        <w:numPr>
          <w:ilvl w:val="2"/>
          <w:numId w:val="3"/>
        </w:numPr>
        <w:spacing w:after="0" w:line="240" w:lineRule="auto"/>
        <w:jc w:val="both"/>
        <w:rPr>
          <w:rFonts w:ascii="Segoe UI" w:hAnsi="Segoe UI" w:cs="Segoe UI"/>
          <w:color w:val="000000" w:themeColor="text1"/>
        </w:rPr>
      </w:pPr>
      <w:r w:rsidRPr="000F77F3">
        <w:rPr>
          <w:rFonts w:ascii="Segoe UI" w:hAnsi="Segoe UI" w:cs="Segoe UI"/>
          <w:color w:val="000000" w:themeColor="text1"/>
        </w:rPr>
        <w:t xml:space="preserve">Laudos </w:t>
      </w:r>
      <w:r w:rsidR="00EB447A" w:rsidRPr="000F77F3">
        <w:rPr>
          <w:rFonts w:ascii="Segoe UI" w:hAnsi="Segoe UI" w:cs="Segoe UI"/>
          <w:color w:val="000000" w:themeColor="text1"/>
        </w:rPr>
        <w:t>d</w:t>
      </w:r>
      <w:r w:rsidRPr="000F77F3">
        <w:rPr>
          <w:rFonts w:ascii="Segoe UI" w:hAnsi="Segoe UI" w:cs="Segoe UI"/>
          <w:color w:val="000000" w:themeColor="text1"/>
        </w:rPr>
        <w:t xml:space="preserve">o </w:t>
      </w:r>
      <w:r w:rsidR="00EB447A" w:rsidRPr="000F77F3">
        <w:rPr>
          <w:rFonts w:ascii="Segoe UI" w:hAnsi="Segoe UI" w:cs="Segoe UI"/>
          <w:color w:val="000000" w:themeColor="text1"/>
        </w:rPr>
        <w:t>f</w:t>
      </w:r>
      <w:r w:rsidRPr="000F77F3">
        <w:rPr>
          <w:rFonts w:ascii="Segoe UI" w:hAnsi="Segoe UI" w:cs="Segoe UI"/>
          <w:color w:val="000000" w:themeColor="text1"/>
        </w:rPr>
        <w:t xml:space="preserve">abricante </w:t>
      </w:r>
      <w:r w:rsidR="00EB447A" w:rsidRPr="000F77F3">
        <w:rPr>
          <w:rFonts w:ascii="Segoe UI" w:hAnsi="Segoe UI" w:cs="Segoe UI"/>
          <w:color w:val="000000" w:themeColor="text1"/>
        </w:rPr>
        <w:t>q</w:t>
      </w:r>
      <w:r w:rsidRPr="000F77F3">
        <w:rPr>
          <w:rFonts w:ascii="Segoe UI" w:hAnsi="Segoe UI" w:cs="Segoe UI"/>
          <w:color w:val="000000" w:themeColor="text1"/>
        </w:rPr>
        <w:t xml:space="preserve">ue </w:t>
      </w:r>
      <w:r w:rsidR="00EB447A" w:rsidRPr="000F77F3">
        <w:rPr>
          <w:rFonts w:ascii="Segoe UI" w:hAnsi="Segoe UI" w:cs="Segoe UI"/>
          <w:color w:val="000000" w:themeColor="text1"/>
        </w:rPr>
        <w:t>c</w:t>
      </w:r>
      <w:r w:rsidRPr="000F77F3">
        <w:rPr>
          <w:rFonts w:ascii="Segoe UI" w:hAnsi="Segoe UI" w:cs="Segoe UI"/>
          <w:color w:val="000000" w:themeColor="text1"/>
        </w:rPr>
        <w:t xml:space="preserve">omprovem </w:t>
      </w:r>
      <w:r w:rsidR="00EB447A" w:rsidRPr="000F77F3">
        <w:rPr>
          <w:rFonts w:ascii="Segoe UI" w:hAnsi="Segoe UI" w:cs="Segoe UI"/>
          <w:color w:val="000000" w:themeColor="text1"/>
        </w:rPr>
        <w:t>o</w:t>
      </w:r>
      <w:r w:rsidRPr="000F77F3">
        <w:rPr>
          <w:rFonts w:ascii="Segoe UI" w:hAnsi="Segoe UI" w:cs="Segoe UI"/>
          <w:color w:val="000000" w:themeColor="text1"/>
        </w:rPr>
        <w:t xml:space="preserve"> </w:t>
      </w:r>
      <w:r w:rsidR="00EB447A" w:rsidRPr="000F77F3">
        <w:rPr>
          <w:rFonts w:ascii="Segoe UI" w:hAnsi="Segoe UI" w:cs="Segoe UI"/>
          <w:color w:val="000000" w:themeColor="text1"/>
        </w:rPr>
        <w:t>a</w:t>
      </w:r>
      <w:r w:rsidRPr="000F77F3">
        <w:rPr>
          <w:rFonts w:ascii="Segoe UI" w:hAnsi="Segoe UI" w:cs="Segoe UI"/>
          <w:color w:val="000000" w:themeColor="text1"/>
        </w:rPr>
        <w:t xml:space="preserve">tendimento </w:t>
      </w:r>
      <w:r w:rsidR="00EB447A" w:rsidRPr="000F77F3">
        <w:rPr>
          <w:rFonts w:ascii="Segoe UI" w:hAnsi="Segoe UI" w:cs="Segoe UI"/>
          <w:color w:val="000000" w:themeColor="text1"/>
        </w:rPr>
        <w:t>à</w:t>
      </w:r>
      <w:r w:rsidRPr="000F77F3">
        <w:rPr>
          <w:rFonts w:ascii="Segoe UI" w:hAnsi="Segoe UI" w:cs="Segoe UI"/>
          <w:color w:val="000000" w:themeColor="text1"/>
        </w:rPr>
        <w:t xml:space="preserve"> N</w:t>
      </w:r>
      <w:r w:rsidR="00EB447A" w:rsidRPr="000F77F3">
        <w:rPr>
          <w:rFonts w:ascii="Segoe UI" w:hAnsi="Segoe UI" w:cs="Segoe UI"/>
          <w:color w:val="000000" w:themeColor="text1"/>
        </w:rPr>
        <w:t>BR</w:t>
      </w:r>
      <w:r w:rsidRPr="000F77F3">
        <w:rPr>
          <w:rFonts w:ascii="Segoe UI" w:hAnsi="Segoe UI" w:cs="Segoe UI"/>
          <w:color w:val="000000" w:themeColor="text1"/>
        </w:rPr>
        <w:t>16630</w:t>
      </w:r>
      <w:r w:rsidR="00EB447A" w:rsidRPr="000F77F3">
        <w:rPr>
          <w:rFonts w:ascii="Segoe UI" w:hAnsi="Segoe UI" w:cs="Segoe UI"/>
          <w:color w:val="000000" w:themeColor="text1"/>
        </w:rPr>
        <w:t>;</w:t>
      </w:r>
    </w:p>
    <w:p w14:paraId="26A918AC" w14:textId="77777777" w:rsidR="00693F7A" w:rsidRPr="000F77F3" w:rsidRDefault="00693F7A" w:rsidP="008C2EAB">
      <w:pPr>
        <w:pStyle w:val="PargrafodaLista"/>
        <w:spacing w:after="0" w:line="240" w:lineRule="auto"/>
        <w:ind w:left="709"/>
        <w:jc w:val="both"/>
        <w:rPr>
          <w:rFonts w:ascii="Segoe UI" w:hAnsi="Segoe UI" w:cs="Segoe UI"/>
          <w:color w:val="000000" w:themeColor="text1"/>
        </w:rPr>
      </w:pPr>
    </w:p>
    <w:p w14:paraId="59DAB9F3" w14:textId="14B7920F" w:rsidR="009E0DC8" w:rsidRPr="000F77F3" w:rsidRDefault="00390424" w:rsidP="008C2EAB">
      <w:pPr>
        <w:pStyle w:val="PargrafodaLista"/>
        <w:numPr>
          <w:ilvl w:val="2"/>
          <w:numId w:val="3"/>
        </w:numPr>
        <w:spacing w:after="0" w:line="240" w:lineRule="auto"/>
        <w:jc w:val="both"/>
        <w:rPr>
          <w:rFonts w:ascii="Segoe UI" w:hAnsi="Segoe UI" w:cs="Segoe UI"/>
          <w:color w:val="000000" w:themeColor="text1"/>
        </w:rPr>
      </w:pPr>
      <w:r w:rsidRPr="000F77F3">
        <w:rPr>
          <w:rFonts w:ascii="Segoe UI" w:hAnsi="Segoe UI" w:cs="Segoe UI"/>
          <w:color w:val="000000" w:themeColor="text1"/>
        </w:rPr>
        <w:t>Termo de garantia da isolação instalada.</w:t>
      </w:r>
      <w:bookmarkEnd w:id="4"/>
    </w:p>
    <w:p w14:paraId="4272C050" w14:textId="77777777" w:rsidR="00EB447A" w:rsidRPr="000F77F3" w:rsidRDefault="00EB447A" w:rsidP="008C2EAB">
      <w:pPr>
        <w:pStyle w:val="PargrafodaLista"/>
        <w:spacing w:after="0" w:line="240" w:lineRule="auto"/>
        <w:ind w:left="709"/>
        <w:jc w:val="both"/>
        <w:rPr>
          <w:rFonts w:ascii="Segoe UI" w:hAnsi="Segoe UI" w:cs="Segoe UI"/>
          <w:color w:val="FF0000"/>
        </w:rPr>
      </w:pPr>
    </w:p>
    <w:p w14:paraId="4D9A5004" w14:textId="7B19EBE3" w:rsidR="00332C2F" w:rsidRPr="000F77F3" w:rsidRDefault="00ED6B4A" w:rsidP="00332C2F">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GARANTIA</w:t>
      </w:r>
      <w:r w:rsidR="00A67023" w:rsidRPr="000F77F3">
        <w:rPr>
          <w:rFonts w:ascii="Segoe UI" w:hAnsi="Segoe UI" w:cs="Segoe UI"/>
          <w:b/>
          <w:bCs/>
          <w:color w:val="000000" w:themeColor="text1"/>
          <w:u w:val="single"/>
        </w:rPr>
        <w:t xml:space="preserve"> E ASSITÊNCIA TÉCNICA</w:t>
      </w:r>
    </w:p>
    <w:p w14:paraId="273D6F29" w14:textId="77777777" w:rsidR="000E44EE" w:rsidRPr="000F77F3" w:rsidRDefault="000E44EE" w:rsidP="00F02623">
      <w:pPr>
        <w:autoSpaceDE w:val="0"/>
        <w:autoSpaceDN w:val="0"/>
        <w:adjustRightInd w:val="0"/>
        <w:jc w:val="both"/>
        <w:rPr>
          <w:rFonts w:ascii="Segoe UI" w:hAnsi="Segoe UI" w:cs="Segoe UI"/>
          <w:color w:val="000000"/>
          <w:sz w:val="22"/>
          <w:szCs w:val="22"/>
        </w:rPr>
      </w:pPr>
    </w:p>
    <w:p w14:paraId="3B5D48B7" w14:textId="14018F6B" w:rsidR="00274363" w:rsidRPr="000F77F3" w:rsidRDefault="000E44EE" w:rsidP="00B414A6">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rPr>
      </w:pPr>
      <w:r w:rsidRPr="000F77F3">
        <w:rPr>
          <w:rFonts w:ascii="Segoe UI" w:hAnsi="Segoe UI" w:cs="Segoe UI"/>
          <w:color w:val="000000" w:themeColor="text1"/>
        </w:rPr>
        <w:t xml:space="preserve">A empresa deverá manter, pelo prazo mínimo de </w:t>
      </w:r>
      <w:r w:rsidR="003F274E" w:rsidRPr="000F77F3">
        <w:rPr>
          <w:rFonts w:ascii="Segoe UI" w:hAnsi="Segoe UI" w:cs="Segoe UI"/>
          <w:b/>
          <w:bCs/>
          <w:color w:val="000000" w:themeColor="text1"/>
        </w:rPr>
        <w:t>12</w:t>
      </w:r>
      <w:r w:rsidR="00283A33" w:rsidRPr="000F77F3">
        <w:rPr>
          <w:rFonts w:ascii="Segoe UI" w:hAnsi="Segoe UI" w:cs="Segoe UI"/>
          <w:b/>
          <w:bCs/>
          <w:color w:val="000000" w:themeColor="text1"/>
        </w:rPr>
        <w:t xml:space="preserve"> (</w:t>
      </w:r>
      <w:r w:rsidR="003F274E" w:rsidRPr="000F77F3">
        <w:rPr>
          <w:rFonts w:ascii="Segoe UI" w:hAnsi="Segoe UI" w:cs="Segoe UI"/>
          <w:b/>
          <w:bCs/>
          <w:color w:val="000000" w:themeColor="text1"/>
        </w:rPr>
        <w:t>doze</w:t>
      </w:r>
      <w:r w:rsidRPr="000F77F3">
        <w:rPr>
          <w:rFonts w:ascii="Segoe UI" w:hAnsi="Segoe UI" w:cs="Segoe UI"/>
          <w:b/>
          <w:bCs/>
          <w:color w:val="000000" w:themeColor="text1"/>
        </w:rPr>
        <w:t>)</w:t>
      </w:r>
      <w:r w:rsidRPr="000F77F3">
        <w:rPr>
          <w:rFonts w:ascii="Segoe UI" w:hAnsi="Segoe UI" w:cs="Segoe UI"/>
          <w:color w:val="000000" w:themeColor="text1"/>
        </w:rPr>
        <w:t xml:space="preserve"> </w:t>
      </w:r>
      <w:r w:rsidR="00AA3F34" w:rsidRPr="000F77F3">
        <w:rPr>
          <w:rFonts w:ascii="Segoe UI" w:hAnsi="Segoe UI" w:cs="Segoe UI"/>
          <w:color w:val="000000" w:themeColor="text1"/>
        </w:rPr>
        <w:t>meses</w:t>
      </w:r>
      <w:r w:rsidRPr="000F77F3">
        <w:rPr>
          <w:rFonts w:ascii="Segoe UI" w:hAnsi="Segoe UI" w:cs="Segoe UI"/>
          <w:color w:val="000000" w:themeColor="text1"/>
        </w:rPr>
        <w:t>, a partir da data da entrega definitiva, a garantia</w:t>
      </w:r>
      <w:r w:rsidR="00B42D89" w:rsidRPr="000F77F3">
        <w:rPr>
          <w:rFonts w:ascii="Segoe UI" w:hAnsi="Segoe UI" w:cs="Segoe UI"/>
          <w:color w:val="000000" w:themeColor="text1"/>
        </w:rPr>
        <w:t xml:space="preserve"> dos serviços executados, bem como</w:t>
      </w:r>
      <w:r w:rsidRPr="000F77F3">
        <w:rPr>
          <w:rFonts w:ascii="Segoe UI" w:hAnsi="Segoe UI" w:cs="Segoe UI"/>
          <w:color w:val="000000" w:themeColor="text1"/>
        </w:rPr>
        <w:t xml:space="preserve"> a assistência técnica, a manutenção</w:t>
      </w:r>
      <w:r w:rsidR="00AA3F34" w:rsidRPr="000F77F3">
        <w:rPr>
          <w:rFonts w:ascii="Segoe UI" w:hAnsi="Segoe UI" w:cs="Segoe UI"/>
          <w:color w:val="000000" w:themeColor="text1"/>
        </w:rPr>
        <w:t xml:space="preserve">, </w:t>
      </w:r>
      <w:r w:rsidRPr="000F77F3">
        <w:rPr>
          <w:rFonts w:ascii="Segoe UI" w:hAnsi="Segoe UI" w:cs="Segoe UI"/>
          <w:color w:val="000000" w:themeColor="text1"/>
        </w:rPr>
        <w:t>a reposição de peças</w:t>
      </w:r>
      <w:r w:rsidR="00B42D89" w:rsidRPr="000F77F3">
        <w:rPr>
          <w:rFonts w:ascii="Segoe UI" w:hAnsi="Segoe UI" w:cs="Segoe UI"/>
          <w:color w:val="000000" w:themeColor="text1"/>
        </w:rPr>
        <w:t xml:space="preserve"> necessárias</w:t>
      </w:r>
      <w:r w:rsidR="00AA3F34" w:rsidRPr="000F77F3">
        <w:rPr>
          <w:rFonts w:ascii="Segoe UI" w:hAnsi="Segoe UI" w:cs="Segoe UI"/>
          <w:color w:val="000000" w:themeColor="text1"/>
        </w:rPr>
        <w:t>, quando cabível,</w:t>
      </w:r>
      <w:r w:rsidRPr="000F77F3">
        <w:rPr>
          <w:rFonts w:ascii="Segoe UI" w:hAnsi="Segoe UI" w:cs="Segoe UI"/>
          <w:color w:val="000000" w:themeColor="text1"/>
        </w:rPr>
        <w:t xml:space="preserve"> que apresent</w:t>
      </w:r>
      <w:r w:rsidR="00B42D89" w:rsidRPr="000F77F3">
        <w:rPr>
          <w:rFonts w:ascii="Segoe UI" w:hAnsi="Segoe UI" w:cs="Segoe UI"/>
          <w:color w:val="000000" w:themeColor="text1"/>
        </w:rPr>
        <w:t>ar</w:t>
      </w:r>
      <w:r w:rsidRPr="000F77F3">
        <w:rPr>
          <w:rFonts w:ascii="Segoe UI" w:hAnsi="Segoe UI" w:cs="Segoe UI"/>
          <w:color w:val="000000" w:themeColor="text1"/>
        </w:rPr>
        <w:t>em problemas de fabricação e/ou execução.</w:t>
      </w:r>
    </w:p>
    <w:p w14:paraId="4647F3CC" w14:textId="77777777" w:rsidR="00EB447A" w:rsidRPr="000F77F3" w:rsidRDefault="00EB447A" w:rsidP="00F02623">
      <w:pPr>
        <w:pStyle w:val="PargrafodaLista"/>
        <w:spacing w:after="0" w:line="240" w:lineRule="auto"/>
        <w:ind w:left="709"/>
        <w:jc w:val="both"/>
        <w:rPr>
          <w:rFonts w:ascii="Segoe UI" w:hAnsi="Segoe UI" w:cs="Segoe UI"/>
          <w:b/>
          <w:bCs/>
          <w:color w:val="000000" w:themeColor="text1"/>
          <w:u w:val="single"/>
        </w:rPr>
      </w:pPr>
    </w:p>
    <w:p w14:paraId="23B62E51" w14:textId="77777777" w:rsidR="00274363" w:rsidRPr="000F77F3" w:rsidRDefault="00274363"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DA FISCALIZAÇÃO DOS SERVIÇOS</w:t>
      </w:r>
    </w:p>
    <w:p w14:paraId="1F1B9393" w14:textId="77777777" w:rsidR="00274363" w:rsidRPr="000F77F3" w:rsidRDefault="00274363" w:rsidP="00F02623">
      <w:pPr>
        <w:ind w:left="360"/>
        <w:jc w:val="both"/>
        <w:rPr>
          <w:rFonts w:ascii="Segoe UI" w:eastAsia="Calibri" w:hAnsi="Segoe UI" w:cs="Segoe UI"/>
          <w:b/>
          <w:color w:val="000000" w:themeColor="text1"/>
          <w:sz w:val="22"/>
          <w:szCs w:val="22"/>
          <w:lang w:eastAsia="en-US"/>
        </w:rPr>
      </w:pPr>
    </w:p>
    <w:p w14:paraId="7FF92014" w14:textId="2014DA41" w:rsidR="00274363" w:rsidRPr="000F77F3" w:rsidRDefault="00274363" w:rsidP="00F02623">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rPr>
      </w:pPr>
      <w:r w:rsidRPr="000F77F3">
        <w:rPr>
          <w:rFonts w:ascii="Segoe UI" w:hAnsi="Segoe UI" w:cs="Segoe UI"/>
          <w:color w:val="000000" w:themeColor="text1"/>
        </w:rPr>
        <w:t xml:space="preserve">O acompanhamento e a fiscalização da execução do contrato serão exercidos por meio de um representante denominado gestor do contrato, </w:t>
      </w:r>
      <w:r w:rsidR="00703E5F" w:rsidRPr="000F77F3">
        <w:rPr>
          <w:rFonts w:ascii="Segoe UI" w:hAnsi="Segoe UI" w:cs="Segoe UI"/>
          <w:color w:val="000000" w:themeColor="text1"/>
        </w:rPr>
        <w:t xml:space="preserve">Supervisor Humberto Gomes </w:t>
      </w:r>
      <w:r w:rsidRPr="000F77F3">
        <w:rPr>
          <w:rFonts w:ascii="Segoe UI" w:hAnsi="Segoe UI" w:cs="Segoe UI"/>
          <w:color w:val="000000" w:themeColor="text1"/>
        </w:rPr>
        <w:t xml:space="preserve">ou por quem a ele designado, competentes em acompanhar, fiscalizar, conferir e avaliar a execução, dirimir e desembaraçar quaisquer dúvidas e pendências que surgirem, determinando o que for necessário à regularização das faltas, falhas, problemas ou defeitos observados, </w:t>
      </w:r>
      <w:r w:rsidR="003E7344" w:rsidRPr="000F77F3">
        <w:rPr>
          <w:rFonts w:ascii="Segoe UI" w:hAnsi="Segoe UI" w:cs="Segoe UI"/>
          <w:color w:val="000000" w:themeColor="text1"/>
        </w:rPr>
        <w:t>o gestor ou substituto dará ciência de tudo à empresa, conforme determina o art. 117, da Lei nº 14.133/2021, e suas alterações.</w:t>
      </w:r>
    </w:p>
    <w:p w14:paraId="13508984" w14:textId="77777777" w:rsidR="003E7344" w:rsidRPr="000F77F3" w:rsidRDefault="003E7344" w:rsidP="00F02623">
      <w:pPr>
        <w:pStyle w:val="PargrafodaLista"/>
        <w:autoSpaceDE w:val="0"/>
        <w:autoSpaceDN w:val="0"/>
        <w:adjustRightInd w:val="0"/>
        <w:spacing w:after="0" w:line="240" w:lineRule="auto"/>
        <w:ind w:left="709"/>
        <w:jc w:val="both"/>
        <w:rPr>
          <w:rFonts w:ascii="Segoe UI" w:hAnsi="Segoe UI" w:cs="Segoe UI"/>
          <w:color w:val="000000" w:themeColor="text1"/>
        </w:rPr>
      </w:pPr>
    </w:p>
    <w:p w14:paraId="13B85650" w14:textId="77777777" w:rsidR="00274363" w:rsidRPr="000F77F3" w:rsidRDefault="00274363" w:rsidP="00F02623">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rPr>
      </w:pPr>
      <w:r w:rsidRPr="000F77F3">
        <w:rPr>
          <w:rFonts w:ascii="Segoe UI" w:hAnsi="Segoe UI" w:cs="Segoe UI"/>
          <w:color w:val="000000" w:themeColor="text1"/>
        </w:rPr>
        <w:t xml:space="preserve">A presença da Fiscalização não exclui ou reduz a responsabilidade da empresa, inclusive perante terceiros por qualquer irregularidade, ou ainda, resultante de imperfeições técnicas ou emprego de material inadequado ou de qualidade inferior </w:t>
      </w:r>
      <w:r w:rsidRPr="000F77F3">
        <w:rPr>
          <w:rFonts w:ascii="Segoe UI" w:hAnsi="Segoe UI" w:cs="Segoe UI"/>
          <w:color w:val="000000" w:themeColor="text1"/>
        </w:rPr>
        <w:lastRenderedPageBreak/>
        <w:t>e, na ocorrência desta, não implica em corresponsabilidade ao Comitê Paralímpico Brasileiro.</w:t>
      </w:r>
    </w:p>
    <w:p w14:paraId="21D3E7DF" w14:textId="77777777" w:rsidR="00274363" w:rsidRPr="000F77F3" w:rsidRDefault="00274363" w:rsidP="00F02623">
      <w:pPr>
        <w:pStyle w:val="PargrafodaLista"/>
        <w:autoSpaceDE w:val="0"/>
        <w:autoSpaceDN w:val="0"/>
        <w:adjustRightInd w:val="0"/>
        <w:spacing w:after="0" w:line="240" w:lineRule="auto"/>
        <w:ind w:left="709"/>
        <w:jc w:val="both"/>
        <w:rPr>
          <w:rFonts w:ascii="Segoe UI" w:hAnsi="Segoe UI" w:cs="Segoe UI"/>
          <w:color w:val="000000" w:themeColor="text1"/>
        </w:rPr>
      </w:pPr>
    </w:p>
    <w:p w14:paraId="59732150" w14:textId="77777777" w:rsidR="00274363" w:rsidRPr="000F77F3" w:rsidRDefault="00274363" w:rsidP="00F02623">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rPr>
      </w:pPr>
      <w:r w:rsidRPr="000F77F3">
        <w:rPr>
          <w:rFonts w:ascii="Segoe UI" w:hAnsi="Segoe UI" w:cs="Segoe UI"/>
          <w:color w:val="000000" w:themeColor="text1"/>
        </w:rPr>
        <w:t>A fiscalização poderá afastar dos serviços, imediatamente, após o recebimento da Ordem de Serviço correspondente, qualquer empregado, operário ou membro da equipe técnica da empresa que venha a demonstrar conduta nociva, incapacidade técnica, ou mantiver atitude hostil com os fiscais ou prepostos do Comitê Paralímpico Brasileiro.</w:t>
      </w:r>
    </w:p>
    <w:p w14:paraId="30D1E8F5" w14:textId="77777777" w:rsidR="00274363" w:rsidRPr="000F77F3" w:rsidRDefault="00274363" w:rsidP="00F02623">
      <w:pPr>
        <w:pStyle w:val="PargrafodaLista"/>
        <w:autoSpaceDE w:val="0"/>
        <w:autoSpaceDN w:val="0"/>
        <w:adjustRightInd w:val="0"/>
        <w:spacing w:after="0" w:line="240" w:lineRule="auto"/>
        <w:ind w:left="709"/>
        <w:jc w:val="both"/>
        <w:rPr>
          <w:rFonts w:ascii="Segoe UI" w:hAnsi="Segoe UI" w:cs="Segoe UI"/>
          <w:color w:val="000000" w:themeColor="text1"/>
        </w:rPr>
      </w:pPr>
    </w:p>
    <w:p w14:paraId="7FE2D23F" w14:textId="77777777" w:rsidR="00274363" w:rsidRPr="000F77F3" w:rsidRDefault="00274363" w:rsidP="00F02623">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rPr>
      </w:pPr>
      <w:r w:rsidRPr="000F77F3">
        <w:rPr>
          <w:rFonts w:ascii="Segoe UI" w:hAnsi="Segoe UI" w:cs="Segoe UI"/>
          <w:color w:val="000000" w:themeColor="text1"/>
        </w:rPr>
        <w:t>Ao Comitê Paralímpico Brasileiro será reservado o direito de rejeitar no todo ou em parte os serviços prestados, se em desacordo com o Contrato e/ou especificações do fabricante, devendo a empresa refazer ou substituir as partes que apresentarem defeitos, sem ônus adicionais.</w:t>
      </w:r>
    </w:p>
    <w:p w14:paraId="3BA8B386" w14:textId="77777777" w:rsidR="008714FA" w:rsidRPr="000F77F3" w:rsidRDefault="008714FA" w:rsidP="00F02623">
      <w:pPr>
        <w:pStyle w:val="PargrafodaLista"/>
        <w:spacing w:after="0" w:line="240" w:lineRule="auto"/>
        <w:ind w:left="709"/>
        <w:jc w:val="both"/>
        <w:rPr>
          <w:rFonts w:ascii="Segoe UI" w:hAnsi="Segoe UI" w:cs="Segoe UI"/>
          <w:b/>
          <w:bCs/>
          <w:color w:val="000000" w:themeColor="text1"/>
          <w:u w:val="single"/>
        </w:rPr>
      </w:pPr>
    </w:p>
    <w:p w14:paraId="51FBE03D" w14:textId="77777777" w:rsidR="008714FA" w:rsidRPr="000F77F3" w:rsidRDefault="008714FA"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SEGURANÇA, HIGIENE E MEDICINA DO TRABALHO</w:t>
      </w:r>
    </w:p>
    <w:p w14:paraId="46D665B7" w14:textId="77777777" w:rsidR="008714FA" w:rsidRPr="000F77F3" w:rsidRDefault="008714FA" w:rsidP="00F02623">
      <w:pPr>
        <w:pStyle w:val="PargrafodaLista"/>
        <w:spacing w:after="0" w:line="240" w:lineRule="auto"/>
        <w:ind w:left="709"/>
        <w:jc w:val="both"/>
        <w:rPr>
          <w:rFonts w:ascii="Segoe UI" w:hAnsi="Segoe UI" w:cs="Segoe UI"/>
          <w:b/>
          <w:bCs/>
          <w:color w:val="000000" w:themeColor="text1"/>
          <w:u w:val="single"/>
        </w:rPr>
      </w:pPr>
    </w:p>
    <w:p w14:paraId="2A090A5A" w14:textId="77777777" w:rsidR="00BD6DEB" w:rsidRPr="000F77F3" w:rsidRDefault="008714FA" w:rsidP="00F02623">
      <w:pPr>
        <w:pStyle w:val="PargrafodaLista"/>
        <w:numPr>
          <w:ilvl w:val="1"/>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rPr>
        <w:t>Fica, então, estabelecido que seja de responsabilidade da Contratada:</w:t>
      </w:r>
    </w:p>
    <w:p w14:paraId="37DEF59D" w14:textId="77777777" w:rsidR="00BD6DEB" w:rsidRPr="000F77F3" w:rsidRDefault="00BD6DEB" w:rsidP="00F02623">
      <w:pPr>
        <w:pStyle w:val="PargrafodaLista"/>
        <w:spacing w:after="0" w:line="240" w:lineRule="auto"/>
        <w:ind w:left="709"/>
        <w:jc w:val="both"/>
        <w:rPr>
          <w:rFonts w:ascii="Segoe UI" w:hAnsi="Segoe UI" w:cs="Segoe UI"/>
          <w:b/>
          <w:bCs/>
          <w:color w:val="000000" w:themeColor="text1"/>
          <w:u w:val="single"/>
        </w:rPr>
      </w:pPr>
    </w:p>
    <w:p w14:paraId="7F81567B" w14:textId="77777777" w:rsidR="00BD6DEB" w:rsidRPr="000F77F3" w:rsidRDefault="008714FA" w:rsidP="00F02623">
      <w:pPr>
        <w:pStyle w:val="PargrafodaLista"/>
        <w:numPr>
          <w:ilvl w:val="2"/>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rPr>
        <w:t xml:space="preserve">Cumprir e fazer cumprir as disposições legais e regulamentares sobre segurança e medicina do trabalho; </w:t>
      </w:r>
    </w:p>
    <w:p w14:paraId="1FDFB3B5" w14:textId="77777777" w:rsidR="00BD6DEB" w:rsidRPr="000F77F3" w:rsidRDefault="00BD6DEB" w:rsidP="00F02623">
      <w:pPr>
        <w:pStyle w:val="PargrafodaLista"/>
        <w:spacing w:after="0" w:line="240" w:lineRule="auto"/>
        <w:ind w:left="1728"/>
        <w:jc w:val="both"/>
        <w:rPr>
          <w:rFonts w:ascii="Segoe UI" w:hAnsi="Segoe UI" w:cs="Segoe UI"/>
          <w:b/>
          <w:bCs/>
          <w:color w:val="000000" w:themeColor="text1"/>
          <w:u w:val="single"/>
        </w:rPr>
      </w:pPr>
    </w:p>
    <w:p w14:paraId="63FDE684" w14:textId="77777777" w:rsidR="008714FA" w:rsidRPr="000F77F3" w:rsidRDefault="008714FA" w:rsidP="00F02623">
      <w:pPr>
        <w:pStyle w:val="PargrafodaLista"/>
        <w:numPr>
          <w:ilvl w:val="2"/>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rPr>
        <w:t xml:space="preserve">Dar ciência aos empregados das normas regulamentadoras sobre segurança e medicina do trabalho; </w:t>
      </w:r>
    </w:p>
    <w:p w14:paraId="1E8145E6" w14:textId="77777777" w:rsidR="00BD6DEB" w:rsidRPr="000F77F3" w:rsidRDefault="00BD6DEB" w:rsidP="00F02623">
      <w:pPr>
        <w:pStyle w:val="PargrafodaLista"/>
        <w:spacing w:after="0" w:line="240" w:lineRule="auto"/>
        <w:ind w:left="1418"/>
        <w:jc w:val="both"/>
        <w:rPr>
          <w:rFonts w:ascii="Segoe UI" w:hAnsi="Segoe UI" w:cs="Segoe UI"/>
          <w:b/>
          <w:bCs/>
          <w:color w:val="000000" w:themeColor="text1"/>
          <w:u w:val="single"/>
        </w:rPr>
      </w:pPr>
    </w:p>
    <w:p w14:paraId="60634A44" w14:textId="77777777" w:rsidR="008714FA" w:rsidRPr="000F77F3" w:rsidRDefault="008714FA" w:rsidP="00F02623">
      <w:pPr>
        <w:pStyle w:val="PargrafodaLista"/>
        <w:numPr>
          <w:ilvl w:val="2"/>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rPr>
        <w:t xml:space="preserve">Fornecer aos empregados equipamentos de proteção individual (EPI’s) adequado ao risco envolvido e em perfeito estado de conservação e funcionamento. </w:t>
      </w:r>
    </w:p>
    <w:p w14:paraId="5C24F801" w14:textId="77777777" w:rsidR="008714FA" w:rsidRPr="000F77F3" w:rsidRDefault="008714FA" w:rsidP="00F02623">
      <w:pPr>
        <w:pStyle w:val="PargrafodaLista"/>
        <w:spacing w:after="0" w:line="240" w:lineRule="auto"/>
        <w:rPr>
          <w:rFonts w:ascii="Segoe UI" w:hAnsi="Segoe UI" w:cs="Segoe UI"/>
          <w:color w:val="000000"/>
        </w:rPr>
      </w:pPr>
    </w:p>
    <w:p w14:paraId="114B2E62" w14:textId="02D09DA2" w:rsidR="00BD6DEB" w:rsidRPr="000F77F3" w:rsidRDefault="008714FA" w:rsidP="00F02623">
      <w:pPr>
        <w:pStyle w:val="PargrafodaLista"/>
        <w:numPr>
          <w:ilvl w:val="1"/>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rPr>
        <w:t>A fiscalização do cumprimento das disposições legais ou regulamentares sobre segurança e medicina do trabalho será efetuada obedecendo as normas e legislações vigentes.</w:t>
      </w:r>
    </w:p>
    <w:p w14:paraId="52191686" w14:textId="77777777" w:rsidR="00D2707C" w:rsidRPr="000F77F3" w:rsidRDefault="00D2707C" w:rsidP="00D2707C">
      <w:pPr>
        <w:pStyle w:val="PargrafodaLista"/>
        <w:spacing w:after="0" w:line="240" w:lineRule="auto"/>
        <w:ind w:left="709"/>
        <w:jc w:val="both"/>
        <w:rPr>
          <w:rFonts w:ascii="Segoe UI" w:hAnsi="Segoe UI" w:cs="Segoe UI"/>
          <w:b/>
          <w:bCs/>
          <w:color w:val="000000" w:themeColor="text1"/>
          <w:u w:val="single"/>
        </w:rPr>
      </w:pPr>
    </w:p>
    <w:p w14:paraId="0C3F2E49" w14:textId="77777777" w:rsidR="00BD6DEB" w:rsidRPr="000F77F3" w:rsidRDefault="008714FA" w:rsidP="00F02623">
      <w:pPr>
        <w:pStyle w:val="PargrafodaLista"/>
        <w:numPr>
          <w:ilvl w:val="1"/>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rPr>
        <w:t>A observância em todos os locais de trabalho, das obrigações básicas relacionadas, com referência à segurança, higiene e medicina do trabalho, não desobriga a empresa do cumprimento de outras disposições relativas ao mesmo assunto, conforme legislações vigentes.</w:t>
      </w:r>
    </w:p>
    <w:p w14:paraId="6EDF6156" w14:textId="77777777" w:rsidR="00BD6DEB" w:rsidRPr="000F77F3" w:rsidRDefault="00BD6DEB" w:rsidP="00F02623">
      <w:pPr>
        <w:pStyle w:val="PargrafodaLista"/>
        <w:spacing w:after="0" w:line="240" w:lineRule="auto"/>
        <w:ind w:left="709"/>
        <w:jc w:val="both"/>
        <w:rPr>
          <w:rFonts w:ascii="Segoe UI" w:hAnsi="Segoe UI" w:cs="Segoe UI"/>
          <w:b/>
          <w:bCs/>
          <w:color w:val="000000" w:themeColor="text1"/>
          <w:u w:val="single"/>
        </w:rPr>
      </w:pPr>
    </w:p>
    <w:p w14:paraId="0AA610A3" w14:textId="77777777" w:rsidR="00BD6DEB" w:rsidRPr="000F77F3" w:rsidRDefault="008714FA" w:rsidP="00F02623">
      <w:pPr>
        <w:pStyle w:val="PargrafodaLista"/>
        <w:numPr>
          <w:ilvl w:val="1"/>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rPr>
        <w:t>Entregar para aprovação do Técnico Segurança Trabalho toda documentação pertinente ao objeto deste TR de forma a atender a Portaria n° 3214/1978 – Normas Regulamentadoras.</w:t>
      </w:r>
    </w:p>
    <w:p w14:paraId="1FD90260" w14:textId="77777777" w:rsidR="00BD6DEB" w:rsidRPr="000F77F3" w:rsidRDefault="00BD6DEB" w:rsidP="00F02623">
      <w:pPr>
        <w:pStyle w:val="PargrafodaLista"/>
        <w:spacing w:after="0" w:line="240" w:lineRule="auto"/>
        <w:rPr>
          <w:rFonts w:ascii="Segoe UI" w:hAnsi="Segoe UI" w:cs="Segoe UI"/>
          <w:color w:val="000000"/>
        </w:rPr>
      </w:pPr>
    </w:p>
    <w:p w14:paraId="32D4D30B" w14:textId="125F0D2A" w:rsidR="00BD6DEB" w:rsidRPr="008C2EAB" w:rsidRDefault="008714FA" w:rsidP="00077E4C">
      <w:pPr>
        <w:pStyle w:val="PargrafodaLista"/>
        <w:numPr>
          <w:ilvl w:val="1"/>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rPr>
        <w:t xml:space="preserve">Realizar os serviços de acordo com todas as normas de segurança vigentes, em especial a Portaria nº 3214/1978 – Normas Regulamentadoras), utilizando os equipamentos de proteção individual (EPI’s) e coletivos necessários, ficando sob total </w:t>
      </w:r>
      <w:r w:rsidRPr="000F77F3">
        <w:rPr>
          <w:rFonts w:ascii="Segoe UI" w:hAnsi="Segoe UI" w:cs="Segoe UI"/>
          <w:color w:val="000000"/>
        </w:rPr>
        <w:lastRenderedPageBreak/>
        <w:t xml:space="preserve">responsabilidade da CONTRATADA a ocorrência de qualquer acidente que venha vitimar seus empregados em decorrência da execução do objeto do presente contrato. Deverá apresentar documentação da equipe de execução dos trabalhos antecipadamente para a Segurança do Trabalho do Centro de Treinamento, que deverá analisar e liberar o acesso. </w:t>
      </w:r>
    </w:p>
    <w:p w14:paraId="53C5FFEA" w14:textId="77777777" w:rsidR="008C2EAB" w:rsidRPr="000F77F3" w:rsidRDefault="008C2EAB" w:rsidP="008C2EAB">
      <w:pPr>
        <w:pStyle w:val="PargrafodaLista"/>
        <w:spacing w:after="0" w:line="240" w:lineRule="auto"/>
        <w:ind w:left="709"/>
        <w:jc w:val="both"/>
        <w:rPr>
          <w:rFonts w:ascii="Segoe UI" w:hAnsi="Segoe UI" w:cs="Segoe UI"/>
          <w:b/>
          <w:bCs/>
          <w:color w:val="000000" w:themeColor="text1"/>
          <w:u w:val="single"/>
        </w:rPr>
      </w:pPr>
    </w:p>
    <w:p w14:paraId="29B126E9" w14:textId="77777777" w:rsidR="00A85696" w:rsidRPr="000F77F3" w:rsidRDefault="008714FA" w:rsidP="00F02623">
      <w:pPr>
        <w:pStyle w:val="PargrafodaLista"/>
        <w:numPr>
          <w:ilvl w:val="1"/>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rPr>
        <w:t>Em caso de acidentes de trabalho, a empresa deverá:</w:t>
      </w:r>
    </w:p>
    <w:p w14:paraId="0C2E914A" w14:textId="77777777" w:rsidR="00A85696" w:rsidRPr="000F77F3" w:rsidRDefault="00A85696" w:rsidP="00F02623">
      <w:pPr>
        <w:pStyle w:val="PargrafodaLista"/>
        <w:spacing w:after="0" w:line="240" w:lineRule="auto"/>
        <w:rPr>
          <w:rFonts w:ascii="Segoe UI" w:hAnsi="Segoe UI" w:cs="Segoe UI"/>
          <w:color w:val="000000"/>
        </w:rPr>
      </w:pPr>
    </w:p>
    <w:p w14:paraId="718872C9" w14:textId="77777777" w:rsidR="00BD6DEB" w:rsidRPr="000F77F3" w:rsidRDefault="008714FA" w:rsidP="00F02623">
      <w:pPr>
        <w:pStyle w:val="PargrafodaLista"/>
        <w:numPr>
          <w:ilvl w:val="2"/>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rPr>
        <w:t xml:space="preserve">Prestar todo e qualquer socorro imediato às vítimas; </w:t>
      </w:r>
    </w:p>
    <w:p w14:paraId="1AA87DFC" w14:textId="77777777" w:rsidR="00BD6DEB" w:rsidRPr="000F77F3" w:rsidRDefault="00BD6DEB" w:rsidP="00F02623">
      <w:pPr>
        <w:pStyle w:val="PargrafodaLista"/>
        <w:spacing w:after="0" w:line="240" w:lineRule="auto"/>
        <w:rPr>
          <w:rFonts w:ascii="Segoe UI" w:hAnsi="Segoe UI" w:cs="Segoe UI"/>
          <w:color w:val="000000"/>
        </w:rPr>
      </w:pPr>
    </w:p>
    <w:p w14:paraId="4CF5F4DA" w14:textId="77777777" w:rsidR="00A85696" w:rsidRPr="000F77F3" w:rsidRDefault="008714FA" w:rsidP="00F02623">
      <w:pPr>
        <w:pStyle w:val="PargrafodaLista"/>
        <w:numPr>
          <w:ilvl w:val="2"/>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rPr>
        <w:t xml:space="preserve">Paralisar imediatamente a obra nas circunvizinhanças, a fim de evitar a possibilidade de mudanças nas circunstâncias relacionadas com o acidente; </w:t>
      </w:r>
    </w:p>
    <w:p w14:paraId="12BF33E7" w14:textId="77777777" w:rsidR="00A85696" w:rsidRPr="000F77F3" w:rsidRDefault="00A85696" w:rsidP="00F02623">
      <w:pPr>
        <w:pStyle w:val="PargrafodaLista"/>
        <w:spacing w:after="0" w:line="240" w:lineRule="auto"/>
        <w:rPr>
          <w:rFonts w:ascii="Segoe UI" w:hAnsi="Segoe UI" w:cs="Segoe UI"/>
          <w:color w:val="000000"/>
        </w:rPr>
      </w:pPr>
    </w:p>
    <w:p w14:paraId="4C36DD30" w14:textId="77777777" w:rsidR="00A85696" w:rsidRPr="000F77F3" w:rsidRDefault="008714FA" w:rsidP="00F02623">
      <w:pPr>
        <w:pStyle w:val="PargrafodaLista"/>
        <w:numPr>
          <w:ilvl w:val="2"/>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rPr>
        <w:t xml:space="preserve">Solicitar imediatamente o comparecimento da Fiscalização ao local da ocorrência, relatando o fato por escrito no diário de obras, o mais tardar 24 (vinte e quatro) horas após o acontecimento, acompanhado de uma descrição do acidente; </w:t>
      </w:r>
    </w:p>
    <w:p w14:paraId="6FD06415" w14:textId="77777777" w:rsidR="00A85696" w:rsidRPr="000F77F3" w:rsidRDefault="00A85696" w:rsidP="00F02623">
      <w:pPr>
        <w:pStyle w:val="PargrafodaLista"/>
        <w:spacing w:after="0" w:line="240" w:lineRule="auto"/>
        <w:rPr>
          <w:rFonts w:ascii="Segoe UI" w:hAnsi="Segoe UI" w:cs="Segoe UI"/>
          <w:color w:val="000000"/>
        </w:rPr>
      </w:pPr>
    </w:p>
    <w:p w14:paraId="289C7E2E" w14:textId="4E2FABF9" w:rsidR="008714FA" w:rsidRPr="000F77F3" w:rsidRDefault="00A85696" w:rsidP="00F02623">
      <w:pPr>
        <w:pStyle w:val="PargrafodaLista"/>
        <w:numPr>
          <w:ilvl w:val="2"/>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rPr>
        <w:t xml:space="preserve">Preencher as guias de acidentes de trabalho – </w:t>
      </w:r>
      <w:r w:rsidR="009B6D70">
        <w:rPr>
          <w:rFonts w:ascii="Segoe UI" w:hAnsi="Segoe UI" w:cs="Segoe UI"/>
          <w:color w:val="000000"/>
        </w:rPr>
        <w:t>C</w:t>
      </w:r>
      <w:r w:rsidRPr="000F77F3">
        <w:rPr>
          <w:rFonts w:ascii="Segoe UI" w:hAnsi="Segoe UI" w:cs="Segoe UI"/>
          <w:color w:val="000000"/>
        </w:rPr>
        <w:t>AT.</w:t>
      </w:r>
    </w:p>
    <w:p w14:paraId="409F6541" w14:textId="77777777" w:rsidR="00183765" w:rsidRPr="000F77F3" w:rsidRDefault="00183765" w:rsidP="00183765">
      <w:pPr>
        <w:pStyle w:val="PargrafodaLista"/>
        <w:rPr>
          <w:rFonts w:ascii="Segoe UI" w:hAnsi="Segoe UI" w:cs="Segoe UI"/>
          <w:b/>
          <w:bCs/>
          <w:color w:val="000000" w:themeColor="text1"/>
          <w:u w:val="single"/>
        </w:rPr>
      </w:pPr>
    </w:p>
    <w:p w14:paraId="491B3604" w14:textId="721975D4" w:rsidR="00B104CB" w:rsidRPr="000F77F3" w:rsidRDefault="00CD356E" w:rsidP="00FF7EC5">
      <w:pPr>
        <w:pStyle w:val="PargrafodaLista"/>
        <w:numPr>
          <w:ilvl w:val="2"/>
          <w:numId w:val="3"/>
        </w:numPr>
        <w:spacing w:after="0" w:line="240" w:lineRule="auto"/>
        <w:ind w:left="709"/>
        <w:jc w:val="both"/>
        <w:rPr>
          <w:rFonts w:ascii="Segoe UI" w:hAnsi="Segoe UI" w:cs="Segoe UI"/>
          <w:b/>
          <w:bCs/>
          <w:color w:val="000000" w:themeColor="text1"/>
          <w:u w:val="single"/>
        </w:rPr>
      </w:pPr>
      <w:r w:rsidRPr="000F77F3">
        <w:rPr>
          <w:rFonts w:ascii="Segoe UI" w:hAnsi="Segoe UI" w:cs="Segoe UI"/>
          <w:color w:val="000000" w:themeColor="text1"/>
        </w:rPr>
        <w:t>Os documentos devem ser escaneados e enviados por e-mail ao responsável pela contratação dos serviços, de forma organizada, cada colaborador ter seu arquivo individual e nomeado com nome e sobrenome, conforme relação abaixo:</w:t>
      </w:r>
    </w:p>
    <w:p w14:paraId="1ECD67FE" w14:textId="77777777" w:rsidR="00B104CB" w:rsidRPr="000F77F3" w:rsidRDefault="00B104CB" w:rsidP="00B104CB">
      <w:pPr>
        <w:jc w:val="both"/>
        <w:rPr>
          <w:rFonts w:ascii="Segoe UI" w:hAnsi="Segoe UI" w:cs="Segoe UI"/>
          <w:b/>
          <w:bCs/>
          <w:color w:val="000000" w:themeColor="text1"/>
          <w:sz w:val="22"/>
          <w:szCs w:val="22"/>
          <w:u w:val="single"/>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1"/>
        <w:gridCol w:w="4645"/>
      </w:tblGrid>
      <w:tr w:rsidR="00F3644F" w:rsidRPr="000F77F3" w14:paraId="11FB2254" w14:textId="77777777" w:rsidTr="00C21197">
        <w:trPr>
          <w:trHeight w:val="568"/>
        </w:trPr>
        <w:tc>
          <w:tcPr>
            <w:tcW w:w="8356" w:type="dxa"/>
            <w:gridSpan w:val="2"/>
            <w:shd w:val="clear" w:color="auto" w:fill="8EAADB" w:themeFill="accent1" w:themeFillTint="99"/>
          </w:tcPr>
          <w:p w14:paraId="6168F13A" w14:textId="77777777" w:rsidR="00F3644F" w:rsidRPr="000F77F3" w:rsidRDefault="00F3644F" w:rsidP="00C21197">
            <w:pPr>
              <w:pStyle w:val="TableParagraph"/>
              <w:spacing w:before="151"/>
              <w:ind w:left="4"/>
              <w:jc w:val="center"/>
              <w:rPr>
                <w:b/>
                <w:color w:val="000000" w:themeColor="text1"/>
              </w:rPr>
            </w:pPr>
            <w:r w:rsidRPr="000F77F3">
              <w:rPr>
                <w:b/>
                <w:color w:val="000000" w:themeColor="text1"/>
              </w:rPr>
              <w:t>PRESTAÇÃO</w:t>
            </w:r>
            <w:r w:rsidRPr="000F77F3">
              <w:rPr>
                <w:b/>
                <w:color w:val="000000" w:themeColor="text1"/>
                <w:spacing w:val="-10"/>
              </w:rPr>
              <w:t xml:space="preserve"> </w:t>
            </w:r>
            <w:r w:rsidRPr="000F77F3">
              <w:rPr>
                <w:b/>
                <w:color w:val="000000" w:themeColor="text1"/>
              </w:rPr>
              <w:t>DE</w:t>
            </w:r>
            <w:r w:rsidRPr="000F77F3">
              <w:rPr>
                <w:b/>
                <w:color w:val="000000" w:themeColor="text1"/>
                <w:spacing w:val="-9"/>
              </w:rPr>
              <w:t xml:space="preserve"> </w:t>
            </w:r>
            <w:r w:rsidRPr="000F77F3">
              <w:rPr>
                <w:b/>
                <w:color w:val="000000" w:themeColor="text1"/>
              </w:rPr>
              <w:t>SERVIÇOS</w:t>
            </w:r>
            <w:r w:rsidRPr="000F77F3">
              <w:rPr>
                <w:b/>
                <w:color w:val="000000" w:themeColor="text1"/>
                <w:spacing w:val="-6"/>
              </w:rPr>
              <w:t xml:space="preserve"> </w:t>
            </w:r>
            <w:r w:rsidRPr="000F77F3">
              <w:rPr>
                <w:b/>
                <w:color w:val="000000" w:themeColor="text1"/>
                <w:spacing w:val="-2"/>
              </w:rPr>
              <w:t>TERCEIRIZADAS</w:t>
            </w:r>
          </w:p>
        </w:tc>
      </w:tr>
      <w:tr w:rsidR="00F3644F" w:rsidRPr="000F77F3" w14:paraId="463D4756" w14:textId="77777777" w:rsidTr="00C21197">
        <w:trPr>
          <w:trHeight w:val="566"/>
        </w:trPr>
        <w:tc>
          <w:tcPr>
            <w:tcW w:w="3711" w:type="dxa"/>
          </w:tcPr>
          <w:p w14:paraId="6A60A556" w14:textId="77777777" w:rsidR="00F3644F" w:rsidRPr="000F77F3" w:rsidRDefault="00F3644F" w:rsidP="00C21197">
            <w:pPr>
              <w:pStyle w:val="TableParagraph"/>
              <w:spacing w:before="14" w:line="260" w:lineRule="atLeast"/>
              <w:ind w:right="1291"/>
              <w:rPr>
                <w:color w:val="000000" w:themeColor="text1"/>
              </w:rPr>
            </w:pPr>
            <w:r w:rsidRPr="000F77F3">
              <w:rPr>
                <w:color w:val="000000" w:themeColor="text1"/>
              </w:rPr>
              <w:t>Documento</w:t>
            </w:r>
            <w:r w:rsidRPr="000F77F3">
              <w:rPr>
                <w:color w:val="000000" w:themeColor="text1"/>
                <w:spacing w:val="-14"/>
              </w:rPr>
              <w:t xml:space="preserve"> </w:t>
            </w:r>
            <w:r w:rsidRPr="000F77F3">
              <w:rPr>
                <w:color w:val="000000" w:themeColor="text1"/>
              </w:rPr>
              <w:t>de</w:t>
            </w:r>
            <w:r w:rsidRPr="000F77F3">
              <w:rPr>
                <w:color w:val="000000" w:themeColor="text1"/>
                <w:spacing w:val="-14"/>
              </w:rPr>
              <w:t xml:space="preserve"> </w:t>
            </w:r>
            <w:r w:rsidRPr="000F77F3">
              <w:rPr>
                <w:color w:val="000000" w:themeColor="text1"/>
              </w:rPr>
              <w:t>identificação dos colaboradores</w:t>
            </w:r>
          </w:p>
        </w:tc>
        <w:tc>
          <w:tcPr>
            <w:tcW w:w="4645" w:type="dxa"/>
          </w:tcPr>
          <w:p w14:paraId="18B3D69F" w14:textId="77777777" w:rsidR="00F3644F" w:rsidRPr="000F77F3" w:rsidRDefault="00F3644F" w:rsidP="00C21197">
            <w:pPr>
              <w:pStyle w:val="TableParagraph"/>
              <w:spacing w:before="148"/>
              <w:rPr>
                <w:color w:val="000000" w:themeColor="text1"/>
              </w:rPr>
            </w:pPr>
            <w:r w:rsidRPr="000F77F3">
              <w:rPr>
                <w:color w:val="000000" w:themeColor="text1"/>
              </w:rPr>
              <w:t>RG</w:t>
            </w:r>
            <w:r w:rsidRPr="000F77F3">
              <w:rPr>
                <w:color w:val="000000" w:themeColor="text1"/>
                <w:spacing w:val="-2"/>
              </w:rPr>
              <w:t xml:space="preserve"> </w:t>
            </w:r>
            <w:r w:rsidRPr="000F77F3">
              <w:rPr>
                <w:color w:val="000000" w:themeColor="text1"/>
              </w:rPr>
              <w:t>e</w:t>
            </w:r>
            <w:r w:rsidRPr="000F77F3">
              <w:rPr>
                <w:color w:val="000000" w:themeColor="text1"/>
                <w:spacing w:val="-3"/>
              </w:rPr>
              <w:t xml:space="preserve"> </w:t>
            </w:r>
            <w:r w:rsidRPr="000F77F3">
              <w:rPr>
                <w:color w:val="000000" w:themeColor="text1"/>
                <w:spacing w:val="-5"/>
              </w:rPr>
              <w:t>CPF</w:t>
            </w:r>
          </w:p>
        </w:tc>
      </w:tr>
      <w:tr w:rsidR="00F3644F" w:rsidRPr="000F77F3" w14:paraId="5A932BDB" w14:textId="77777777" w:rsidTr="00C21197">
        <w:trPr>
          <w:trHeight w:val="1331"/>
        </w:trPr>
        <w:tc>
          <w:tcPr>
            <w:tcW w:w="3711" w:type="dxa"/>
          </w:tcPr>
          <w:p w14:paraId="37E68336" w14:textId="77777777" w:rsidR="00F3644F" w:rsidRPr="000F77F3" w:rsidRDefault="00F3644F" w:rsidP="00C21197">
            <w:pPr>
              <w:pStyle w:val="TableParagraph"/>
              <w:ind w:left="0"/>
              <w:rPr>
                <w:color w:val="000000" w:themeColor="text1"/>
              </w:rPr>
            </w:pPr>
          </w:p>
          <w:p w14:paraId="214487B6" w14:textId="77777777" w:rsidR="00F3644F" w:rsidRPr="000F77F3" w:rsidRDefault="00F3644F" w:rsidP="00C21197">
            <w:pPr>
              <w:pStyle w:val="TableParagraph"/>
              <w:ind w:left="0"/>
              <w:rPr>
                <w:color w:val="000000" w:themeColor="text1"/>
              </w:rPr>
            </w:pPr>
          </w:p>
          <w:p w14:paraId="5D170378" w14:textId="77777777" w:rsidR="00F3644F" w:rsidRPr="000F77F3" w:rsidRDefault="00F3644F" w:rsidP="00C21197">
            <w:pPr>
              <w:pStyle w:val="TableParagraph"/>
              <w:rPr>
                <w:color w:val="000000" w:themeColor="text1"/>
              </w:rPr>
            </w:pPr>
            <w:r w:rsidRPr="000F77F3">
              <w:rPr>
                <w:color w:val="000000" w:themeColor="text1"/>
              </w:rPr>
              <w:t>ASO</w:t>
            </w:r>
            <w:r w:rsidRPr="000F77F3">
              <w:rPr>
                <w:color w:val="000000" w:themeColor="text1"/>
                <w:spacing w:val="-5"/>
              </w:rPr>
              <w:t xml:space="preserve"> </w:t>
            </w:r>
            <w:r w:rsidRPr="000F77F3">
              <w:rPr>
                <w:color w:val="000000" w:themeColor="text1"/>
              </w:rPr>
              <w:t>(Atestado de saúde ocupacional</w:t>
            </w:r>
            <w:r w:rsidRPr="000F77F3">
              <w:rPr>
                <w:color w:val="000000" w:themeColor="text1"/>
                <w:spacing w:val="-2"/>
              </w:rPr>
              <w:t>)</w:t>
            </w:r>
          </w:p>
        </w:tc>
        <w:tc>
          <w:tcPr>
            <w:tcW w:w="4645" w:type="dxa"/>
          </w:tcPr>
          <w:p w14:paraId="56ECEED4" w14:textId="77777777" w:rsidR="00F3644F" w:rsidRPr="000F77F3" w:rsidRDefault="00F3644F" w:rsidP="00C21197">
            <w:pPr>
              <w:pStyle w:val="TableParagraph"/>
              <w:spacing w:line="266" w:lineRule="exact"/>
              <w:ind w:right="100"/>
              <w:jc w:val="both"/>
              <w:rPr>
                <w:color w:val="000000" w:themeColor="text1"/>
              </w:rPr>
            </w:pPr>
            <w:r w:rsidRPr="000F77F3">
              <w:rPr>
                <w:color w:val="000000" w:themeColor="text1"/>
              </w:rPr>
              <w:t>Com validade de 1 (um) ano, específico para função. Em caso de trabalho em altura, eletricidade e espaço confinado, necessário constar no ASO apto para tal atividade e dentro do prazo de validade.</w:t>
            </w:r>
          </w:p>
        </w:tc>
      </w:tr>
      <w:tr w:rsidR="00F3644F" w:rsidRPr="000F77F3" w14:paraId="6C5CEA20" w14:textId="77777777" w:rsidTr="00C21197">
        <w:trPr>
          <w:trHeight w:val="565"/>
        </w:trPr>
        <w:tc>
          <w:tcPr>
            <w:tcW w:w="3711" w:type="dxa"/>
          </w:tcPr>
          <w:p w14:paraId="5B065F87" w14:textId="77777777" w:rsidR="00F3644F" w:rsidRPr="000F77F3" w:rsidRDefault="00F3644F" w:rsidP="00C21197">
            <w:pPr>
              <w:pStyle w:val="TableParagraph"/>
              <w:spacing w:before="148"/>
              <w:rPr>
                <w:color w:val="000000" w:themeColor="text1"/>
              </w:rPr>
            </w:pPr>
            <w:r w:rsidRPr="000F77F3">
              <w:rPr>
                <w:color w:val="000000" w:themeColor="text1"/>
              </w:rPr>
              <w:t>Ficha</w:t>
            </w:r>
            <w:r w:rsidRPr="000F77F3">
              <w:rPr>
                <w:color w:val="000000" w:themeColor="text1"/>
                <w:spacing w:val="-6"/>
              </w:rPr>
              <w:t xml:space="preserve"> </w:t>
            </w:r>
            <w:r w:rsidRPr="000F77F3">
              <w:rPr>
                <w:color w:val="000000" w:themeColor="text1"/>
              </w:rPr>
              <w:t>de</w:t>
            </w:r>
            <w:r w:rsidRPr="000F77F3">
              <w:rPr>
                <w:color w:val="000000" w:themeColor="text1"/>
                <w:spacing w:val="-5"/>
              </w:rPr>
              <w:t xml:space="preserve"> </w:t>
            </w:r>
            <w:r w:rsidRPr="000F77F3">
              <w:rPr>
                <w:color w:val="000000" w:themeColor="text1"/>
              </w:rPr>
              <w:t>Registro</w:t>
            </w:r>
            <w:r w:rsidRPr="000F77F3">
              <w:rPr>
                <w:color w:val="000000" w:themeColor="text1"/>
                <w:spacing w:val="-4"/>
              </w:rPr>
              <w:t xml:space="preserve"> </w:t>
            </w:r>
            <w:r w:rsidRPr="000F77F3">
              <w:rPr>
                <w:color w:val="000000" w:themeColor="text1"/>
              </w:rPr>
              <w:t>do</w:t>
            </w:r>
            <w:r w:rsidRPr="000F77F3">
              <w:rPr>
                <w:color w:val="000000" w:themeColor="text1"/>
                <w:spacing w:val="-4"/>
              </w:rPr>
              <w:t xml:space="preserve"> </w:t>
            </w:r>
            <w:r w:rsidRPr="000F77F3">
              <w:rPr>
                <w:color w:val="000000" w:themeColor="text1"/>
                <w:spacing w:val="-2"/>
              </w:rPr>
              <w:t>colaborador</w:t>
            </w:r>
          </w:p>
        </w:tc>
        <w:tc>
          <w:tcPr>
            <w:tcW w:w="4645" w:type="dxa"/>
          </w:tcPr>
          <w:p w14:paraId="1E8B9842" w14:textId="77777777" w:rsidR="00F3644F" w:rsidRPr="000F77F3" w:rsidRDefault="00F3644F" w:rsidP="00C21197">
            <w:pPr>
              <w:pStyle w:val="TableParagraph"/>
              <w:spacing w:before="148"/>
              <w:rPr>
                <w:color w:val="000000" w:themeColor="text1"/>
              </w:rPr>
            </w:pPr>
            <w:r w:rsidRPr="000F77F3">
              <w:rPr>
                <w:color w:val="000000" w:themeColor="text1"/>
                <w:spacing w:val="-2"/>
              </w:rPr>
              <w:t>Atualizada</w:t>
            </w:r>
          </w:p>
        </w:tc>
      </w:tr>
      <w:tr w:rsidR="00F3644F" w:rsidRPr="000F77F3" w14:paraId="78D130CA" w14:textId="77777777" w:rsidTr="00C21197">
        <w:trPr>
          <w:trHeight w:val="798"/>
        </w:trPr>
        <w:tc>
          <w:tcPr>
            <w:tcW w:w="3711" w:type="dxa"/>
          </w:tcPr>
          <w:p w14:paraId="438EB8C6" w14:textId="77777777" w:rsidR="00F3644F" w:rsidRPr="000F77F3" w:rsidRDefault="00F3644F" w:rsidP="00C21197">
            <w:pPr>
              <w:pStyle w:val="TableParagraph"/>
              <w:spacing w:before="132"/>
              <w:ind w:right="103"/>
              <w:rPr>
                <w:color w:val="000000" w:themeColor="text1"/>
              </w:rPr>
            </w:pPr>
            <w:r w:rsidRPr="000F77F3">
              <w:rPr>
                <w:color w:val="000000" w:themeColor="text1"/>
              </w:rPr>
              <w:t>Evidência</w:t>
            </w:r>
            <w:r w:rsidRPr="000F77F3">
              <w:rPr>
                <w:color w:val="000000" w:themeColor="text1"/>
                <w:spacing w:val="-14"/>
              </w:rPr>
              <w:t xml:space="preserve"> </w:t>
            </w:r>
            <w:r w:rsidRPr="000F77F3">
              <w:rPr>
                <w:color w:val="000000" w:themeColor="text1"/>
              </w:rPr>
              <w:t>de</w:t>
            </w:r>
            <w:r w:rsidRPr="000F77F3">
              <w:rPr>
                <w:color w:val="000000" w:themeColor="text1"/>
                <w:spacing w:val="-14"/>
              </w:rPr>
              <w:t xml:space="preserve"> </w:t>
            </w:r>
            <w:r w:rsidRPr="000F77F3">
              <w:rPr>
                <w:color w:val="000000" w:themeColor="text1"/>
              </w:rPr>
              <w:t>treinamento</w:t>
            </w:r>
            <w:r w:rsidRPr="000F77F3">
              <w:rPr>
                <w:color w:val="000000" w:themeColor="text1"/>
                <w:spacing w:val="-10"/>
              </w:rPr>
              <w:t xml:space="preserve"> </w:t>
            </w:r>
            <w:r w:rsidRPr="000F77F3">
              <w:rPr>
                <w:color w:val="000000" w:themeColor="text1"/>
              </w:rPr>
              <w:t>admissional (Ordem de serviço)</w:t>
            </w:r>
          </w:p>
        </w:tc>
        <w:tc>
          <w:tcPr>
            <w:tcW w:w="4645" w:type="dxa"/>
          </w:tcPr>
          <w:p w14:paraId="5553542D" w14:textId="77777777" w:rsidR="00F3644F" w:rsidRPr="000F77F3" w:rsidRDefault="00F3644F" w:rsidP="00C21197">
            <w:pPr>
              <w:pStyle w:val="TableParagraph"/>
              <w:spacing w:line="266" w:lineRule="exact"/>
              <w:ind w:right="101"/>
              <w:jc w:val="both"/>
              <w:rPr>
                <w:color w:val="000000" w:themeColor="text1"/>
              </w:rPr>
            </w:pPr>
            <w:r w:rsidRPr="000F77F3">
              <w:rPr>
                <w:color w:val="000000" w:themeColor="text1"/>
              </w:rPr>
              <w:t>Atendendo norma regulamentadora nº 01, com data, assinatura do colaborador e responsável pela emissão.</w:t>
            </w:r>
          </w:p>
        </w:tc>
      </w:tr>
      <w:tr w:rsidR="00F3644F" w:rsidRPr="000F77F3" w14:paraId="10716641" w14:textId="77777777" w:rsidTr="00C21197">
        <w:trPr>
          <w:trHeight w:val="796"/>
        </w:trPr>
        <w:tc>
          <w:tcPr>
            <w:tcW w:w="3711" w:type="dxa"/>
          </w:tcPr>
          <w:p w14:paraId="0C49AB8C" w14:textId="77777777" w:rsidR="00F3644F" w:rsidRPr="000F77F3" w:rsidRDefault="00F3644F" w:rsidP="00C21197">
            <w:pPr>
              <w:pStyle w:val="TableParagraph"/>
              <w:spacing w:before="132"/>
              <w:ind w:right="103"/>
              <w:rPr>
                <w:color w:val="000000" w:themeColor="text1"/>
              </w:rPr>
            </w:pPr>
            <w:r w:rsidRPr="000F77F3">
              <w:rPr>
                <w:color w:val="000000" w:themeColor="text1"/>
              </w:rPr>
              <w:t>Ficha</w:t>
            </w:r>
            <w:r w:rsidRPr="000F77F3">
              <w:rPr>
                <w:color w:val="000000" w:themeColor="text1"/>
                <w:spacing w:val="-9"/>
              </w:rPr>
              <w:t xml:space="preserve"> </w:t>
            </w:r>
            <w:r w:rsidRPr="000F77F3">
              <w:rPr>
                <w:color w:val="000000" w:themeColor="text1"/>
              </w:rPr>
              <w:t>de</w:t>
            </w:r>
            <w:r w:rsidRPr="000F77F3">
              <w:rPr>
                <w:color w:val="000000" w:themeColor="text1"/>
                <w:spacing w:val="-9"/>
              </w:rPr>
              <w:t xml:space="preserve"> </w:t>
            </w:r>
            <w:r w:rsidRPr="000F77F3">
              <w:rPr>
                <w:color w:val="000000" w:themeColor="text1"/>
              </w:rPr>
              <w:t>Entrega</w:t>
            </w:r>
            <w:r w:rsidRPr="000F77F3">
              <w:rPr>
                <w:color w:val="000000" w:themeColor="text1"/>
                <w:spacing w:val="-9"/>
              </w:rPr>
              <w:t xml:space="preserve"> </w:t>
            </w:r>
            <w:r w:rsidRPr="000F77F3">
              <w:rPr>
                <w:color w:val="000000" w:themeColor="text1"/>
              </w:rPr>
              <w:t>de</w:t>
            </w:r>
            <w:r w:rsidRPr="000F77F3">
              <w:rPr>
                <w:color w:val="000000" w:themeColor="text1"/>
                <w:spacing w:val="-9"/>
              </w:rPr>
              <w:t xml:space="preserve"> </w:t>
            </w:r>
            <w:r w:rsidRPr="000F77F3">
              <w:rPr>
                <w:color w:val="000000" w:themeColor="text1"/>
              </w:rPr>
              <w:t>Equipamento</w:t>
            </w:r>
            <w:r w:rsidRPr="000F77F3">
              <w:rPr>
                <w:color w:val="000000" w:themeColor="text1"/>
                <w:spacing w:val="-8"/>
              </w:rPr>
              <w:t xml:space="preserve"> </w:t>
            </w:r>
            <w:r w:rsidRPr="000F77F3">
              <w:rPr>
                <w:color w:val="000000" w:themeColor="text1"/>
              </w:rPr>
              <w:t>de Proteção Individual – EPI</w:t>
            </w:r>
          </w:p>
        </w:tc>
        <w:tc>
          <w:tcPr>
            <w:tcW w:w="4645" w:type="dxa"/>
          </w:tcPr>
          <w:p w14:paraId="0146DE93" w14:textId="77777777" w:rsidR="00F3644F" w:rsidRPr="000F77F3" w:rsidRDefault="00F3644F" w:rsidP="00C21197">
            <w:pPr>
              <w:pStyle w:val="TableParagraph"/>
              <w:spacing w:before="2" w:line="237" w:lineRule="auto"/>
              <w:rPr>
                <w:color w:val="000000" w:themeColor="text1"/>
              </w:rPr>
            </w:pPr>
            <w:r w:rsidRPr="000F77F3">
              <w:rPr>
                <w:color w:val="000000" w:themeColor="text1"/>
              </w:rPr>
              <w:t>constando</w:t>
            </w:r>
            <w:r w:rsidRPr="000F77F3">
              <w:rPr>
                <w:color w:val="000000" w:themeColor="text1"/>
                <w:spacing w:val="25"/>
              </w:rPr>
              <w:t xml:space="preserve"> </w:t>
            </w:r>
            <w:r w:rsidRPr="000F77F3">
              <w:rPr>
                <w:color w:val="000000" w:themeColor="text1"/>
              </w:rPr>
              <w:t>o</w:t>
            </w:r>
            <w:r w:rsidRPr="000F77F3">
              <w:rPr>
                <w:color w:val="000000" w:themeColor="text1"/>
                <w:spacing w:val="24"/>
              </w:rPr>
              <w:t xml:space="preserve"> </w:t>
            </w:r>
            <w:r w:rsidRPr="000F77F3">
              <w:rPr>
                <w:color w:val="000000" w:themeColor="text1"/>
              </w:rPr>
              <w:t>CA</w:t>
            </w:r>
            <w:r w:rsidRPr="000F77F3">
              <w:rPr>
                <w:color w:val="000000" w:themeColor="text1"/>
                <w:spacing w:val="25"/>
              </w:rPr>
              <w:t xml:space="preserve"> </w:t>
            </w:r>
            <w:r w:rsidRPr="000F77F3">
              <w:rPr>
                <w:color w:val="000000" w:themeColor="text1"/>
              </w:rPr>
              <w:t>(Certificado</w:t>
            </w:r>
            <w:r w:rsidRPr="000F77F3">
              <w:rPr>
                <w:color w:val="000000" w:themeColor="text1"/>
                <w:spacing w:val="24"/>
              </w:rPr>
              <w:t xml:space="preserve"> </w:t>
            </w:r>
            <w:r w:rsidRPr="000F77F3">
              <w:rPr>
                <w:color w:val="000000" w:themeColor="text1"/>
              </w:rPr>
              <w:t>de</w:t>
            </w:r>
            <w:r w:rsidRPr="000F77F3">
              <w:rPr>
                <w:color w:val="000000" w:themeColor="text1"/>
                <w:spacing w:val="23"/>
              </w:rPr>
              <w:t xml:space="preserve"> </w:t>
            </w:r>
            <w:r w:rsidRPr="000F77F3">
              <w:rPr>
                <w:color w:val="000000" w:themeColor="text1"/>
              </w:rPr>
              <w:t>Aprovação) do</w:t>
            </w:r>
            <w:r w:rsidRPr="000F77F3">
              <w:rPr>
                <w:color w:val="000000" w:themeColor="text1"/>
                <w:spacing w:val="69"/>
              </w:rPr>
              <w:t xml:space="preserve"> </w:t>
            </w:r>
            <w:r w:rsidRPr="000F77F3">
              <w:rPr>
                <w:color w:val="000000" w:themeColor="text1"/>
              </w:rPr>
              <w:t>EPI,</w:t>
            </w:r>
            <w:r w:rsidRPr="000F77F3">
              <w:rPr>
                <w:color w:val="000000" w:themeColor="text1"/>
                <w:spacing w:val="69"/>
              </w:rPr>
              <w:t xml:space="preserve"> </w:t>
            </w:r>
            <w:r w:rsidRPr="000F77F3">
              <w:rPr>
                <w:color w:val="000000" w:themeColor="text1"/>
              </w:rPr>
              <w:t>data</w:t>
            </w:r>
            <w:r w:rsidRPr="000F77F3">
              <w:rPr>
                <w:color w:val="000000" w:themeColor="text1"/>
                <w:spacing w:val="69"/>
              </w:rPr>
              <w:t xml:space="preserve"> </w:t>
            </w:r>
            <w:r w:rsidRPr="000F77F3">
              <w:rPr>
                <w:color w:val="000000" w:themeColor="text1"/>
              </w:rPr>
              <w:t>da</w:t>
            </w:r>
            <w:r w:rsidRPr="000F77F3">
              <w:rPr>
                <w:color w:val="000000" w:themeColor="text1"/>
                <w:spacing w:val="71"/>
              </w:rPr>
              <w:t xml:space="preserve"> </w:t>
            </w:r>
            <w:r w:rsidRPr="000F77F3">
              <w:rPr>
                <w:color w:val="000000" w:themeColor="text1"/>
              </w:rPr>
              <w:t>entrega</w:t>
            </w:r>
            <w:r w:rsidRPr="000F77F3">
              <w:rPr>
                <w:color w:val="000000" w:themeColor="text1"/>
                <w:spacing w:val="71"/>
              </w:rPr>
              <w:t xml:space="preserve"> </w:t>
            </w:r>
            <w:r w:rsidRPr="000F77F3">
              <w:rPr>
                <w:color w:val="000000" w:themeColor="text1"/>
              </w:rPr>
              <w:t>e</w:t>
            </w:r>
            <w:r w:rsidRPr="000F77F3">
              <w:rPr>
                <w:color w:val="000000" w:themeColor="text1"/>
                <w:spacing w:val="71"/>
              </w:rPr>
              <w:t xml:space="preserve"> </w:t>
            </w:r>
            <w:r w:rsidRPr="000F77F3">
              <w:rPr>
                <w:color w:val="000000" w:themeColor="text1"/>
              </w:rPr>
              <w:t>assinatura</w:t>
            </w:r>
            <w:r w:rsidRPr="000F77F3">
              <w:rPr>
                <w:color w:val="000000" w:themeColor="text1"/>
                <w:spacing w:val="69"/>
              </w:rPr>
              <w:t xml:space="preserve"> </w:t>
            </w:r>
            <w:r w:rsidRPr="000F77F3">
              <w:rPr>
                <w:color w:val="000000" w:themeColor="text1"/>
                <w:spacing w:val="-5"/>
              </w:rPr>
              <w:t>do</w:t>
            </w:r>
          </w:p>
          <w:p w14:paraId="16D5502C" w14:textId="77777777" w:rsidR="00F3644F" w:rsidRPr="000F77F3" w:rsidRDefault="00F3644F" w:rsidP="00C21197">
            <w:pPr>
              <w:pStyle w:val="TableParagraph"/>
              <w:spacing w:before="1" w:line="246" w:lineRule="exact"/>
              <w:rPr>
                <w:color w:val="000000" w:themeColor="text1"/>
              </w:rPr>
            </w:pPr>
            <w:r w:rsidRPr="000F77F3">
              <w:rPr>
                <w:color w:val="000000" w:themeColor="text1"/>
              </w:rPr>
              <w:t>colaborador</w:t>
            </w:r>
            <w:r w:rsidRPr="000F77F3">
              <w:rPr>
                <w:color w:val="000000" w:themeColor="text1"/>
                <w:spacing w:val="-6"/>
              </w:rPr>
              <w:t xml:space="preserve"> </w:t>
            </w:r>
            <w:r w:rsidRPr="000F77F3">
              <w:rPr>
                <w:color w:val="000000" w:themeColor="text1"/>
              </w:rPr>
              <w:t>–</w:t>
            </w:r>
            <w:r w:rsidRPr="000F77F3">
              <w:rPr>
                <w:color w:val="000000" w:themeColor="text1"/>
                <w:spacing w:val="-5"/>
              </w:rPr>
              <w:t xml:space="preserve"> </w:t>
            </w:r>
            <w:r w:rsidRPr="000F77F3">
              <w:rPr>
                <w:color w:val="000000" w:themeColor="text1"/>
                <w:spacing w:val="-2"/>
              </w:rPr>
              <w:t>Atualizado.</w:t>
            </w:r>
          </w:p>
        </w:tc>
      </w:tr>
      <w:tr w:rsidR="00F3644F" w:rsidRPr="000F77F3" w14:paraId="1C3FD05C" w14:textId="77777777" w:rsidTr="00C21197">
        <w:trPr>
          <w:trHeight w:val="569"/>
        </w:trPr>
        <w:tc>
          <w:tcPr>
            <w:tcW w:w="3711" w:type="dxa"/>
          </w:tcPr>
          <w:p w14:paraId="696C886A" w14:textId="77777777" w:rsidR="00F3644F" w:rsidRPr="000F77F3" w:rsidRDefault="00F3644F" w:rsidP="00C21197">
            <w:pPr>
              <w:pStyle w:val="TableParagraph"/>
              <w:spacing w:before="151"/>
              <w:rPr>
                <w:color w:val="000000" w:themeColor="text1"/>
              </w:rPr>
            </w:pPr>
            <w:r w:rsidRPr="000F77F3">
              <w:rPr>
                <w:color w:val="000000" w:themeColor="text1"/>
              </w:rPr>
              <w:t>Certificados</w:t>
            </w:r>
            <w:r w:rsidRPr="000F77F3">
              <w:rPr>
                <w:color w:val="000000" w:themeColor="text1"/>
                <w:spacing w:val="-7"/>
              </w:rPr>
              <w:t xml:space="preserve"> </w:t>
            </w:r>
            <w:r w:rsidRPr="000F77F3">
              <w:rPr>
                <w:color w:val="000000" w:themeColor="text1"/>
              </w:rPr>
              <w:t>de</w:t>
            </w:r>
            <w:r w:rsidRPr="000F77F3">
              <w:rPr>
                <w:color w:val="000000" w:themeColor="text1"/>
                <w:spacing w:val="-8"/>
              </w:rPr>
              <w:t xml:space="preserve"> </w:t>
            </w:r>
            <w:r w:rsidRPr="000F77F3">
              <w:rPr>
                <w:color w:val="000000" w:themeColor="text1"/>
                <w:spacing w:val="-2"/>
              </w:rPr>
              <w:t>Treinamentos</w:t>
            </w:r>
          </w:p>
        </w:tc>
        <w:tc>
          <w:tcPr>
            <w:tcW w:w="4645" w:type="dxa"/>
          </w:tcPr>
          <w:p w14:paraId="03BA46EE" w14:textId="77777777" w:rsidR="00F3644F" w:rsidRPr="000F77F3" w:rsidRDefault="00F3644F" w:rsidP="00C21197">
            <w:pPr>
              <w:pStyle w:val="TableParagraph"/>
              <w:tabs>
                <w:tab w:val="left" w:pos="1407"/>
                <w:tab w:val="left" w:pos="2419"/>
              </w:tabs>
              <w:spacing w:before="22" w:line="237" w:lineRule="auto"/>
              <w:ind w:right="102"/>
              <w:rPr>
                <w:color w:val="000000" w:themeColor="text1"/>
              </w:rPr>
            </w:pPr>
            <w:r w:rsidRPr="000F77F3">
              <w:rPr>
                <w:color w:val="000000" w:themeColor="text1"/>
                <w:spacing w:val="-2"/>
              </w:rPr>
              <w:t>Atendendo</w:t>
            </w:r>
            <w:r w:rsidRPr="000F77F3">
              <w:rPr>
                <w:color w:val="000000" w:themeColor="text1"/>
              </w:rPr>
              <w:tab/>
            </w:r>
            <w:r w:rsidRPr="000F77F3">
              <w:rPr>
                <w:color w:val="000000" w:themeColor="text1"/>
                <w:spacing w:val="-2"/>
              </w:rPr>
              <w:t>normas</w:t>
            </w:r>
            <w:r w:rsidRPr="000F77F3">
              <w:rPr>
                <w:color w:val="000000" w:themeColor="text1"/>
              </w:rPr>
              <w:tab/>
            </w:r>
            <w:r w:rsidRPr="000F77F3">
              <w:rPr>
                <w:color w:val="000000" w:themeColor="text1"/>
                <w:spacing w:val="-2"/>
              </w:rPr>
              <w:t xml:space="preserve">regulamentadoras </w:t>
            </w:r>
            <w:r w:rsidRPr="000F77F3">
              <w:rPr>
                <w:color w:val="000000" w:themeColor="text1"/>
              </w:rPr>
              <w:t>específicas para atividade.</w:t>
            </w:r>
          </w:p>
        </w:tc>
      </w:tr>
      <w:tr w:rsidR="00F3644F" w:rsidRPr="000F77F3" w14:paraId="54263340" w14:textId="77777777" w:rsidTr="00C21197">
        <w:trPr>
          <w:trHeight w:val="566"/>
        </w:trPr>
        <w:tc>
          <w:tcPr>
            <w:tcW w:w="3711" w:type="dxa"/>
          </w:tcPr>
          <w:p w14:paraId="5729203A" w14:textId="77777777" w:rsidR="00F3644F" w:rsidRPr="000F77F3" w:rsidRDefault="00F3644F" w:rsidP="00C21197">
            <w:pPr>
              <w:pStyle w:val="TableParagraph"/>
              <w:spacing w:before="148"/>
              <w:rPr>
                <w:color w:val="000000" w:themeColor="text1"/>
              </w:rPr>
            </w:pPr>
            <w:r w:rsidRPr="000F77F3">
              <w:rPr>
                <w:color w:val="000000" w:themeColor="text1"/>
              </w:rPr>
              <w:lastRenderedPageBreak/>
              <w:t>Programa</w:t>
            </w:r>
            <w:r w:rsidRPr="000F77F3">
              <w:rPr>
                <w:color w:val="000000" w:themeColor="text1"/>
                <w:spacing w:val="-8"/>
              </w:rPr>
              <w:t xml:space="preserve"> </w:t>
            </w:r>
            <w:r w:rsidRPr="000F77F3">
              <w:rPr>
                <w:color w:val="000000" w:themeColor="text1"/>
              </w:rPr>
              <w:t>de</w:t>
            </w:r>
            <w:r w:rsidRPr="000F77F3">
              <w:rPr>
                <w:color w:val="000000" w:themeColor="text1"/>
                <w:spacing w:val="-7"/>
              </w:rPr>
              <w:t xml:space="preserve"> </w:t>
            </w:r>
            <w:r w:rsidRPr="000F77F3">
              <w:rPr>
                <w:color w:val="000000" w:themeColor="text1"/>
              </w:rPr>
              <w:t>Gerenciamento</w:t>
            </w:r>
            <w:r w:rsidRPr="000F77F3">
              <w:rPr>
                <w:color w:val="000000" w:themeColor="text1"/>
                <w:spacing w:val="-7"/>
              </w:rPr>
              <w:t xml:space="preserve"> </w:t>
            </w:r>
            <w:r w:rsidRPr="000F77F3">
              <w:rPr>
                <w:color w:val="000000" w:themeColor="text1"/>
              </w:rPr>
              <w:t>de</w:t>
            </w:r>
            <w:r w:rsidRPr="000F77F3">
              <w:rPr>
                <w:color w:val="000000" w:themeColor="text1"/>
                <w:spacing w:val="-7"/>
              </w:rPr>
              <w:t xml:space="preserve"> </w:t>
            </w:r>
            <w:r w:rsidRPr="000F77F3">
              <w:rPr>
                <w:color w:val="000000" w:themeColor="text1"/>
              </w:rPr>
              <w:t>Risco</w:t>
            </w:r>
            <w:r w:rsidRPr="000F77F3">
              <w:rPr>
                <w:color w:val="000000" w:themeColor="text1"/>
                <w:spacing w:val="-3"/>
              </w:rPr>
              <w:t xml:space="preserve"> </w:t>
            </w:r>
            <w:r w:rsidRPr="000F77F3">
              <w:rPr>
                <w:color w:val="000000" w:themeColor="text1"/>
                <w:spacing w:val="-4"/>
              </w:rPr>
              <w:t>(PGR)</w:t>
            </w:r>
          </w:p>
        </w:tc>
        <w:tc>
          <w:tcPr>
            <w:tcW w:w="4645" w:type="dxa"/>
          </w:tcPr>
          <w:p w14:paraId="5FC643DC" w14:textId="77777777" w:rsidR="00F3644F" w:rsidRPr="000F77F3" w:rsidRDefault="00F3644F" w:rsidP="00C21197">
            <w:pPr>
              <w:pStyle w:val="TableParagraph"/>
              <w:spacing w:before="148"/>
              <w:rPr>
                <w:color w:val="000000" w:themeColor="text1"/>
              </w:rPr>
            </w:pPr>
            <w:r w:rsidRPr="000F77F3">
              <w:rPr>
                <w:color w:val="000000" w:themeColor="text1"/>
                <w:spacing w:val="-2"/>
              </w:rPr>
              <w:t>Atualizado</w:t>
            </w:r>
          </w:p>
        </w:tc>
      </w:tr>
      <w:tr w:rsidR="00F3644F" w:rsidRPr="000F77F3" w14:paraId="0FB7D28F" w14:textId="77777777" w:rsidTr="00C21197">
        <w:trPr>
          <w:trHeight w:val="568"/>
        </w:trPr>
        <w:tc>
          <w:tcPr>
            <w:tcW w:w="3711" w:type="dxa"/>
          </w:tcPr>
          <w:p w14:paraId="58890068" w14:textId="77777777" w:rsidR="00F3644F" w:rsidRPr="000F77F3" w:rsidRDefault="00F3644F" w:rsidP="00C21197">
            <w:pPr>
              <w:pStyle w:val="TableParagraph"/>
              <w:spacing w:before="16"/>
              <w:rPr>
                <w:color w:val="000000" w:themeColor="text1"/>
              </w:rPr>
            </w:pPr>
            <w:r w:rsidRPr="000F77F3">
              <w:rPr>
                <w:color w:val="000000" w:themeColor="text1"/>
              </w:rPr>
              <w:t>Programa</w:t>
            </w:r>
            <w:r w:rsidRPr="000F77F3">
              <w:rPr>
                <w:color w:val="000000" w:themeColor="text1"/>
                <w:spacing w:val="-9"/>
              </w:rPr>
              <w:t xml:space="preserve"> </w:t>
            </w:r>
            <w:r w:rsidRPr="000F77F3">
              <w:rPr>
                <w:color w:val="000000" w:themeColor="text1"/>
              </w:rPr>
              <w:t>Médico</w:t>
            </w:r>
            <w:r w:rsidRPr="000F77F3">
              <w:rPr>
                <w:color w:val="000000" w:themeColor="text1"/>
                <w:spacing w:val="-7"/>
              </w:rPr>
              <w:t xml:space="preserve"> </w:t>
            </w:r>
            <w:r w:rsidRPr="000F77F3">
              <w:rPr>
                <w:color w:val="000000" w:themeColor="text1"/>
              </w:rPr>
              <w:t>de</w:t>
            </w:r>
            <w:r w:rsidRPr="000F77F3">
              <w:rPr>
                <w:color w:val="000000" w:themeColor="text1"/>
                <w:spacing w:val="-6"/>
              </w:rPr>
              <w:t xml:space="preserve"> </w:t>
            </w:r>
            <w:r w:rsidRPr="000F77F3">
              <w:rPr>
                <w:color w:val="000000" w:themeColor="text1"/>
              </w:rPr>
              <w:t>Saúde</w:t>
            </w:r>
            <w:r w:rsidRPr="000F77F3">
              <w:rPr>
                <w:color w:val="000000" w:themeColor="text1"/>
                <w:spacing w:val="-7"/>
              </w:rPr>
              <w:t xml:space="preserve"> </w:t>
            </w:r>
            <w:r w:rsidRPr="000F77F3">
              <w:rPr>
                <w:color w:val="000000" w:themeColor="text1"/>
              </w:rPr>
              <w:t>Ocupacional</w:t>
            </w:r>
            <w:r w:rsidRPr="000F77F3">
              <w:rPr>
                <w:color w:val="000000" w:themeColor="text1"/>
                <w:spacing w:val="-4"/>
              </w:rPr>
              <w:t xml:space="preserve"> </w:t>
            </w:r>
          </w:p>
          <w:p w14:paraId="1AE16DAD" w14:textId="77777777" w:rsidR="00F3644F" w:rsidRPr="000F77F3" w:rsidRDefault="00F3644F" w:rsidP="00C21197">
            <w:pPr>
              <w:pStyle w:val="TableParagraph"/>
              <w:spacing w:before="1" w:line="265" w:lineRule="exact"/>
              <w:rPr>
                <w:color w:val="000000" w:themeColor="text1"/>
              </w:rPr>
            </w:pPr>
            <w:r w:rsidRPr="000F77F3">
              <w:rPr>
                <w:color w:val="000000" w:themeColor="text1"/>
                <w:spacing w:val="-2"/>
              </w:rPr>
              <w:t>PCMSO</w:t>
            </w:r>
          </w:p>
        </w:tc>
        <w:tc>
          <w:tcPr>
            <w:tcW w:w="4645" w:type="dxa"/>
          </w:tcPr>
          <w:p w14:paraId="55393BCC" w14:textId="77777777" w:rsidR="00F3644F" w:rsidRPr="000F77F3" w:rsidRDefault="00F3644F" w:rsidP="00C21197">
            <w:pPr>
              <w:pStyle w:val="TableParagraph"/>
              <w:spacing w:before="151"/>
              <w:rPr>
                <w:color w:val="000000" w:themeColor="text1"/>
              </w:rPr>
            </w:pPr>
            <w:r w:rsidRPr="000F77F3">
              <w:rPr>
                <w:color w:val="000000" w:themeColor="text1"/>
                <w:spacing w:val="-2"/>
              </w:rPr>
              <w:t>Atualizado</w:t>
            </w:r>
          </w:p>
        </w:tc>
      </w:tr>
      <w:tr w:rsidR="00F3644F" w:rsidRPr="000F77F3" w14:paraId="30B843A3" w14:textId="77777777" w:rsidTr="00C21197">
        <w:trPr>
          <w:trHeight w:val="568"/>
        </w:trPr>
        <w:tc>
          <w:tcPr>
            <w:tcW w:w="3711" w:type="dxa"/>
          </w:tcPr>
          <w:p w14:paraId="1A157C70" w14:textId="77777777" w:rsidR="00F3644F" w:rsidRPr="000F77F3" w:rsidRDefault="00F3644F" w:rsidP="00C21197">
            <w:pPr>
              <w:pStyle w:val="TableParagraph"/>
              <w:spacing w:before="16"/>
              <w:rPr>
                <w:color w:val="000000" w:themeColor="text1"/>
              </w:rPr>
            </w:pPr>
            <w:r w:rsidRPr="000F77F3">
              <w:rPr>
                <w:color w:val="000000" w:themeColor="text1"/>
              </w:rPr>
              <w:t>APR (Análise preliminar de risco)</w:t>
            </w:r>
          </w:p>
        </w:tc>
        <w:tc>
          <w:tcPr>
            <w:tcW w:w="4645" w:type="dxa"/>
          </w:tcPr>
          <w:p w14:paraId="455388EA" w14:textId="77777777" w:rsidR="00F3644F" w:rsidRPr="000F77F3" w:rsidRDefault="00F3644F" w:rsidP="00C21197">
            <w:pPr>
              <w:pStyle w:val="TableParagraph"/>
              <w:spacing w:before="151"/>
              <w:rPr>
                <w:color w:val="000000" w:themeColor="text1"/>
                <w:spacing w:val="-2"/>
              </w:rPr>
            </w:pPr>
            <w:r w:rsidRPr="000F77F3">
              <w:rPr>
                <w:color w:val="000000" w:themeColor="text1"/>
                <w:spacing w:val="-2"/>
              </w:rPr>
              <w:t>De acordo com o modelo da segurança do trabalho do comitê paralímpico brasileiro</w:t>
            </w:r>
            <w:r w:rsidRPr="000F77F3">
              <w:rPr>
                <w:color w:val="000000" w:themeColor="text1"/>
                <w:spacing w:val="-2"/>
              </w:rPr>
              <w:br/>
              <w:t>Devidamente preenchida e assinada pelos envolvidos e responsáveis</w:t>
            </w:r>
          </w:p>
        </w:tc>
      </w:tr>
      <w:tr w:rsidR="00F3644F" w:rsidRPr="000F77F3" w14:paraId="6E3A78F3" w14:textId="77777777" w:rsidTr="00C21197">
        <w:trPr>
          <w:trHeight w:val="568"/>
        </w:trPr>
        <w:tc>
          <w:tcPr>
            <w:tcW w:w="3711" w:type="dxa"/>
          </w:tcPr>
          <w:p w14:paraId="28079AC2" w14:textId="77777777" w:rsidR="00F3644F" w:rsidRPr="000F77F3" w:rsidRDefault="00F3644F" w:rsidP="00C21197">
            <w:pPr>
              <w:pStyle w:val="TableParagraph"/>
              <w:spacing w:before="16"/>
              <w:rPr>
                <w:color w:val="000000" w:themeColor="text1"/>
              </w:rPr>
            </w:pPr>
            <w:r w:rsidRPr="000F77F3">
              <w:rPr>
                <w:color w:val="000000" w:themeColor="text1"/>
              </w:rPr>
              <w:t>A.R.T (Anotações de responsabilidade técnica)</w:t>
            </w:r>
          </w:p>
        </w:tc>
        <w:tc>
          <w:tcPr>
            <w:tcW w:w="4645" w:type="dxa"/>
          </w:tcPr>
          <w:p w14:paraId="46C8D673" w14:textId="77777777" w:rsidR="00F3644F" w:rsidRPr="000F77F3" w:rsidRDefault="00F3644F" w:rsidP="00C21197">
            <w:pPr>
              <w:pStyle w:val="TableParagraph"/>
              <w:spacing w:before="151"/>
              <w:rPr>
                <w:color w:val="000000" w:themeColor="text1"/>
                <w:spacing w:val="-2"/>
              </w:rPr>
            </w:pPr>
            <w:r w:rsidRPr="000F77F3">
              <w:rPr>
                <w:color w:val="000000" w:themeColor="text1"/>
                <w:spacing w:val="-2"/>
              </w:rPr>
              <w:t>Conforme alínea “a” do item 3.2 do anexo II da NR 35.</w:t>
            </w:r>
          </w:p>
          <w:p w14:paraId="21D7C8AE" w14:textId="77777777" w:rsidR="00F3644F" w:rsidRPr="000F77F3" w:rsidRDefault="00F3644F" w:rsidP="00C21197">
            <w:pPr>
              <w:pStyle w:val="TableParagraph"/>
              <w:spacing w:before="151"/>
              <w:rPr>
                <w:color w:val="000000" w:themeColor="text1"/>
                <w:spacing w:val="-2"/>
              </w:rPr>
            </w:pPr>
          </w:p>
        </w:tc>
      </w:tr>
    </w:tbl>
    <w:p w14:paraId="3B33C527" w14:textId="77777777" w:rsidR="008A0DBE" w:rsidRPr="000F77F3" w:rsidRDefault="008A0DBE" w:rsidP="008A0DBE">
      <w:pPr>
        <w:pStyle w:val="PargrafodaLista"/>
        <w:spacing w:after="0" w:line="240" w:lineRule="auto"/>
        <w:ind w:left="709"/>
        <w:jc w:val="both"/>
        <w:rPr>
          <w:rFonts w:ascii="Segoe UI" w:hAnsi="Segoe UI" w:cs="Segoe UI"/>
          <w:b/>
          <w:bCs/>
          <w:color w:val="000000" w:themeColor="text1"/>
          <w:u w:val="single"/>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2"/>
        <w:gridCol w:w="4184"/>
      </w:tblGrid>
      <w:tr w:rsidR="00773D94" w:rsidRPr="000F77F3" w14:paraId="196E53FF" w14:textId="77777777" w:rsidTr="00C21197">
        <w:trPr>
          <w:trHeight w:val="565"/>
        </w:trPr>
        <w:tc>
          <w:tcPr>
            <w:tcW w:w="8356" w:type="dxa"/>
            <w:gridSpan w:val="2"/>
            <w:shd w:val="clear" w:color="auto" w:fill="8EAADB" w:themeFill="accent1" w:themeFillTint="99"/>
          </w:tcPr>
          <w:p w14:paraId="32B30908" w14:textId="77777777" w:rsidR="00773D94" w:rsidRPr="000F77F3" w:rsidRDefault="00773D94" w:rsidP="00C21197">
            <w:pPr>
              <w:pStyle w:val="TableParagraph"/>
              <w:spacing w:before="151"/>
              <w:ind w:left="4" w:right="4"/>
              <w:jc w:val="center"/>
              <w:rPr>
                <w:b/>
                <w:color w:val="000000" w:themeColor="text1"/>
              </w:rPr>
            </w:pPr>
            <w:r w:rsidRPr="000F77F3">
              <w:rPr>
                <w:b/>
                <w:color w:val="000000" w:themeColor="text1"/>
              </w:rPr>
              <w:t>PRESTAÇÃO</w:t>
            </w:r>
            <w:r w:rsidRPr="000F77F3">
              <w:rPr>
                <w:b/>
                <w:color w:val="000000" w:themeColor="text1"/>
                <w:spacing w:val="-10"/>
              </w:rPr>
              <w:t xml:space="preserve"> </w:t>
            </w:r>
            <w:r w:rsidRPr="000F77F3">
              <w:rPr>
                <w:b/>
                <w:color w:val="000000" w:themeColor="text1"/>
              </w:rPr>
              <w:t>DE</w:t>
            </w:r>
            <w:r w:rsidRPr="000F77F3">
              <w:rPr>
                <w:b/>
                <w:color w:val="000000" w:themeColor="text1"/>
                <w:spacing w:val="-10"/>
              </w:rPr>
              <w:t xml:space="preserve"> </w:t>
            </w:r>
            <w:r w:rsidRPr="000F77F3">
              <w:rPr>
                <w:b/>
                <w:color w:val="000000" w:themeColor="text1"/>
              </w:rPr>
              <w:t>SERVIÇOS</w:t>
            </w:r>
            <w:r w:rsidRPr="000F77F3">
              <w:rPr>
                <w:b/>
                <w:color w:val="000000" w:themeColor="text1"/>
                <w:spacing w:val="-6"/>
              </w:rPr>
              <w:t xml:space="preserve"> </w:t>
            </w:r>
            <w:r w:rsidRPr="000F77F3">
              <w:rPr>
                <w:b/>
                <w:color w:val="000000" w:themeColor="text1"/>
                <w:spacing w:val="-2"/>
              </w:rPr>
              <w:t>AUTÔNOMOS</w:t>
            </w:r>
          </w:p>
        </w:tc>
      </w:tr>
      <w:tr w:rsidR="00773D94" w:rsidRPr="000F77F3" w14:paraId="3C90726A" w14:textId="77777777" w:rsidTr="00C21197">
        <w:trPr>
          <w:trHeight w:val="568"/>
        </w:trPr>
        <w:tc>
          <w:tcPr>
            <w:tcW w:w="4172" w:type="dxa"/>
          </w:tcPr>
          <w:p w14:paraId="38991A2E" w14:textId="77777777" w:rsidR="00773D94" w:rsidRPr="000F77F3" w:rsidRDefault="00773D94" w:rsidP="00C21197">
            <w:pPr>
              <w:pStyle w:val="TableParagraph"/>
              <w:spacing w:before="16" w:line="260" w:lineRule="atLeast"/>
              <w:ind w:right="108"/>
              <w:rPr>
                <w:color w:val="000000" w:themeColor="text1"/>
              </w:rPr>
            </w:pPr>
            <w:r w:rsidRPr="000F77F3">
              <w:rPr>
                <w:color w:val="000000" w:themeColor="text1"/>
              </w:rPr>
              <w:t>Documento</w:t>
            </w:r>
            <w:r w:rsidRPr="000F77F3">
              <w:rPr>
                <w:color w:val="000000" w:themeColor="text1"/>
                <w:spacing w:val="-13"/>
              </w:rPr>
              <w:t xml:space="preserve"> </w:t>
            </w:r>
            <w:r w:rsidRPr="000F77F3">
              <w:rPr>
                <w:color w:val="000000" w:themeColor="text1"/>
              </w:rPr>
              <w:t>de</w:t>
            </w:r>
            <w:r w:rsidRPr="000F77F3">
              <w:rPr>
                <w:color w:val="000000" w:themeColor="text1"/>
                <w:spacing w:val="-14"/>
              </w:rPr>
              <w:t xml:space="preserve"> </w:t>
            </w:r>
            <w:r w:rsidRPr="000F77F3">
              <w:rPr>
                <w:color w:val="000000" w:themeColor="text1"/>
              </w:rPr>
              <w:t>identificação</w:t>
            </w:r>
            <w:r w:rsidRPr="000F77F3">
              <w:rPr>
                <w:color w:val="000000" w:themeColor="text1"/>
                <w:spacing w:val="-13"/>
              </w:rPr>
              <w:t xml:space="preserve"> </w:t>
            </w:r>
            <w:r w:rsidRPr="000F77F3">
              <w:rPr>
                <w:color w:val="000000" w:themeColor="text1"/>
              </w:rPr>
              <w:t xml:space="preserve">dos </w:t>
            </w:r>
            <w:r w:rsidRPr="000F77F3">
              <w:rPr>
                <w:color w:val="000000" w:themeColor="text1"/>
                <w:spacing w:val="-2"/>
              </w:rPr>
              <w:t>colaboradores</w:t>
            </w:r>
          </w:p>
        </w:tc>
        <w:tc>
          <w:tcPr>
            <w:tcW w:w="4184" w:type="dxa"/>
          </w:tcPr>
          <w:p w14:paraId="648E278F" w14:textId="77777777" w:rsidR="00773D94" w:rsidRPr="000F77F3" w:rsidRDefault="00773D94" w:rsidP="00C21197">
            <w:pPr>
              <w:pStyle w:val="TableParagraph"/>
              <w:spacing w:before="151"/>
              <w:rPr>
                <w:color w:val="000000" w:themeColor="text1"/>
              </w:rPr>
            </w:pPr>
            <w:r w:rsidRPr="000F77F3">
              <w:rPr>
                <w:color w:val="000000" w:themeColor="text1"/>
              </w:rPr>
              <w:t>RG</w:t>
            </w:r>
            <w:r w:rsidRPr="000F77F3">
              <w:rPr>
                <w:color w:val="000000" w:themeColor="text1"/>
                <w:spacing w:val="-2"/>
              </w:rPr>
              <w:t xml:space="preserve"> </w:t>
            </w:r>
            <w:r w:rsidRPr="000F77F3">
              <w:rPr>
                <w:color w:val="000000" w:themeColor="text1"/>
              </w:rPr>
              <w:t>e</w:t>
            </w:r>
            <w:r w:rsidRPr="000F77F3">
              <w:rPr>
                <w:color w:val="000000" w:themeColor="text1"/>
                <w:spacing w:val="-3"/>
              </w:rPr>
              <w:t xml:space="preserve"> </w:t>
            </w:r>
            <w:r w:rsidRPr="000F77F3">
              <w:rPr>
                <w:color w:val="000000" w:themeColor="text1"/>
                <w:spacing w:val="-5"/>
              </w:rPr>
              <w:t>CPF</w:t>
            </w:r>
          </w:p>
        </w:tc>
      </w:tr>
      <w:tr w:rsidR="00773D94" w:rsidRPr="000F77F3" w14:paraId="15030718" w14:textId="77777777" w:rsidTr="00C21197">
        <w:trPr>
          <w:trHeight w:val="1329"/>
        </w:trPr>
        <w:tc>
          <w:tcPr>
            <w:tcW w:w="4172" w:type="dxa"/>
          </w:tcPr>
          <w:p w14:paraId="0C8221B4" w14:textId="77777777" w:rsidR="00773D94" w:rsidRPr="000F77F3" w:rsidRDefault="00773D94" w:rsidP="00C21197">
            <w:pPr>
              <w:pStyle w:val="TableParagraph"/>
              <w:ind w:left="0"/>
              <w:rPr>
                <w:color w:val="000000" w:themeColor="text1"/>
              </w:rPr>
            </w:pPr>
          </w:p>
          <w:p w14:paraId="7753BE05" w14:textId="77777777" w:rsidR="00773D94" w:rsidRPr="000F77F3" w:rsidRDefault="00773D94" w:rsidP="00C21197">
            <w:pPr>
              <w:pStyle w:val="TableParagraph"/>
              <w:ind w:left="0"/>
              <w:rPr>
                <w:color w:val="000000" w:themeColor="text1"/>
              </w:rPr>
            </w:pPr>
          </w:p>
          <w:p w14:paraId="62ADB888" w14:textId="77777777" w:rsidR="00773D94" w:rsidRPr="000F77F3" w:rsidRDefault="00773D94" w:rsidP="00C21197">
            <w:pPr>
              <w:pStyle w:val="TableParagraph"/>
              <w:rPr>
                <w:color w:val="000000" w:themeColor="text1"/>
              </w:rPr>
            </w:pPr>
            <w:r w:rsidRPr="000F77F3">
              <w:rPr>
                <w:color w:val="000000" w:themeColor="text1"/>
              </w:rPr>
              <w:t>ASO</w:t>
            </w:r>
            <w:r w:rsidRPr="000F77F3">
              <w:rPr>
                <w:color w:val="000000" w:themeColor="text1"/>
                <w:spacing w:val="-5"/>
              </w:rPr>
              <w:t xml:space="preserve"> </w:t>
            </w:r>
            <w:r w:rsidRPr="000F77F3">
              <w:rPr>
                <w:color w:val="000000" w:themeColor="text1"/>
              </w:rPr>
              <w:t>(Atestado de saúde ocupacional</w:t>
            </w:r>
            <w:r w:rsidRPr="000F77F3">
              <w:rPr>
                <w:color w:val="000000" w:themeColor="text1"/>
                <w:spacing w:val="-2"/>
              </w:rPr>
              <w:t>)</w:t>
            </w:r>
          </w:p>
        </w:tc>
        <w:tc>
          <w:tcPr>
            <w:tcW w:w="4184" w:type="dxa"/>
          </w:tcPr>
          <w:p w14:paraId="3D8D16D8" w14:textId="77777777" w:rsidR="00773D94" w:rsidRPr="000F77F3" w:rsidRDefault="00773D94" w:rsidP="00C21197">
            <w:pPr>
              <w:pStyle w:val="TableParagraph"/>
              <w:ind w:right="101"/>
              <w:jc w:val="both"/>
              <w:rPr>
                <w:color w:val="000000" w:themeColor="text1"/>
              </w:rPr>
            </w:pPr>
            <w:r w:rsidRPr="000F77F3">
              <w:rPr>
                <w:color w:val="000000" w:themeColor="text1"/>
              </w:rPr>
              <w:t>com validade de 1 (um) ano, específico para função. Em caso de trabalho em altura, eletricidade e espaço confinado, necessário constar</w:t>
            </w:r>
            <w:r w:rsidRPr="000F77F3">
              <w:rPr>
                <w:color w:val="000000" w:themeColor="text1"/>
                <w:spacing w:val="51"/>
              </w:rPr>
              <w:t xml:space="preserve"> </w:t>
            </w:r>
            <w:r w:rsidRPr="000F77F3">
              <w:rPr>
                <w:color w:val="000000" w:themeColor="text1"/>
              </w:rPr>
              <w:t>no</w:t>
            </w:r>
            <w:r w:rsidRPr="000F77F3">
              <w:rPr>
                <w:color w:val="000000" w:themeColor="text1"/>
                <w:spacing w:val="52"/>
              </w:rPr>
              <w:t xml:space="preserve"> </w:t>
            </w:r>
            <w:r w:rsidRPr="000F77F3">
              <w:rPr>
                <w:color w:val="000000" w:themeColor="text1"/>
              </w:rPr>
              <w:t>ASO</w:t>
            </w:r>
            <w:r w:rsidRPr="000F77F3">
              <w:rPr>
                <w:color w:val="000000" w:themeColor="text1"/>
                <w:spacing w:val="53"/>
              </w:rPr>
              <w:t xml:space="preserve"> </w:t>
            </w:r>
            <w:r w:rsidRPr="000F77F3">
              <w:rPr>
                <w:color w:val="000000" w:themeColor="text1"/>
              </w:rPr>
              <w:t>apto</w:t>
            </w:r>
            <w:r w:rsidRPr="000F77F3">
              <w:rPr>
                <w:color w:val="000000" w:themeColor="text1"/>
                <w:spacing w:val="52"/>
              </w:rPr>
              <w:t xml:space="preserve"> </w:t>
            </w:r>
            <w:r w:rsidRPr="000F77F3">
              <w:rPr>
                <w:color w:val="000000" w:themeColor="text1"/>
              </w:rPr>
              <w:t>para</w:t>
            </w:r>
            <w:r w:rsidRPr="000F77F3">
              <w:rPr>
                <w:color w:val="000000" w:themeColor="text1"/>
                <w:spacing w:val="52"/>
              </w:rPr>
              <w:t xml:space="preserve"> </w:t>
            </w:r>
            <w:r w:rsidRPr="000F77F3">
              <w:rPr>
                <w:color w:val="000000" w:themeColor="text1"/>
              </w:rPr>
              <w:t>tal</w:t>
            </w:r>
            <w:r w:rsidRPr="000F77F3">
              <w:rPr>
                <w:color w:val="000000" w:themeColor="text1"/>
                <w:spacing w:val="51"/>
              </w:rPr>
              <w:t xml:space="preserve"> </w:t>
            </w:r>
            <w:r w:rsidRPr="000F77F3">
              <w:rPr>
                <w:color w:val="000000" w:themeColor="text1"/>
              </w:rPr>
              <w:t>atividade</w:t>
            </w:r>
            <w:r w:rsidRPr="000F77F3">
              <w:rPr>
                <w:color w:val="000000" w:themeColor="text1"/>
                <w:spacing w:val="53"/>
              </w:rPr>
              <w:t xml:space="preserve"> </w:t>
            </w:r>
            <w:r w:rsidRPr="000F77F3">
              <w:rPr>
                <w:color w:val="000000" w:themeColor="text1"/>
                <w:spacing w:val="-10"/>
              </w:rPr>
              <w:t>e</w:t>
            </w:r>
          </w:p>
          <w:p w14:paraId="68B22359" w14:textId="77777777" w:rsidR="00773D94" w:rsidRPr="000F77F3" w:rsidRDefault="00773D94" w:rsidP="00C21197">
            <w:pPr>
              <w:pStyle w:val="TableParagraph"/>
              <w:spacing w:line="245" w:lineRule="exact"/>
              <w:jc w:val="both"/>
              <w:rPr>
                <w:color w:val="000000" w:themeColor="text1"/>
              </w:rPr>
            </w:pPr>
            <w:r w:rsidRPr="000F77F3">
              <w:rPr>
                <w:color w:val="000000" w:themeColor="text1"/>
              </w:rPr>
              <w:t>dentro</w:t>
            </w:r>
            <w:r w:rsidRPr="000F77F3">
              <w:rPr>
                <w:color w:val="000000" w:themeColor="text1"/>
                <w:spacing w:val="-5"/>
              </w:rPr>
              <w:t xml:space="preserve"> </w:t>
            </w:r>
            <w:r w:rsidRPr="000F77F3">
              <w:rPr>
                <w:color w:val="000000" w:themeColor="text1"/>
              </w:rPr>
              <w:t>do</w:t>
            </w:r>
            <w:r w:rsidRPr="000F77F3">
              <w:rPr>
                <w:color w:val="000000" w:themeColor="text1"/>
                <w:spacing w:val="-3"/>
              </w:rPr>
              <w:t xml:space="preserve"> </w:t>
            </w:r>
            <w:r w:rsidRPr="000F77F3">
              <w:rPr>
                <w:color w:val="000000" w:themeColor="text1"/>
              </w:rPr>
              <w:t>prazo</w:t>
            </w:r>
            <w:r w:rsidRPr="000F77F3">
              <w:rPr>
                <w:color w:val="000000" w:themeColor="text1"/>
                <w:spacing w:val="-3"/>
              </w:rPr>
              <w:t xml:space="preserve"> </w:t>
            </w:r>
            <w:r w:rsidRPr="000F77F3">
              <w:rPr>
                <w:color w:val="000000" w:themeColor="text1"/>
              </w:rPr>
              <w:t>de</w:t>
            </w:r>
            <w:r w:rsidRPr="000F77F3">
              <w:rPr>
                <w:color w:val="000000" w:themeColor="text1"/>
                <w:spacing w:val="-5"/>
              </w:rPr>
              <w:t xml:space="preserve"> </w:t>
            </w:r>
            <w:r w:rsidRPr="000F77F3">
              <w:rPr>
                <w:color w:val="000000" w:themeColor="text1"/>
                <w:spacing w:val="-2"/>
              </w:rPr>
              <w:t>validade.</w:t>
            </w:r>
          </w:p>
        </w:tc>
      </w:tr>
      <w:tr w:rsidR="00773D94" w:rsidRPr="000F77F3" w14:paraId="1A1795D7" w14:textId="77777777" w:rsidTr="00C21197">
        <w:trPr>
          <w:trHeight w:val="568"/>
        </w:trPr>
        <w:tc>
          <w:tcPr>
            <w:tcW w:w="4172" w:type="dxa"/>
          </w:tcPr>
          <w:p w14:paraId="3033DD91" w14:textId="77777777" w:rsidR="00773D94" w:rsidRPr="000F77F3" w:rsidRDefault="00773D94" w:rsidP="00C21197">
            <w:pPr>
              <w:pStyle w:val="TableParagraph"/>
              <w:spacing w:before="151"/>
              <w:rPr>
                <w:color w:val="000000" w:themeColor="text1"/>
              </w:rPr>
            </w:pPr>
            <w:r w:rsidRPr="000F77F3">
              <w:rPr>
                <w:color w:val="000000" w:themeColor="text1"/>
              </w:rPr>
              <w:t>Termo</w:t>
            </w:r>
            <w:r w:rsidRPr="000F77F3">
              <w:rPr>
                <w:color w:val="000000" w:themeColor="text1"/>
                <w:spacing w:val="-10"/>
              </w:rPr>
              <w:t xml:space="preserve"> </w:t>
            </w:r>
            <w:r w:rsidRPr="000F77F3">
              <w:rPr>
                <w:color w:val="000000" w:themeColor="text1"/>
              </w:rPr>
              <w:t>de</w:t>
            </w:r>
            <w:r w:rsidRPr="000F77F3">
              <w:rPr>
                <w:color w:val="000000" w:themeColor="text1"/>
                <w:spacing w:val="-10"/>
              </w:rPr>
              <w:t xml:space="preserve"> </w:t>
            </w:r>
            <w:r w:rsidRPr="000F77F3">
              <w:rPr>
                <w:color w:val="000000" w:themeColor="text1"/>
              </w:rPr>
              <w:t>Responsabilidade</w:t>
            </w:r>
            <w:r w:rsidRPr="000F77F3">
              <w:rPr>
                <w:color w:val="000000" w:themeColor="text1"/>
                <w:spacing w:val="-8"/>
              </w:rPr>
              <w:t xml:space="preserve"> </w:t>
            </w:r>
            <w:r w:rsidRPr="000F77F3">
              <w:rPr>
                <w:color w:val="000000" w:themeColor="text1"/>
                <w:spacing w:val="-5"/>
              </w:rPr>
              <w:t>CPB</w:t>
            </w:r>
          </w:p>
        </w:tc>
        <w:tc>
          <w:tcPr>
            <w:tcW w:w="4184" w:type="dxa"/>
          </w:tcPr>
          <w:p w14:paraId="50C7BFD8" w14:textId="77777777" w:rsidR="00773D94" w:rsidRPr="000F77F3" w:rsidRDefault="00773D94" w:rsidP="00C21197">
            <w:pPr>
              <w:pStyle w:val="TableParagraph"/>
              <w:spacing w:before="151"/>
              <w:rPr>
                <w:color w:val="000000" w:themeColor="text1"/>
              </w:rPr>
            </w:pPr>
            <w:r w:rsidRPr="000F77F3">
              <w:rPr>
                <w:color w:val="000000" w:themeColor="text1"/>
                <w:spacing w:val="-2"/>
              </w:rPr>
              <w:t>Devidamente preenchido e assinado</w:t>
            </w:r>
          </w:p>
        </w:tc>
      </w:tr>
      <w:tr w:rsidR="00773D94" w:rsidRPr="000F77F3" w14:paraId="02997943" w14:textId="77777777" w:rsidTr="00C21197">
        <w:trPr>
          <w:trHeight w:val="797"/>
        </w:trPr>
        <w:tc>
          <w:tcPr>
            <w:tcW w:w="4172" w:type="dxa"/>
          </w:tcPr>
          <w:p w14:paraId="15DC20D1" w14:textId="77777777" w:rsidR="00773D94" w:rsidRPr="000F77F3" w:rsidRDefault="00773D94" w:rsidP="00C21197">
            <w:pPr>
              <w:pStyle w:val="TableParagraph"/>
              <w:spacing w:before="132"/>
              <w:ind w:right="108"/>
              <w:rPr>
                <w:color w:val="000000" w:themeColor="text1"/>
              </w:rPr>
            </w:pPr>
            <w:r w:rsidRPr="000F77F3">
              <w:rPr>
                <w:color w:val="000000" w:themeColor="text1"/>
              </w:rPr>
              <w:t>Evidência</w:t>
            </w:r>
            <w:r w:rsidRPr="000F77F3">
              <w:rPr>
                <w:color w:val="000000" w:themeColor="text1"/>
                <w:spacing w:val="-14"/>
              </w:rPr>
              <w:t xml:space="preserve"> </w:t>
            </w:r>
            <w:r w:rsidRPr="000F77F3">
              <w:rPr>
                <w:color w:val="000000" w:themeColor="text1"/>
              </w:rPr>
              <w:t>de</w:t>
            </w:r>
            <w:r w:rsidRPr="000F77F3">
              <w:rPr>
                <w:color w:val="000000" w:themeColor="text1"/>
                <w:spacing w:val="-14"/>
              </w:rPr>
              <w:t xml:space="preserve"> </w:t>
            </w:r>
            <w:r w:rsidRPr="000F77F3">
              <w:rPr>
                <w:color w:val="000000" w:themeColor="text1"/>
              </w:rPr>
              <w:t>treinamento</w:t>
            </w:r>
            <w:r w:rsidRPr="000F77F3">
              <w:rPr>
                <w:color w:val="000000" w:themeColor="text1"/>
                <w:spacing w:val="-10"/>
              </w:rPr>
              <w:t xml:space="preserve"> </w:t>
            </w:r>
            <w:r w:rsidRPr="000F77F3">
              <w:rPr>
                <w:color w:val="000000" w:themeColor="text1"/>
              </w:rPr>
              <w:t>admissional (Ordem de serviço)</w:t>
            </w:r>
          </w:p>
        </w:tc>
        <w:tc>
          <w:tcPr>
            <w:tcW w:w="4184" w:type="dxa"/>
          </w:tcPr>
          <w:p w14:paraId="38E39EE2" w14:textId="77777777" w:rsidR="00773D94" w:rsidRPr="000F77F3" w:rsidRDefault="00773D94" w:rsidP="00C21197">
            <w:pPr>
              <w:pStyle w:val="TableParagraph"/>
              <w:rPr>
                <w:color w:val="000000" w:themeColor="text1"/>
              </w:rPr>
            </w:pPr>
            <w:r w:rsidRPr="000F77F3">
              <w:rPr>
                <w:color w:val="000000" w:themeColor="text1"/>
              </w:rPr>
              <w:t>Atendendo</w:t>
            </w:r>
            <w:r w:rsidRPr="000F77F3">
              <w:rPr>
                <w:color w:val="000000" w:themeColor="text1"/>
                <w:spacing w:val="20"/>
              </w:rPr>
              <w:t xml:space="preserve"> </w:t>
            </w:r>
            <w:r w:rsidRPr="000F77F3">
              <w:rPr>
                <w:color w:val="000000" w:themeColor="text1"/>
              </w:rPr>
              <w:t>Norma</w:t>
            </w:r>
            <w:r w:rsidRPr="000F77F3">
              <w:rPr>
                <w:color w:val="000000" w:themeColor="text1"/>
                <w:spacing w:val="19"/>
              </w:rPr>
              <w:t xml:space="preserve"> </w:t>
            </w:r>
            <w:r w:rsidRPr="000F77F3">
              <w:rPr>
                <w:color w:val="000000" w:themeColor="text1"/>
              </w:rPr>
              <w:t>Regulamentadora</w:t>
            </w:r>
            <w:r w:rsidRPr="000F77F3">
              <w:rPr>
                <w:color w:val="000000" w:themeColor="text1"/>
                <w:spacing w:val="19"/>
              </w:rPr>
              <w:t xml:space="preserve"> </w:t>
            </w:r>
            <w:r w:rsidRPr="000F77F3">
              <w:rPr>
                <w:color w:val="000000" w:themeColor="text1"/>
              </w:rPr>
              <w:t>nº</w:t>
            </w:r>
            <w:r w:rsidRPr="000F77F3">
              <w:rPr>
                <w:color w:val="000000" w:themeColor="text1"/>
                <w:spacing w:val="20"/>
              </w:rPr>
              <w:t xml:space="preserve"> </w:t>
            </w:r>
            <w:r w:rsidRPr="000F77F3">
              <w:rPr>
                <w:color w:val="000000" w:themeColor="text1"/>
              </w:rPr>
              <w:t>01, com</w:t>
            </w:r>
            <w:r w:rsidRPr="000F77F3">
              <w:rPr>
                <w:color w:val="000000" w:themeColor="text1"/>
                <w:spacing w:val="26"/>
              </w:rPr>
              <w:t xml:space="preserve">  </w:t>
            </w:r>
            <w:r w:rsidRPr="000F77F3">
              <w:rPr>
                <w:color w:val="000000" w:themeColor="text1"/>
              </w:rPr>
              <w:t>data,</w:t>
            </w:r>
            <w:r w:rsidRPr="000F77F3">
              <w:rPr>
                <w:color w:val="000000" w:themeColor="text1"/>
                <w:spacing w:val="27"/>
              </w:rPr>
              <w:t xml:space="preserve">  </w:t>
            </w:r>
            <w:r w:rsidRPr="000F77F3">
              <w:rPr>
                <w:color w:val="000000" w:themeColor="text1"/>
              </w:rPr>
              <w:t>assinatura</w:t>
            </w:r>
            <w:r w:rsidRPr="000F77F3">
              <w:rPr>
                <w:color w:val="000000" w:themeColor="text1"/>
                <w:spacing w:val="27"/>
              </w:rPr>
              <w:t xml:space="preserve">  </w:t>
            </w:r>
            <w:r w:rsidRPr="000F77F3">
              <w:rPr>
                <w:color w:val="000000" w:themeColor="text1"/>
              </w:rPr>
              <w:t>do</w:t>
            </w:r>
            <w:r w:rsidRPr="000F77F3">
              <w:rPr>
                <w:color w:val="000000" w:themeColor="text1"/>
                <w:spacing w:val="28"/>
              </w:rPr>
              <w:t xml:space="preserve">  </w:t>
            </w:r>
            <w:r w:rsidRPr="000F77F3">
              <w:rPr>
                <w:color w:val="000000" w:themeColor="text1"/>
              </w:rPr>
              <w:t>colaborador</w:t>
            </w:r>
            <w:r w:rsidRPr="000F77F3">
              <w:rPr>
                <w:color w:val="000000" w:themeColor="text1"/>
                <w:spacing w:val="28"/>
              </w:rPr>
              <w:t xml:space="preserve">  </w:t>
            </w:r>
            <w:r w:rsidRPr="000F77F3">
              <w:rPr>
                <w:color w:val="000000" w:themeColor="text1"/>
                <w:spacing w:val="-10"/>
              </w:rPr>
              <w:t>e</w:t>
            </w:r>
          </w:p>
          <w:p w14:paraId="0F531D58" w14:textId="77777777" w:rsidR="00773D94" w:rsidRPr="000F77F3" w:rsidRDefault="00773D94" w:rsidP="00C21197">
            <w:pPr>
              <w:pStyle w:val="TableParagraph"/>
              <w:spacing w:line="245" w:lineRule="exact"/>
              <w:rPr>
                <w:color w:val="000000" w:themeColor="text1"/>
              </w:rPr>
            </w:pPr>
            <w:r w:rsidRPr="000F77F3">
              <w:rPr>
                <w:color w:val="000000" w:themeColor="text1"/>
              </w:rPr>
              <w:t>responsável</w:t>
            </w:r>
            <w:r w:rsidRPr="000F77F3">
              <w:rPr>
                <w:color w:val="000000" w:themeColor="text1"/>
                <w:spacing w:val="-8"/>
              </w:rPr>
              <w:t xml:space="preserve"> </w:t>
            </w:r>
            <w:r w:rsidRPr="000F77F3">
              <w:rPr>
                <w:color w:val="000000" w:themeColor="text1"/>
              </w:rPr>
              <w:t>pela</w:t>
            </w:r>
            <w:r w:rsidRPr="000F77F3">
              <w:rPr>
                <w:color w:val="000000" w:themeColor="text1"/>
                <w:spacing w:val="-7"/>
              </w:rPr>
              <w:t xml:space="preserve"> </w:t>
            </w:r>
            <w:r w:rsidRPr="000F77F3">
              <w:rPr>
                <w:color w:val="000000" w:themeColor="text1"/>
                <w:spacing w:val="-2"/>
              </w:rPr>
              <w:t>emissão.</w:t>
            </w:r>
          </w:p>
        </w:tc>
      </w:tr>
      <w:tr w:rsidR="00773D94" w:rsidRPr="000F77F3" w14:paraId="2DD51381" w14:textId="77777777" w:rsidTr="00C21197">
        <w:trPr>
          <w:trHeight w:val="798"/>
        </w:trPr>
        <w:tc>
          <w:tcPr>
            <w:tcW w:w="4172" w:type="dxa"/>
          </w:tcPr>
          <w:p w14:paraId="54CDACF8" w14:textId="77777777" w:rsidR="00773D94" w:rsidRPr="000F77F3" w:rsidRDefault="00773D94" w:rsidP="00C21197">
            <w:pPr>
              <w:pStyle w:val="TableParagraph"/>
              <w:spacing w:before="134"/>
              <w:ind w:right="108"/>
              <w:rPr>
                <w:color w:val="000000" w:themeColor="text1"/>
              </w:rPr>
            </w:pPr>
            <w:r w:rsidRPr="000F77F3">
              <w:rPr>
                <w:color w:val="000000" w:themeColor="text1"/>
              </w:rPr>
              <w:t>Ficha</w:t>
            </w:r>
            <w:r w:rsidRPr="000F77F3">
              <w:rPr>
                <w:color w:val="000000" w:themeColor="text1"/>
                <w:spacing w:val="-9"/>
              </w:rPr>
              <w:t xml:space="preserve"> </w:t>
            </w:r>
            <w:r w:rsidRPr="000F77F3">
              <w:rPr>
                <w:color w:val="000000" w:themeColor="text1"/>
              </w:rPr>
              <w:t>de</w:t>
            </w:r>
            <w:r w:rsidRPr="000F77F3">
              <w:rPr>
                <w:color w:val="000000" w:themeColor="text1"/>
                <w:spacing w:val="-9"/>
              </w:rPr>
              <w:t xml:space="preserve"> </w:t>
            </w:r>
            <w:r w:rsidRPr="000F77F3">
              <w:rPr>
                <w:color w:val="000000" w:themeColor="text1"/>
              </w:rPr>
              <w:t>Entrega</w:t>
            </w:r>
            <w:r w:rsidRPr="000F77F3">
              <w:rPr>
                <w:color w:val="000000" w:themeColor="text1"/>
                <w:spacing w:val="-9"/>
              </w:rPr>
              <w:t xml:space="preserve"> </w:t>
            </w:r>
            <w:r w:rsidRPr="000F77F3">
              <w:rPr>
                <w:color w:val="000000" w:themeColor="text1"/>
              </w:rPr>
              <w:t>de</w:t>
            </w:r>
            <w:r w:rsidRPr="000F77F3">
              <w:rPr>
                <w:color w:val="000000" w:themeColor="text1"/>
                <w:spacing w:val="-9"/>
              </w:rPr>
              <w:t xml:space="preserve"> </w:t>
            </w:r>
            <w:r w:rsidRPr="000F77F3">
              <w:rPr>
                <w:color w:val="000000" w:themeColor="text1"/>
              </w:rPr>
              <w:t>Equipamento</w:t>
            </w:r>
            <w:r w:rsidRPr="000F77F3">
              <w:rPr>
                <w:color w:val="000000" w:themeColor="text1"/>
                <w:spacing w:val="-8"/>
              </w:rPr>
              <w:t xml:space="preserve"> </w:t>
            </w:r>
            <w:r w:rsidRPr="000F77F3">
              <w:rPr>
                <w:color w:val="000000" w:themeColor="text1"/>
              </w:rPr>
              <w:t>de Proteção Individual – EPI</w:t>
            </w:r>
          </w:p>
        </w:tc>
        <w:tc>
          <w:tcPr>
            <w:tcW w:w="4184" w:type="dxa"/>
          </w:tcPr>
          <w:p w14:paraId="717197AF" w14:textId="77777777" w:rsidR="00773D94" w:rsidRPr="000F77F3" w:rsidRDefault="00773D94" w:rsidP="00C21197">
            <w:pPr>
              <w:pStyle w:val="TableParagraph"/>
              <w:spacing w:line="266" w:lineRule="exact"/>
              <w:ind w:right="98"/>
              <w:jc w:val="both"/>
              <w:rPr>
                <w:color w:val="000000" w:themeColor="text1"/>
              </w:rPr>
            </w:pPr>
            <w:r w:rsidRPr="000F77F3">
              <w:rPr>
                <w:color w:val="000000" w:themeColor="text1"/>
              </w:rPr>
              <w:t>constando o CA (Certificado de Aprovação) do EPI, data da entrega e assinatura do colaborador – Atualizado.</w:t>
            </w:r>
          </w:p>
        </w:tc>
      </w:tr>
      <w:tr w:rsidR="00773D94" w:rsidRPr="000F77F3" w14:paraId="4C129BD2" w14:textId="77777777" w:rsidTr="00C21197">
        <w:trPr>
          <w:trHeight w:val="568"/>
        </w:trPr>
        <w:tc>
          <w:tcPr>
            <w:tcW w:w="4172" w:type="dxa"/>
          </w:tcPr>
          <w:p w14:paraId="625A0A50" w14:textId="77777777" w:rsidR="00773D94" w:rsidRPr="000F77F3" w:rsidRDefault="00773D94" w:rsidP="00C21197">
            <w:pPr>
              <w:pStyle w:val="TableParagraph"/>
              <w:spacing w:before="151"/>
              <w:rPr>
                <w:color w:val="000000" w:themeColor="text1"/>
              </w:rPr>
            </w:pPr>
            <w:r w:rsidRPr="000F77F3">
              <w:rPr>
                <w:color w:val="000000" w:themeColor="text1"/>
              </w:rPr>
              <w:t>Certificados</w:t>
            </w:r>
            <w:r w:rsidRPr="000F77F3">
              <w:rPr>
                <w:color w:val="000000" w:themeColor="text1"/>
                <w:spacing w:val="-7"/>
              </w:rPr>
              <w:t xml:space="preserve"> </w:t>
            </w:r>
            <w:r w:rsidRPr="000F77F3">
              <w:rPr>
                <w:color w:val="000000" w:themeColor="text1"/>
              </w:rPr>
              <w:t>de</w:t>
            </w:r>
            <w:r w:rsidRPr="000F77F3">
              <w:rPr>
                <w:color w:val="000000" w:themeColor="text1"/>
                <w:spacing w:val="-8"/>
              </w:rPr>
              <w:t xml:space="preserve"> </w:t>
            </w:r>
            <w:r w:rsidRPr="000F77F3">
              <w:rPr>
                <w:color w:val="000000" w:themeColor="text1"/>
                <w:spacing w:val="-2"/>
              </w:rPr>
              <w:t>Treinamentos</w:t>
            </w:r>
          </w:p>
        </w:tc>
        <w:tc>
          <w:tcPr>
            <w:tcW w:w="4184" w:type="dxa"/>
          </w:tcPr>
          <w:p w14:paraId="334A7FB9" w14:textId="77777777" w:rsidR="00773D94" w:rsidRPr="000F77F3" w:rsidRDefault="00773D94" w:rsidP="00C21197">
            <w:pPr>
              <w:pStyle w:val="TableParagraph"/>
              <w:tabs>
                <w:tab w:val="left" w:pos="1404"/>
                <w:tab w:val="left" w:pos="2414"/>
              </w:tabs>
              <w:spacing w:before="16" w:line="260" w:lineRule="atLeast"/>
              <w:ind w:right="102"/>
              <w:rPr>
                <w:color w:val="000000" w:themeColor="text1"/>
              </w:rPr>
            </w:pPr>
            <w:r w:rsidRPr="000F77F3">
              <w:rPr>
                <w:color w:val="000000" w:themeColor="text1"/>
                <w:spacing w:val="-2"/>
              </w:rPr>
              <w:t>Atendendo</w:t>
            </w:r>
            <w:r w:rsidRPr="000F77F3">
              <w:rPr>
                <w:color w:val="000000" w:themeColor="text1"/>
              </w:rPr>
              <w:tab/>
            </w:r>
            <w:r w:rsidRPr="000F77F3">
              <w:rPr>
                <w:color w:val="000000" w:themeColor="text1"/>
                <w:spacing w:val="-2"/>
              </w:rPr>
              <w:t>Normas</w:t>
            </w:r>
            <w:r w:rsidRPr="000F77F3">
              <w:rPr>
                <w:color w:val="000000" w:themeColor="text1"/>
              </w:rPr>
              <w:tab/>
            </w:r>
            <w:r w:rsidRPr="000F77F3">
              <w:rPr>
                <w:color w:val="000000" w:themeColor="text1"/>
                <w:spacing w:val="-2"/>
              </w:rPr>
              <w:t xml:space="preserve">Regulamentadoras </w:t>
            </w:r>
            <w:r w:rsidRPr="000F77F3">
              <w:rPr>
                <w:color w:val="000000" w:themeColor="text1"/>
              </w:rPr>
              <w:t>específicas para atividade.</w:t>
            </w:r>
          </w:p>
        </w:tc>
      </w:tr>
      <w:tr w:rsidR="00773D94" w:rsidRPr="000F77F3" w14:paraId="0A5282DF" w14:textId="77777777" w:rsidTr="00C21197">
        <w:trPr>
          <w:trHeight w:val="568"/>
        </w:trPr>
        <w:tc>
          <w:tcPr>
            <w:tcW w:w="4172" w:type="dxa"/>
          </w:tcPr>
          <w:p w14:paraId="00F0A94D" w14:textId="77777777" w:rsidR="00773D94" w:rsidRPr="000F77F3" w:rsidRDefault="00773D94" w:rsidP="00C21197">
            <w:pPr>
              <w:pStyle w:val="TableParagraph"/>
              <w:spacing w:before="151"/>
              <w:rPr>
                <w:color w:val="000000" w:themeColor="text1"/>
              </w:rPr>
            </w:pPr>
            <w:r w:rsidRPr="000F77F3">
              <w:rPr>
                <w:color w:val="000000" w:themeColor="text1"/>
              </w:rPr>
              <w:t>APR (Análise preliminar de risco)</w:t>
            </w:r>
          </w:p>
        </w:tc>
        <w:tc>
          <w:tcPr>
            <w:tcW w:w="4184" w:type="dxa"/>
          </w:tcPr>
          <w:p w14:paraId="2B9B9291" w14:textId="77777777" w:rsidR="00773D94" w:rsidRPr="000F77F3" w:rsidRDefault="00773D94" w:rsidP="00C21197">
            <w:pPr>
              <w:pStyle w:val="TableParagraph"/>
              <w:tabs>
                <w:tab w:val="left" w:pos="1404"/>
                <w:tab w:val="left" w:pos="2414"/>
              </w:tabs>
              <w:spacing w:before="16" w:line="260" w:lineRule="atLeast"/>
              <w:ind w:right="102"/>
              <w:rPr>
                <w:color w:val="000000" w:themeColor="text1"/>
                <w:spacing w:val="-2"/>
              </w:rPr>
            </w:pPr>
            <w:r w:rsidRPr="000F77F3">
              <w:rPr>
                <w:color w:val="000000" w:themeColor="text1"/>
                <w:spacing w:val="-2"/>
              </w:rPr>
              <w:t>De acordo com o modelo da segurança do trabalho do comitê paralímpico brasileiro</w:t>
            </w:r>
            <w:r w:rsidRPr="000F77F3">
              <w:rPr>
                <w:color w:val="000000" w:themeColor="text1"/>
                <w:spacing w:val="-2"/>
              </w:rPr>
              <w:br/>
              <w:t>Devidamente preenchida e assinada pelos envolvidos e responsáveis</w:t>
            </w:r>
          </w:p>
        </w:tc>
      </w:tr>
      <w:tr w:rsidR="00773D94" w:rsidRPr="000F77F3" w14:paraId="6A7A7C77" w14:textId="77777777" w:rsidTr="00C21197">
        <w:trPr>
          <w:trHeight w:val="568"/>
        </w:trPr>
        <w:tc>
          <w:tcPr>
            <w:tcW w:w="4172" w:type="dxa"/>
          </w:tcPr>
          <w:p w14:paraId="1A735ADA" w14:textId="77777777" w:rsidR="00773D94" w:rsidRPr="000F77F3" w:rsidRDefault="00773D94" w:rsidP="00C21197">
            <w:pPr>
              <w:pStyle w:val="TableParagraph"/>
              <w:spacing w:before="151"/>
              <w:rPr>
                <w:color w:val="000000" w:themeColor="text1"/>
              </w:rPr>
            </w:pPr>
            <w:r w:rsidRPr="000F77F3">
              <w:rPr>
                <w:color w:val="000000" w:themeColor="text1"/>
              </w:rPr>
              <w:t>A.R.T (Anotações de responsabilidade técnica)</w:t>
            </w:r>
          </w:p>
        </w:tc>
        <w:tc>
          <w:tcPr>
            <w:tcW w:w="4184" w:type="dxa"/>
          </w:tcPr>
          <w:p w14:paraId="56711102" w14:textId="77777777" w:rsidR="00773D94" w:rsidRPr="000F77F3" w:rsidRDefault="00773D94" w:rsidP="00C21197">
            <w:pPr>
              <w:pStyle w:val="TableParagraph"/>
              <w:spacing w:before="151"/>
              <w:rPr>
                <w:color w:val="000000" w:themeColor="text1"/>
                <w:spacing w:val="-2"/>
              </w:rPr>
            </w:pPr>
            <w:r w:rsidRPr="000F77F3">
              <w:rPr>
                <w:color w:val="000000" w:themeColor="text1"/>
                <w:spacing w:val="-2"/>
              </w:rPr>
              <w:t>Conforme alínea “a” do item 3.2 do anexo II da NR 35.</w:t>
            </w:r>
          </w:p>
          <w:p w14:paraId="4AA65793" w14:textId="77777777" w:rsidR="00773D94" w:rsidRPr="000F77F3" w:rsidRDefault="00773D94" w:rsidP="00C21197">
            <w:pPr>
              <w:pStyle w:val="TableParagraph"/>
              <w:tabs>
                <w:tab w:val="left" w:pos="1404"/>
                <w:tab w:val="left" w:pos="2414"/>
              </w:tabs>
              <w:spacing w:before="16" w:line="260" w:lineRule="atLeast"/>
              <w:ind w:right="102"/>
              <w:rPr>
                <w:color w:val="000000" w:themeColor="text1"/>
                <w:spacing w:val="-2"/>
              </w:rPr>
            </w:pPr>
          </w:p>
        </w:tc>
      </w:tr>
    </w:tbl>
    <w:p w14:paraId="16A16AA1" w14:textId="77777777" w:rsidR="008714FA" w:rsidRPr="000F77F3" w:rsidRDefault="008714FA" w:rsidP="00F02623">
      <w:pPr>
        <w:pStyle w:val="PargrafodaLista"/>
        <w:spacing w:after="0" w:line="240" w:lineRule="auto"/>
        <w:rPr>
          <w:rFonts w:ascii="Segoe UI" w:hAnsi="Segoe UI" w:cs="Segoe UI"/>
          <w:color w:val="000000" w:themeColor="text1"/>
        </w:rPr>
      </w:pPr>
    </w:p>
    <w:p w14:paraId="498453A4" w14:textId="77777777" w:rsidR="00274363" w:rsidRPr="000F77F3" w:rsidRDefault="00274363"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VISITA TÉCNICA</w:t>
      </w:r>
    </w:p>
    <w:p w14:paraId="74899A69" w14:textId="77777777" w:rsidR="00274363" w:rsidRPr="000F77F3" w:rsidRDefault="00274363" w:rsidP="00F02623">
      <w:pPr>
        <w:pStyle w:val="PargrafodaLista"/>
        <w:autoSpaceDE w:val="0"/>
        <w:autoSpaceDN w:val="0"/>
        <w:adjustRightInd w:val="0"/>
        <w:spacing w:after="0" w:line="240" w:lineRule="auto"/>
        <w:ind w:left="709"/>
        <w:jc w:val="both"/>
        <w:rPr>
          <w:rFonts w:ascii="Segoe UI" w:hAnsi="Segoe UI" w:cs="Segoe UI"/>
          <w:color w:val="000000" w:themeColor="text1"/>
        </w:rPr>
      </w:pPr>
    </w:p>
    <w:p w14:paraId="5DF59432" w14:textId="03CF0C4E" w:rsidR="00274363" w:rsidRPr="000F77F3" w:rsidRDefault="003D5876" w:rsidP="00F02623">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rPr>
      </w:pPr>
      <w:r w:rsidRPr="000F77F3">
        <w:rPr>
          <w:rFonts w:ascii="Segoe UI" w:hAnsi="Segoe UI" w:cs="Segoe UI"/>
          <w:color w:val="000000" w:themeColor="text1"/>
        </w:rPr>
        <w:t xml:space="preserve">O </w:t>
      </w:r>
      <w:r w:rsidR="00693F7A" w:rsidRPr="000F77F3">
        <w:rPr>
          <w:rFonts w:ascii="Segoe UI" w:hAnsi="Segoe UI" w:cs="Segoe UI"/>
          <w:color w:val="000000" w:themeColor="text1"/>
        </w:rPr>
        <w:t>f</w:t>
      </w:r>
      <w:r w:rsidRPr="000F77F3">
        <w:rPr>
          <w:rFonts w:ascii="Segoe UI" w:hAnsi="Segoe UI" w:cs="Segoe UI"/>
          <w:color w:val="000000" w:themeColor="text1"/>
        </w:rPr>
        <w:t>ornecedor</w:t>
      </w:r>
      <w:r w:rsidR="00274363" w:rsidRPr="000F77F3">
        <w:rPr>
          <w:rFonts w:ascii="Segoe UI" w:hAnsi="Segoe UI" w:cs="Segoe UI"/>
          <w:color w:val="000000" w:themeColor="text1"/>
        </w:rPr>
        <w:t xml:space="preserve"> poderá realizar vistoria nos locais dos serviços, e inspecionar as condições gerais dos acessos, as diversas instalações, passagens, derivações, interligações, e outros detalhes que interferem diretamente na execução do objeto, bem como verificar as cotas e demais quantitativos fornecidos pelo Comitê Paralímpico Brasileiro, comparando-os com as medidas “in loco”, com o fim de identificação dos elementos necessários para a formulação de suas propostas.</w:t>
      </w:r>
    </w:p>
    <w:p w14:paraId="31432B4A" w14:textId="77777777" w:rsidR="00274363" w:rsidRPr="000F77F3" w:rsidRDefault="00274363" w:rsidP="00F02623">
      <w:pPr>
        <w:pStyle w:val="PargrafodaLista"/>
        <w:autoSpaceDE w:val="0"/>
        <w:autoSpaceDN w:val="0"/>
        <w:adjustRightInd w:val="0"/>
        <w:spacing w:after="0" w:line="240" w:lineRule="auto"/>
        <w:ind w:left="709"/>
        <w:jc w:val="both"/>
        <w:rPr>
          <w:rFonts w:ascii="Segoe UI" w:hAnsi="Segoe UI" w:cs="Segoe UI"/>
          <w:color w:val="000000" w:themeColor="text1"/>
        </w:rPr>
      </w:pPr>
    </w:p>
    <w:p w14:paraId="78E089A6" w14:textId="77777777" w:rsidR="00274363" w:rsidRPr="000F77F3" w:rsidRDefault="00274363" w:rsidP="00F02623">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rPr>
      </w:pPr>
      <w:r w:rsidRPr="000F77F3">
        <w:rPr>
          <w:rFonts w:ascii="Segoe UI" w:hAnsi="Segoe UI" w:cs="Segoe UI"/>
          <w:color w:val="000000" w:themeColor="text1"/>
        </w:rPr>
        <w:t>Ainda que não obrigatória, em não sendo feita esta vistoria, as empresas não poderão utilizar-se do argumento de não a terem feito para justificar quaisquer falhas ou omissões em suas propostas, bem como se eximir de responsabilidade que deste fato decorra, durante a vigência do contrato.</w:t>
      </w:r>
    </w:p>
    <w:p w14:paraId="590DA85A" w14:textId="77777777" w:rsidR="00274363" w:rsidRPr="000F77F3" w:rsidRDefault="00274363" w:rsidP="00F02623">
      <w:pPr>
        <w:pStyle w:val="PargrafodaLista"/>
        <w:autoSpaceDE w:val="0"/>
        <w:autoSpaceDN w:val="0"/>
        <w:adjustRightInd w:val="0"/>
        <w:spacing w:after="0" w:line="240" w:lineRule="auto"/>
        <w:ind w:left="709"/>
        <w:jc w:val="both"/>
        <w:rPr>
          <w:rFonts w:ascii="Segoe UI" w:hAnsi="Segoe UI" w:cs="Segoe UI"/>
          <w:color w:val="000000" w:themeColor="text1"/>
        </w:rPr>
      </w:pPr>
    </w:p>
    <w:p w14:paraId="6DD05178" w14:textId="77777777" w:rsidR="00E378D4" w:rsidRPr="000F77F3" w:rsidRDefault="00274363" w:rsidP="00E378D4">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rPr>
      </w:pPr>
      <w:r w:rsidRPr="000F77F3">
        <w:rPr>
          <w:rFonts w:ascii="Segoe UI" w:hAnsi="Segoe UI" w:cs="Segoe UI"/>
          <w:color w:val="000000" w:themeColor="text1"/>
        </w:rPr>
        <w:t>A vistoria deverá ser marcada previamente pela empresa, após leitura minuciosa do Termo de Referência e demais documentos pertinentes, caso existam, em horário de expediente normal do Comitê Paraolímpico Brasileiro, e</w:t>
      </w:r>
      <w:r w:rsidR="00E378D4" w:rsidRPr="000F77F3">
        <w:rPr>
          <w:rFonts w:ascii="Segoe UI" w:hAnsi="Segoe UI" w:cs="Segoe UI"/>
          <w:color w:val="000000" w:themeColor="text1"/>
        </w:rPr>
        <w:t xml:space="preserve">sta, </w:t>
      </w:r>
      <w:r w:rsidRPr="000F77F3">
        <w:rPr>
          <w:rFonts w:ascii="Segoe UI" w:hAnsi="Segoe UI" w:cs="Segoe UI"/>
          <w:color w:val="000000" w:themeColor="text1"/>
        </w:rPr>
        <w:t>será acompanhada por profissional habilitado e designado pelo Comitê Paralímpico Brasileiro</w:t>
      </w:r>
      <w:r w:rsidR="008B5B66" w:rsidRPr="000F77F3">
        <w:rPr>
          <w:rFonts w:ascii="Segoe UI" w:hAnsi="Segoe UI" w:cs="Segoe UI"/>
          <w:color w:val="000000" w:themeColor="text1"/>
        </w:rPr>
        <w:t xml:space="preserve">, através do contato:  </w:t>
      </w:r>
    </w:p>
    <w:p w14:paraId="6BD250E4" w14:textId="77777777" w:rsidR="00E378D4" w:rsidRPr="000F77F3" w:rsidRDefault="00E378D4" w:rsidP="00E378D4">
      <w:pPr>
        <w:pStyle w:val="PargrafodaLista"/>
        <w:rPr>
          <w:rFonts w:ascii="Segoe UI" w:hAnsi="Segoe UI" w:cs="Segoe UI"/>
        </w:rPr>
      </w:pPr>
    </w:p>
    <w:p w14:paraId="5F0865EE" w14:textId="50FE1859" w:rsidR="00E378D4" w:rsidRPr="000F77F3" w:rsidRDefault="00E378D4" w:rsidP="00E378D4">
      <w:pPr>
        <w:pStyle w:val="PargrafodaLista"/>
        <w:autoSpaceDE w:val="0"/>
        <w:autoSpaceDN w:val="0"/>
        <w:adjustRightInd w:val="0"/>
        <w:spacing w:after="0" w:line="240" w:lineRule="auto"/>
        <w:ind w:left="709"/>
        <w:jc w:val="both"/>
        <w:rPr>
          <w:rFonts w:ascii="Segoe UI" w:hAnsi="Segoe UI" w:cs="Segoe UI"/>
        </w:rPr>
      </w:pPr>
      <w:r w:rsidRPr="000F77F3">
        <w:rPr>
          <w:rFonts w:ascii="Segoe UI" w:hAnsi="Segoe UI" w:cs="Segoe UI"/>
        </w:rPr>
        <w:t>Responsável:</w:t>
      </w:r>
      <w:r w:rsidRPr="000F77F3">
        <w:rPr>
          <w:rFonts w:ascii="Segoe UI" w:hAnsi="Segoe UI" w:cs="Segoe UI"/>
        </w:rPr>
        <w:tab/>
      </w:r>
      <w:r w:rsidR="00A44E6F" w:rsidRPr="000F77F3">
        <w:rPr>
          <w:rFonts w:ascii="Segoe UI" w:hAnsi="Segoe UI" w:cs="Segoe UI"/>
        </w:rPr>
        <w:t>Humberto Gomes da Silva</w:t>
      </w:r>
    </w:p>
    <w:p w14:paraId="6A2D524F" w14:textId="17525D9C" w:rsidR="00E378D4" w:rsidRPr="000F77F3" w:rsidRDefault="00E378D4" w:rsidP="00E378D4">
      <w:pPr>
        <w:pStyle w:val="PargrafodaLista"/>
        <w:autoSpaceDE w:val="0"/>
        <w:autoSpaceDN w:val="0"/>
        <w:adjustRightInd w:val="0"/>
        <w:spacing w:after="0" w:line="240" w:lineRule="auto"/>
        <w:ind w:left="709"/>
        <w:jc w:val="both"/>
        <w:rPr>
          <w:rFonts w:ascii="Segoe UI" w:hAnsi="Segoe UI" w:cs="Segoe UI"/>
        </w:rPr>
      </w:pPr>
      <w:r w:rsidRPr="000F77F3">
        <w:rPr>
          <w:rFonts w:ascii="Segoe UI" w:hAnsi="Segoe UI" w:cs="Segoe UI"/>
        </w:rPr>
        <w:t xml:space="preserve">Telefone: </w:t>
      </w:r>
      <w:r w:rsidRPr="000F77F3">
        <w:rPr>
          <w:rFonts w:ascii="Segoe UI" w:hAnsi="Segoe UI" w:cs="Segoe UI"/>
        </w:rPr>
        <w:tab/>
        <w:t>(011) 4710-</w:t>
      </w:r>
      <w:r w:rsidR="005A2676" w:rsidRPr="000F77F3">
        <w:rPr>
          <w:rFonts w:ascii="Segoe UI" w:hAnsi="Segoe UI" w:cs="Segoe UI"/>
        </w:rPr>
        <w:t>4</w:t>
      </w:r>
      <w:r w:rsidR="00B12D98" w:rsidRPr="000F77F3">
        <w:rPr>
          <w:rFonts w:ascii="Segoe UI" w:hAnsi="Segoe UI" w:cs="Segoe UI"/>
        </w:rPr>
        <w:t>10</w:t>
      </w:r>
      <w:r w:rsidR="005A2676" w:rsidRPr="000F77F3">
        <w:rPr>
          <w:rFonts w:ascii="Segoe UI" w:hAnsi="Segoe UI" w:cs="Segoe UI"/>
        </w:rPr>
        <w:t>9</w:t>
      </w:r>
    </w:p>
    <w:p w14:paraId="2BCEDAA6" w14:textId="37A6639E" w:rsidR="00E378D4" w:rsidRPr="000F77F3" w:rsidRDefault="00E378D4" w:rsidP="00E378D4">
      <w:pPr>
        <w:pStyle w:val="PargrafodaLista"/>
        <w:autoSpaceDE w:val="0"/>
        <w:autoSpaceDN w:val="0"/>
        <w:adjustRightInd w:val="0"/>
        <w:spacing w:after="0" w:line="240" w:lineRule="auto"/>
        <w:ind w:left="709"/>
        <w:jc w:val="both"/>
        <w:rPr>
          <w:rFonts w:ascii="Segoe UI" w:hAnsi="Segoe UI" w:cs="Segoe UI"/>
          <w:color w:val="000000" w:themeColor="text1"/>
        </w:rPr>
      </w:pPr>
      <w:r w:rsidRPr="000F77F3">
        <w:rPr>
          <w:rFonts w:ascii="Segoe UI" w:hAnsi="Segoe UI" w:cs="Segoe UI"/>
        </w:rPr>
        <w:t>E-mail:</w:t>
      </w:r>
      <w:r w:rsidRPr="000F77F3">
        <w:rPr>
          <w:rFonts w:ascii="Segoe UI" w:hAnsi="Segoe UI" w:cs="Segoe UI"/>
        </w:rPr>
        <w:tab/>
      </w:r>
      <w:r w:rsidRPr="000F77F3">
        <w:rPr>
          <w:rFonts w:ascii="Segoe UI" w:hAnsi="Segoe UI" w:cs="Segoe UI"/>
        </w:rPr>
        <w:tab/>
      </w:r>
      <w:hyperlink r:id="rId14" w:history="1">
        <w:r w:rsidR="002813DB" w:rsidRPr="000F77F3">
          <w:rPr>
            <w:rStyle w:val="Hyperlink"/>
            <w:rFonts w:ascii="Segoe UI" w:hAnsi="Segoe UI" w:cs="Segoe UI"/>
          </w:rPr>
          <w:t>humberto.gomes@cpb.org.br</w:t>
        </w:r>
      </w:hyperlink>
    </w:p>
    <w:p w14:paraId="727C040D" w14:textId="77777777" w:rsidR="00933134" w:rsidRPr="000F77F3" w:rsidRDefault="00933134" w:rsidP="00F02623">
      <w:pPr>
        <w:pStyle w:val="PargrafodaLista"/>
        <w:spacing w:after="0" w:line="240" w:lineRule="auto"/>
        <w:ind w:left="709"/>
        <w:jc w:val="both"/>
        <w:rPr>
          <w:rFonts w:ascii="Segoe UI" w:hAnsi="Segoe UI" w:cs="Segoe UI"/>
          <w:b/>
          <w:bCs/>
          <w:color w:val="000000" w:themeColor="text1"/>
          <w:u w:val="single"/>
        </w:rPr>
      </w:pPr>
    </w:p>
    <w:p w14:paraId="16503D7A" w14:textId="60B11FDE" w:rsidR="004C6D13" w:rsidRPr="000F77F3" w:rsidRDefault="00477435" w:rsidP="004C6D1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MULTAS E SANÇÕES CONTRATUAIS</w:t>
      </w:r>
    </w:p>
    <w:p w14:paraId="383F2FA9" w14:textId="6C3A4DB9" w:rsidR="00821E2F" w:rsidRPr="000F77F3" w:rsidRDefault="00821E2F" w:rsidP="00A55C29">
      <w:pPr>
        <w:jc w:val="both"/>
        <w:rPr>
          <w:rFonts w:ascii="Segoe UI" w:hAnsi="Segoe UI" w:cs="Segoe UI"/>
          <w:sz w:val="22"/>
          <w:szCs w:val="22"/>
        </w:rPr>
      </w:pPr>
    </w:p>
    <w:p w14:paraId="6CB330C6" w14:textId="60794FCA" w:rsidR="00640D6C" w:rsidRPr="000F77F3" w:rsidRDefault="00640D6C" w:rsidP="00640D6C">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rPr>
      </w:pPr>
      <w:r w:rsidRPr="000F77F3">
        <w:rPr>
          <w:rFonts w:ascii="Segoe UI" w:hAnsi="Segoe UI" w:cs="Segoe UI"/>
          <w:color w:val="000000" w:themeColor="text1"/>
        </w:rPr>
        <w:t>Além das sanções previstas na Minuta do Contrato, também poderão ser aplicadas à CONTRATADA as sanções conforme dispõem o capítulo V, do Título III do Regulamento de Aquisições e Contratos (RAC/CPB), e demais normais pertinentes, quando for o caso.</w:t>
      </w:r>
    </w:p>
    <w:p w14:paraId="3162FACA" w14:textId="7EB0D21B" w:rsidR="00640D6C" w:rsidRPr="000F77F3" w:rsidRDefault="00640D6C" w:rsidP="00640D6C">
      <w:pPr>
        <w:pStyle w:val="PargrafodaLista"/>
        <w:autoSpaceDE w:val="0"/>
        <w:autoSpaceDN w:val="0"/>
        <w:adjustRightInd w:val="0"/>
        <w:spacing w:after="0" w:line="240" w:lineRule="auto"/>
        <w:ind w:left="709"/>
        <w:jc w:val="both"/>
        <w:rPr>
          <w:rFonts w:ascii="Segoe UI" w:hAnsi="Segoe UI" w:cs="Segoe UI"/>
          <w:color w:val="000000" w:themeColor="text1"/>
        </w:rPr>
      </w:pPr>
    </w:p>
    <w:p w14:paraId="3D3BEFB9" w14:textId="03C6C311" w:rsidR="00640D6C" w:rsidRPr="000F77F3" w:rsidRDefault="00640D6C" w:rsidP="00640D6C">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rPr>
      </w:pPr>
      <w:r w:rsidRPr="000F77F3">
        <w:rPr>
          <w:rFonts w:ascii="Segoe UI" w:hAnsi="Segoe UI" w:cs="Segoe UI"/>
          <w:color w:val="000000" w:themeColor="text1"/>
        </w:rPr>
        <w:t xml:space="preserve">Poderá ser desclassificada, a critério do CPB, a licitante que ensejar o atraso da execução do certame, inclusive em razão de comportamento inadequado de seus representantes, der causa a tumultos durante a sessão pública </w:t>
      </w:r>
      <w:r w:rsidR="000F22B4">
        <w:rPr>
          <w:rFonts w:ascii="Segoe UI" w:hAnsi="Segoe UI" w:cs="Segoe UI"/>
          <w:color w:val="000000" w:themeColor="text1"/>
        </w:rPr>
        <w:t>do processo licitatório</w:t>
      </w:r>
      <w:r w:rsidRPr="000F77F3">
        <w:rPr>
          <w:rFonts w:ascii="Segoe UI" w:hAnsi="Segoe UI" w:cs="Segoe UI"/>
          <w:color w:val="000000" w:themeColor="text1"/>
        </w:rPr>
        <w:t xml:space="preserve"> ou comportar-se de modo inidôneo, garantido o direito ao contraditório e à ampla defesa mediante prévia notificação”. </w:t>
      </w:r>
    </w:p>
    <w:p w14:paraId="3AA0DDB5" w14:textId="77777777" w:rsidR="004C6D13" w:rsidRPr="000F77F3" w:rsidRDefault="004C6D13" w:rsidP="004C6D13">
      <w:pPr>
        <w:jc w:val="both"/>
        <w:rPr>
          <w:rFonts w:ascii="Segoe UI" w:hAnsi="Segoe UI" w:cs="Segoe UI"/>
          <w:sz w:val="22"/>
          <w:szCs w:val="22"/>
        </w:rPr>
      </w:pPr>
    </w:p>
    <w:p w14:paraId="1AB46C2C" w14:textId="77777777" w:rsidR="00274363" w:rsidRPr="000F77F3" w:rsidRDefault="007A6407"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OBRIGAÇÕES DA CONTRATADA</w:t>
      </w:r>
    </w:p>
    <w:p w14:paraId="16A69ACB" w14:textId="77777777" w:rsidR="00274363" w:rsidRPr="000F77F3" w:rsidRDefault="00274363" w:rsidP="00F02623">
      <w:pPr>
        <w:pStyle w:val="PargrafodaLista"/>
        <w:spacing w:after="0" w:line="240" w:lineRule="auto"/>
        <w:ind w:left="709"/>
        <w:jc w:val="both"/>
        <w:rPr>
          <w:rFonts w:ascii="Segoe UI" w:hAnsi="Segoe UI" w:cs="Segoe UI"/>
          <w:b/>
          <w:bCs/>
          <w:color w:val="000000" w:themeColor="text1"/>
          <w:u w:val="single"/>
        </w:rPr>
      </w:pPr>
    </w:p>
    <w:p w14:paraId="108D2A2D" w14:textId="77777777" w:rsidR="00274363" w:rsidRPr="008C2EAB" w:rsidRDefault="007D327E" w:rsidP="00F02623">
      <w:pPr>
        <w:pStyle w:val="PargrafodaLista"/>
        <w:numPr>
          <w:ilvl w:val="1"/>
          <w:numId w:val="3"/>
        </w:numPr>
        <w:spacing w:after="0" w:line="240" w:lineRule="auto"/>
        <w:jc w:val="both"/>
        <w:rPr>
          <w:rFonts w:ascii="Segoe UI" w:hAnsi="Segoe UI" w:cs="Segoe UI"/>
          <w:b/>
          <w:bCs/>
          <w:color w:val="000000" w:themeColor="text1"/>
          <w:u w:val="single"/>
        </w:rPr>
      </w:pPr>
      <w:r w:rsidRPr="000F77F3">
        <w:rPr>
          <w:rFonts w:ascii="Segoe UI" w:hAnsi="Segoe UI" w:cs="Segoe UI"/>
        </w:rPr>
        <w:t xml:space="preserve">Executar fielmente o ajustado, </w:t>
      </w:r>
      <w:r w:rsidR="00A216C0" w:rsidRPr="000F77F3">
        <w:rPr>
          <w:rFonts w:ascii="Segoe UI" w:hAnsi="Segoe UI" w:cs="Segoe UI"/>
        </w:rPr>
        <w:t>estipulados</w:t>
      </w:r>
      <w:r w:rsidRPr="000F77F3">
        <w:rPr>
          <w:rFonts w:ascii="Segoe UI" w:hAnsi="Segoe UI" w:cs="Segoe UI"/>
        </w:rPr>
        <w:t xml:space="preserve"> neste </w:t>
      </w:r>
      <w:r w:rsidR="00A216C0" w:rsidRPr="000F77F3">
        <w:rPr>
          <w:rFonts w:ascii="Segoe UI" w:hAnsi="Segoe UI" w:cs="Segoe UI"/>
        </w:rPr>
        <w:t>instrumento</w:t>
      </w:r>
      <w:r w:rsidRPr="000F77F3">
        <w:rPr>
          <w:rFonts w:ascii="Segoe UI" w:hAnsi="Segoe UI" w:cs="Segoe UI"/>
        </w:rPr>
        <w:t>, em perfeitas condições de uso para o fim a que se destinam.</w:t>
      </w:r>
    </w:p>
    <w:p w14:paraId="4F3176AC" w14:textId="77777777" w:rsidR="008C2EAB" w:rsidRPr="000F77F3" w:rsidRDefault="008C2EAB" w:rsidP="008C2EAB">
      <w:pPr>
        <w:pStyle w:val="PargrafodaLista"/>
        <w:spacing w:after="0" w:line="240" w:lineRule="auto"/>
        <w:ind w:left="709"/>
        <w:jc w:val="both"/>
        <w:rPr>
          <w:rFonts w:ascii="Segoe UI" w:hAnsi="Segoe UI" w:cs="Segoe UI"/>
          <w:b/>
          <w:bCs/>
          <w:color w:val="000000" w:themeColor="text1"/>
          <w:u w:val="single"/>
        </w:rPr>
      </w:pPr>
    </w:p>
    <w:p w14:paraId="626CE537" w14:textId="77777777" w:rsidR="00274363" w:rsidRPr="000F77F3" w:rsidRDefault="00085344" w:rsidP="00F02623">
      <w:pPr>
        <w:pStyle w:val="PargrafodaLista"/>
        <w:numPr>
          <w:ilvl w:val="1"/>
          <w:numId w:val="3"/>
        </w:numPr>
        <w:spacing w:after="0" w:line="240" w:lineRule="auto"/>
        <w:jc w:val="both"/>
        <w:rPr>
          <w:rFonts w:ascii="Segoe UI" w:hAnsi="Segoe UI" w:cs="Segoe UI"/>
          <w:b/>
          <w:bCs/>
          <w:color w:val="000000" w:themeColor="text1"/>
          <w:u w:val="single"/>
        </w:rPr>
      </w:pPr>
      <w:r w:rsidRPr="000F77F3">
        <w:rPr>
          <w:rFonts w:ascii="Segoe UI" w:hAnsi="Segoe UI" w:cs="Segoe UI"/>
        </w:rPr>
        <w:t xml:space="preserve">Disponibilizar todos os equipamentos, acessórios e materiais </w:t>
      </w:r>
      <w:r w:rsidR="00A216C0" w:rsidRPr="000F77F3">
        <w:rPr>
          <w:rFonts w:ascii="Segoe UI" w:hAnsi="Segoe UI" w:cs="Segoe UI"/>
        </w:rPr>
        <w:t>e</w:t>
      </w:r>
      <w:r w:rsidRPr="000F77F3">
        <w:rPr>
          <w:rFonts w:ascii="Segoe UI" w:hAnsi="Segoe UI" w:cs="Segoe UI"/>
        </w:rPr>
        <w:t>m perfeitas condições de uso</w:t>
      </w:r>
      <w:r w:rsidR="00A216C0" w:rsidRPr="000F77F3">
        <w:rPr>
          <w:rFonts w:ascii="Segoe UI" w:hAnsi="Segoe UI" w:cs="Segoe UI"/>
        </w:rPr>
        <w:t xml:space="preserve">, </w:t>
      </w:r>
      <w:r w:rsidR="00A216C0" w:rsidRPr="000F77F3">
        <w:rPr>
          <w:rFonts w:ascii="Segoe UI" w:hAnsi="Segoe UI" w:cs="Segoe UI"/>
          <w:color w:val="000000"/>
        </w:rPr>
        <w:t>necessários à execução do objeto, que deverão fazer parte dos custos da contratada.</w:t>
      </w:r>
    </w:p>
    <w:p w14:paraId="06A26D3D" w14:textId="77777777" w:rsidR="00274363" w:rsidRPr="000F77F3" w:rsidRDefault="00274363" w:rsidP="00F02623">
      <w:pPr>
        <w:pStyle w:val="PargrafodaLista"/>
        <w:spacing w:after="0" w:line="240" w:lineRule="auto"/>
        <w:rPr>
          <w:rFonts w:ascii="Segoe UI" w:hAnsi="Segoe UI" w:cs="Segoe UI"/>
          <w:color w:val="000000" w:themeColor="text1"/>
        </w:rPr>
      </w:pPr>
    </w:p>
    <w:p w14:paraId="2045731C" w14:textId="77777777" w:rsidR="00274363" w:rsidRPr="000F77F3" w:rsidRDefault="00A216C0" w:rsidP="00F02623">
      <w:pPr>
        <w:pStyle w:val="PargrafodaLista"/>
        <w:numPr>
          <w:ilvl w:val="1"/>
          <w:numId w:val="3"/>
        </w:numPr>
        <w:spacing w:after="0" w:line="240" w:lineRule="auto"/>
        <w:jc w:val="both"/>
        <w:rPr>
          <w:rFonts w:ascii="Segoe UI" w:hAnsi="Segoe UI" w:cs="Segoe UI"/>
          <w:b/>
          <w:bCs/>
          <w:color w:val="000000" w:themeColor="text1"/>
          <w:u w:val="single"/>
        </w:rPr>
      </w:pPr>
      <w:r w:rsidRPr="000F77F3">
        <w:rPr>
          <w:rFonts w:ascii="Segoe UI" w:hAnsi="Segoe UI" w:cs="Segoe UI"/>
          <w:color w:val="000000" w:themeColor="text1"/>
        </w:rPr>
        <w:t>Prestar ao Comitê Paralímpico Brasileiro, sempre que necessários esclarecimentos, além da apresentação de laudos, catálogos, sobre os itens fornecidos, relatórios de execução sobre os serviços prestados, quando solicitados, fornecendo toda e qualquer orientação necessária para a perfeita utilização</w:t>
      </w:r>
      <w:r w:rsidR="008B111D" w:rsidRPr="000F77F3">
        <w:rPr>
          <w:rFonts w:ascii="Segoe UI" w:hAnsi="Segoe UI" w:cs="Segoe UI"/>
          <w:color w:val="000000" w:themeColor="text1"/>
        </w:rPr>
        <w:t xml:space="preserve"> e manutenção deles</w:t>
      </w:r>
      <w:r w:rsidRPr="000F77F3">
        <w:rPr>
          <w:rFonts w:ascii="Segoe UI" w:hAnsi="Segoe UI" w:cs="Segoe UI"/>
          <w:color w:val="000000" w:themeColor="text1"/>
        </w:rPr>
        <w:t>.</w:t>
      </w:r>
    </w:p>
    <w:p w14:paraId="6032FA3F" w14:textId="77777777" w:rsidR="00A216C0" w:rsidRPr="000F77F3" w:rsidRDefault="007A6407" w:rsidP="00F02623">
      <w:pPr>
        <w:pStyle w:val="PargrafodaLista"/>
        <w:numPr>
          <w:ilvl w:val="1"/>
          <w:numId w:val="3"/>
        </w:numPr>
        <w:spacing w:after="0" w:line="240" w:lineRule="auto"/>
        <w:jc w:val="both"/>
        <w:rPr>
          <w:rFonts w:ascii="Segoe UI" w:hAnsi="Segoe UI" w:cs="Segoe UI"/>
          <w:b/>
          <w:bCs/>
          <w:color w:val="000000" w:themeColor="text1"/>
          <w:u w:val="single"/>
        </w:rPr>
      </w:pPr>
      <w:r w:rsidRPr="000F77F3">
        <w:rPr>
          <w:rFonts w:ascii="Segoe UI" w:hAnsi="Segoe UI" w:cs="Segoe UI"/>
        </w:rPr>
        <w:t xml:space="preserve">Manter durante toda a execução do </w:t>
      </w:r>
      <w:r w:rsidR="00C93ECE" w:rsidRPr="000F77F3">
        <w:rPr>
          <w:rFonts w:ascii="Segoe UI" w:hAnsi="Segoe UI" w:cs="Segoe UI"/>
        </w:rPr>
        <w:t>objeto</w:t>
      </w:r>
      <w:r w:rsidRPr="000F77F3">
        <w:rPr>
          <w:rFonts w:ascii="Segoe UI" w:hAnsi="Segoe UI" w:cs="Segoe UI"/>
        </w:rPr>
        <w:t>, compatibilidade com as obrigações assumidas, todas as condições de habilitação e qualificação exigidas</w:t>
      </w:r>
      <w:r w:rsidR="00EF65DE" w:rsidRPr="000F77F3">
        <w:rPr>
          <w:rFonts w:ascii="Segoe UI" w:hAnsi="Segoe UI" w:cs="Segoe UI"/>
        </w:rPr>
        <w:t>.</w:t>
      </w:r>
    </w:p>
    <w:p w14:paraId="1EB71D7A" w14:textId="77777777" w:rsidR="00A216C0" w:rsidRPr="000F77F3" w:rsidRDefault="00A216C0" w:rsidP="00F02623">
      <w:pPr>
        <w:pStyle w:val="PargrafodaLista"/>
        <w:spacing w:after="0" w:line="240" w:lineRule="auto"/>
        <w:rPr>
          <w:rFonts w:ascii="Segoe UI" w:hAnsi="Segoe UI" w:cs="Segoe UI"/>
        </w:rPr>
      </w:pPr>
    </w:p>
    <w:p w14:paraId="71F29BF2" w14:textId="77777777" w:rsidR="00A216C0" w:rsidRPr="000F77F3" w:rsidRDefault="00EF65DE"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 xml:space="preserve">Responsabilizar-se única e exclusivamente, pelo pagamento de todos os encargos e demais despesas decorrentes </w:t>
      </w:r>
      <w:r w:rsidR="00A216C0" w:rsidRPr="000F77F3">
        <w:rPr>
          <w:rFonts w:ascii="Segoe UI" w:hAnsi="Segoe UI" w:cs="Segoe UI"/>
        </w:rPr>
        <w:t xml:space="preserve">da execução do objeto, </w:t>
      </w:r>
      <w:r w:rsidRPr="000F77F3">
        <w:rPr>
          <w:rFonts w:ascii="Segoe UI" w:hAnsi="Segoe UI" w:cs="Segoe UI"/>
        </w:rPr>
        <w:t>tais como impostos, taxas, contribuições fiscais, previdenciárias, trabalhistas, fundiárias; enfim, por todas as obrigações e responsabilidades, por mais especiais que sejam e mesmo que não expressas no presente termo.</w:t>
      </w:r>
      <w:bookmarkStart w:id="5" w:name="_Hlk3476778"/>
    </w:p>
    <w:p w14:paraId="03558FD3" w14:textId="77777777" w:rsidR="00A216C0" w:rsidRPr="000F77F3" w:rsidRDefault="00A216C0" w:rsidP="00F02623">
      <w:pPr>
        <w:pStyle w:val="PargrafodaLista"/>
        <w:spacing w:after="0" w:line="240" w:lineRule="auto"/>
        <w:ind w:left="709"/>
        <w:jc w:val="both"/>
        <w:rPr>
          <w:rFonts w:ascii="Segoe UI" w:hAnsi="Segoe UI" w:cs="Segoe UI"/>
        </w:rPr>
      </w:pPr>
    </w:p>
    <w:p w14:paraId="047B3D57"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Responsabilizar-se por todas as despesas decorrentes de transporte, montagem, desmontagem, operação, acompanhamento, encargos sociais, trabalhistas fiscais, mão-de-obra, taxas, alimentação, assistência médica e de pronto-socorro que forem devidas a sua equipe, outras que porventura venham a incidir na referida execução do objeto.</w:t>
      </w:r>
    </w:p>
    <w:p w14:paraId="06ECE21D" w14:textId="77777777" w:rsidR="00A216C0" w:rsidRPr="000F77F3" w:rsidRDefault="00A216C0" w:rsidP="00F02623">
      <w:pPr>
        <w:pStyle w:val="PargrafodaLista"/>
        <w:spacing w:after="0" w:line="240" w:lineRule="auto"/>
        <w:ind w:left="709"/>
        <w:jc w:val="both"/>
        <w:rPr>
          <w:rFonts w:ascii="Segoe UI" w:hAnsi="Segoe UI" w:cs="Segoe UI"/>
        </w:rPr>
      </w:pPr>
    </w:p>
    <w:p w14:paraId="48AB2C28" w14:textId="77777777" w:rsidR="00A216C0" w:rsidRPr="000F77F3" w:rsidRDefault="00355C64"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 xml:space="preserve">Promover a organização técnica e administrativa </w:t>
      </w:r>
      <w:r w:rsidR="00A216C0" w:rsidRPr="000F77F3">
        <w:rPr>
          <w:rFonts w:ascii="Segoe UI" w:hAnsi="Segoe UI" w:cs="Segoe UI"/>
        </w:rPr>
        <w:t>da execução do objeto</w:t>
      </w:r>
      <w:r w:rsidRPr="000F77F3">
        <w:rPr>
          <w:rFonts w:ascii="Segoe UI" w:hAnsi="Segoe UI" w:cs="Segoe UI"/>
        </w:rPr>
        <w:t>, de modo a conduzi-lo eficientemente;</w:t>
      </w:r>
    </w:p>
    <w:p w14:paraId="69C9C828" w14:textId="77777777" w:rsidR="00A216C0" w:rsidRPr="000F77F3" w:rsidRDefault="00A216C0" w:rsidP="00F02623">
      <w:pPr>
        <w:pStyle w:val="PargrafodaLista"/>
        <w:spacing w:after="0" w:line="240" w:lineRule="auto"/>
        <w:ind w:left="709"/>
        <w:jc w:val="both"/>
        <w:rPr>
          <w:rFonts w:ascii="Segoe UI" w:hAnsi="Segoe UI" w:cs="Segoe UI"/>
        </w:rPr>
      </w:pPr>
    </w:p>
    <w:p w14:paraId="7D108743" w14:textId="77777777" w:rsidR="00A216C0" w:rsidRPr="000F77F3" w:rsidRDefault="00355C64"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Prover os recursos humanos e materiais, necessários ao fornecimento do objeto;</w:t>
      </w:r>
    </w:p>
    <w:p w14:paraId="7E220248" w14:textId="77777777" w:rsidR="00A216C0" w:rsidRPr="000F77F3" w:rsidRDefault="00A216C0" w:rsidP="00F02623">
      <w:pPr>
        <w:pStyle w:val="PargrafodaLista"/>
        <w:spacing w:after="0" w:line="240" w:lineRule="auto"/>
        <w:ind w:left="709"/>
        <w:jc w:val="both"/>
        <w:rPr>
          <w:rFonts w:ascii="Segoe UI" w:hAnsi="Segoe UI" w:cs="Segoe UI"/>
        </w:rPr>
      </w:pPr>
    </w:p>
    <w:p w14:paraId="79BE888D"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Responder civil e criminalmente pela atuação de seus profissionais.</w:t>
      </w:r>
    </w:p>
    <w:p w14:paraId="1D8987EE" w14:textId="77777777" w:rsidR="00A216C0" w:rsidRPr="000F77F3" w:rsidRDefault="00A216C0" w:rsidP="00F02623">
      <w:pPr>
        <w:pStyle w:val="PargrafodaLista"/>
        <w:spacing w:after="0" w:line="240" w:lineRule="auto"/>
        <w:ind w:left="709"/>
        <w:jc w:val="both"/>
        <w:rPr>
          <w:rFonts w:ascii="Segoe UI" w:hAnsi="Segoe UI" w:cs="Segoe UI"/>
        </w:rPr>
      </w:pPr>
    </w:p>
    <w:bookmarkEnd w:id="5"/>
    <w:p w14:paraId="40306EEE"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Responsabilizar-se pelos danos causados à “CONTRATANTE” ou a terceiros, decorrentes de sua culpa ou dolo na execução do objeto. A fiscalização da “CONTRATANTE” não exclui ou reduz essa responsabilidade.</w:t>
      </w:r>
    </w:p>
    <w:p w14:paraId="1D1C8684" w14:textId="77777777" w:rsidR="00A216C0" w:rsidRPr="000F77F3" w:rsidRDefault="00A216C0" w:rsidP="00F02623">
      <w:pPr>
        <w:pStyle w:val="PargrafodaLista"/>
        <w:spacing w:after="0" w:line="240" w:lineRule="auto"/>
        <w:ind w:left="709"/>
        <w:jc w:val="both"/>
        <w:rPr>
          <w:rFonts w:ascii="Segoe UI" w:hAnsi="Segoe UI" w:cs="Segoe UI"/>
        </w:rPr>
      </w:pPr>
    </w:p>
    <w:p w14:paraId="6A613890" w14:textId="77777777" w:rsidR="00A216C0" w:rsidRPr="000F77F3" w:rsidRDefault="00DA5B6D"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Manter política de boas práticas ambientais na gestão de suprimentos e insumos diversos envolvidos no fornecimento do</w:t>
      </w:r>
      <w:r w:rsidR="00E95C89" w:rsidRPr="000F77F3">
        <w:rPr>
          <w:rFonts w:ascii="Segoe UI" w:hAnsi="Segoe UI" w:cs="Segoe UI"/>
        </w:rPr>
        <w:t xml:space="preserve"> objeto.</w:t>
      </w:r>
    </w:p>
    <w:p w14:paraId="2EC3D883" w14:textId="77777777" w:rsidR="00A216C0" w:rsidRPr="000F77F3" w:rsidRDefault="00A216C0" w:rsidP="00F02623">
      <w:pPr>
        <w:pStyle w:val="PargrafodaLista"/>
        <w:spacing w:after="0" w:line="240" w:lineRule="auto"/>
        <w:ind w:left="709"/>
        <w:jc w:val="both"/>
        <w:rPr>
          <w:rFonts w:ascii="Segoe UI" w:hAnsi="Segoe UI" w:cs="Segoe UI"/>
        </w:rPr>
      </w:pPr>
    </w:p>
    <w:p w14:paraId="2A55D828" w14:textId="77777777" w:rsidR="00A216C0" w:rsidRPr="000F77F3" w:rsidRDefault="007A6407"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Cumprir todas as leis e posturas federais, estaduais e municipais pertinentes e vigentes, sendo a única responsável por prejuízos decorrentes de infrações a que houver dado causa;</w:t>
      </w:r>
    </w:p>
    <w:p w14:paraId="3A5243B5" w14:textId="77777777" w:rsidR="00A216C0" w:rsidRPr="000F77F3" w:rsidRDefault="00A216C0" w:rsidP="00F02623">
      <w:pPr>
        <w:pStyle w:val="PargrafodaLista"/>
        <w:spacing w:after="0" w:line="240" w:lineRule="auto"/>
        <w:ind w:left="709"/>
        <w:jc w:val="both"/>
        <w:rPr>
          <w:rFonts w:ascii="Segoe UI" w:hAnsi="Segoe UI" w:cs="Segoe UI"/>
        </w:rPr>
      </w:pPr>
    </w:p>
    <w:p w14:paraId="00FC540B" w14:textId="77777777" w:rsidR="00A216C0" w:rsidRPr="000F77F3" w:rsidRDefault="007A6407"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É vedada a veiculação de publicidade acerca do objeto.</w:t>
      </w:r>
    </w:p>
    <w:p w14:paraId="6B30E2F0" w14:textId="77777777" w:rsidR="00A216C0" w:rsidRPr="000F77F3" w:rsidRDefault="00A216C0" w:rsidP="00F02623">
      <w:pPr>
        <w:pStyle w:val="PargrafodaLista"/>
        <w:spacing w:after="0" w:line="240" w:lineRule="auto"/>
        <w:ind w:left="709"/>
        <w:jc w:val="both"/>
        <w:rPr>
          <w:rFonts w:ascii="Segoe UI" w:hAnsi="Segoe UI" w:cs="Segoe UI"/>
        </w:rPr>
      </w:pPr>
    </w:p>
    <w:p w14:paraId="4D7F1330"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lastRenderedPageBreak/>
        <w:t>O objeto deverá ser entregue e/ou executado no endereço constante neste Termo de Referência, sem que isso implique acréscimo no preço da proposta;</w:t>
      </w:r>
    </w:p>
    <w:p w14:paraId="1F100383" w14:textId="77777777" w:rsidR="00A216C0" w:rsidRPr="000F77F3" w:rsidRDefault="00A216C0" w:rsidP="00F02623">
      <w:pPr>
        <w:pStyle w:val="PargrafodaLista"/>
        <w:spacing w:after="0" w:line="240" w:lineRule="auto"/>
        <w:ind w:left="709"/>
        <w:jc w:val="both"/>
        <w:rPr>
          <w:rFonts w:ascii="Segoe UI" w:hAnsi="Segoe UI" w:cs="Segoe UI"/>
        </w:rPr>
      </w:pPr>
    </w:p>
    <w:p w14:paraId="446381B8"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Caso seja detectado alguma falha, erro, vício nos itens objeto deste termo, a CONTRATADA arcará com a substituição ou o reparo de tais itens, podendo inclusive sofrer as sanções cabíveis previstas em contrato;</w:t>
      </w:r>
    </w:p>
    <w:p w14:paraId="38745479" w14:textId="77777777" w:rsidR="00A216C0" w:rsidRPr="000F77F3" w:rsidRDefault="00A216C0" w:rsidP="00F02623">
      <w:pPr>
        <w:pStyle w:val="PargrafodaLista"/>
        <w:spacing w:after="0" w:line="240" w:lineRule="auto"/>
        <w:ind w:left="709"/>
        <w:jc w:val="both"/>
        <w:rPr>
          <w:rFonts w:ascii="Segoe UI" w:hAnsi="Segoe UI" w:cs="Segoe UI"/>
        </w:rPr>
      </w:pPr>
    </w:p>
    <w:p w14:paraId="61D97D9F" w14:textId="77777777" w:rsidR="00A216C0" w:rsidRPr="000F77F3" w:rsidRDefault="00B566AE"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Cumprir os prazos previstos, reparar, corrigir, remover, reconstruir ou substituir às suas expensas, os itens que vier a fornecer</w:t>
      </w:r>
      <w:r w:rsidR="00A216C0" w:rsidRPr="000F77F3">
        <w:rPr>
          <w:rFonts w:ascii="Segoe UI" w:hAnsi="Segoe UI" w:cs="Segoe UI"/>
        </w:rPr>
        <w:t xml:space="preserve"> e/ou executar</w:t>
      </w:r>
      <w:r w:rsidRPr="000F77F3">
        <w:rPr>
          <w:rFonts w:ascii="Segoe UI" w:hAnsi="Segoe UI" w:cs="Segoe UI"/>
        </w:rPr>
        <w:t>, no todo ou em parte, em que se verificarem vícios, defeitos</w:t>
      </w:r>
      <w:r w:rsidR="00A216C0" w:rsidRPr="000F77F3">
        <w:rPr>
          <w:rFonts w:ascii="Segoe UI" w:hAnsi="Segoe UI" w:cs="Segoe UI"/>
        </w:rPr>
        <w:t xml:space="preserve">, </w:t>
      </w:r>
      <w:r w:rsidRPr="000F77F3">
        <w:rPr>
          <w:rFonts w:ascii="Segoe UI" w:hAnsi="Segoe UI" w:cs="Segoe UI"/>
        </w:rPr>
        <w:t>incorreções</w:t>
      </w:r>
      <w:r w:rsidR="00A216C0" w:rsidRPr="000F77F3">
        <w:rPr>
          <w:rFonts w:ascii="Segoe UI" w:hAnsi="Segoe UI" w:cs="Segoe UI"/>
        </w:rPr>
        <w:t>, dano em decorrência da falta de habilidade na aplicação ou execução dos serviços contratados.</w:t>
      </w:r>
    </w:p>
    <w:p w14:paraId="6FB52A87" w14:textId="77777777" w:rsidR="00A216C0" w:rsidRPr="000F77F3" w:rsidRDefault="00A216C0" w:rsidP="00F02623">
      <w:pPr>
        <w:pStyle w:val="PargrafodaLista"/>
        <w:spacing w:after="0" w:line="240" w:lineRule="auto"/>
        <w:ind w:left="709"/>
        <w:jc w:val="both"/>
        <w:rPr>
          <w:rFonts w:ascii="Segoe UI" w:hAnsi="Segoe UI" w:cs="Segoe UI"/>
        </w:rPr>
      </w:pPr>
    </w:p>
    <w:p w14:paraId="142D8138" w14:textId="77777777" w:rsidR="00A216C0" w:rsidRPr="000F77F3" w:rsidRDefault="00B566AE"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Substituir, no prazo máximo de 05 (cinco) dias corridos, os itens que após a entrega e aceite venham apresentar defeitos de fabricação ou quaisquer outros que venham a dificultar ou impossibilitar a sua utilização desde que para a sua ocorrência, não tenha contribuído, por ação ou omissão, o CPB;</w:t>
      </w:r>
    </w:p>
    <w:p w14:paraId="30C304B5" w14:textId="77777777" w:rsidR="00A216C0" w:rsidRPr="000F77F3" w:rsidRDefault="00A216C0" w:rsidP="00F02623">
      <w:pPr>
        <w:pStyle w:val="PargrafodaLista"/>
        <w:spacing w:after="0" w:line="240" w:lineRule="auto"/>
        <w:rPr>
          <w:rFonts w:ascii="Segoe UI" w:hAnsi="Segoe UI" w:cs="Segoe UI"/>
        </w:rPr>
      </w:pPr>
    </w:p>
    <w:p w14:paraId="4498528B" w14:textId="77777777" w:rsidR="00A216C0" w:rsidRPr="000F77F3" w:rsidRDefault="00B566AE"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Em caso de substituição dos materiais, nos termos do item anterior, será da Contratada as despesas decorrentes a devolução e de nova entrega de objetos.</w:t>
      </w:r>
    </w:p>
    <w:p w14:paraId="22A38094" w14:textId="77777777" w:rsidR="00A216C0" w:rsidRPr="000F77F3" w:rsidRDefault="00A216C0" w:rsidP="00F02623">
      <w:pPr>
        <w:pStyle w:val="PargrafodaLista"/>
        <w:spacing w:after="0" w:line="240" w:lineRule="auto"/>
        <w:ind w:left="709"/>
        <w:jc w:val="both"/>
        <w:rPr>
          <w:rFonts w:ascii="Segoe UI" w:hAnsi="Segoe UI" w:cs="Segoe UI"/>
        </w:rPr>
      </w:pPr>
    </w:p>
    <w:p w14:paraId="75887EAF" w14:textId="77777777" w:rsidR="00A216C0" w:rsidRPr="000F77F3" w:rsidRDefault="00B566AE"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Entregar os itens, acondicionados em embalagens original e intacta, sem sinais de violação, acompanhada da documentação exigida pela legislação;</w:t>
      </w:r>
    </w:p>
    <w:p w14:paraId="10710660" w14:textId="77777777" w:rsidR="00A216C0" w:rsidRPr="000F77F3" w:rsidRDefault="00A216C0" w:rsidP="00F02623">
      <w:pPr>
        <w:pStyle w:val="PargrafodaLista"/>
        <w:spacing w:after="0" w:line="240" w:lineRule="auto"/>
        <w:ind w:left="709"/>
        <w:jc w:val="both"/>
        <w:rPr>
          <w:rFonts w:ascii="Segoe UI" w:hAnsi="Segoe UI" w:cs="Segoe UI"/>
        </w:rPr>
      </w:pPr>
    </w:p>
    <w:p w14:paraId="5B0E3BA8" w14:textId="77777777" w:rsidR="00A216C0" w:rsidRPr="000F77F3" w:rsidRDefault="00940A5C"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E</w:t>
      </w:r>
      <w:r w:rsidR="00B566AE" w:rsidRPr="000F77F3">
        <w:rPr>
          <w:rFonts w:ascii="Segoe UI" w:hAnsi="Segoe UI" w:cs="Segoe UI"/>
        </w:rPr>
        <w:t xml:space="preserve">ntregar os itens, conforme praxe do fabricante, protegendo a integralidade do material durante o transporte; </w:t>
      </w:r>
    </w:p>
    <w:p w14:paraId="4C13915E" w14:textId="77777777" w:rsidR="00A216C0" w:rsidRPr="000F77F3" w:rsidRDefault="00A216C0" w:rsidP="00F02623">
      <w:pPr>
        <w:pStyle w:val="PargrafodaLista"/>
        <w:spacing w:after="0" w:line="240" w:lineRule="auto"/>
        <w:ind w:left="709"/>
        <w:jc w:val="both"/>
        <w:rPr>
          <w:rFonts w:ascii="Segoe UI" w:hAnsi="Segoe UI" w:cs="Segoe UI"/>
        </w:rPr>
      </w:pPr>
    </w:p>
    <w:p w14:paraId="25BCAE39" w14:textId="77777777" w:rsidR="00A216C0" w:rsidRPr="000F77F3" w:rsidRDefault="00B566AE"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Prestar assistência técnica aos itens, materiais/equipamentos e produtos, enquanto perdurarem as garantias ou exigências previstas no Termo de Referência.</w:t>
      </w:r>
    </w:p>
    <w:p w14:paraId="527489D6" w14:textId="77777777" w:rsidR="00A216C0" w:rsidRPr="000F77F3" w:rsidRDefault="00A216C0" w:rsidP="00F02623">
      <w:pPr>
        <w:pStyle w:val="PargrafodaLista"/>
        <w:spacing w:after="0" w:line="240" w:lineRule="auto"/>
        <w:ind w:left="709"/>
        <w:jc w:val="both"/>
        <w:rPr>
          <w:rFonts w:ascii="Segoe UI" w:hAnsi="Segoe UI" w:cs="Segoe UI"/>
        </w:rPr>
      </w:pPr>
    </w:p>
    <w:p w14:paraId="5BD8BB5F" w14:textId="77777777" w:rsidR="00A216C0" w:rsidRPr="000F77F3" w:rsidRDefault="00B566AE"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Os itens objetos desta contratação deverão ser novos, e estar em perfeito estado de utilização.</w:t>
      </w:r>
    </w:p>
    <w:p w14:paraId="2499032E" w14:textId="77777777" w:rsidR="00A216C0" w:rsidRPr="000F77F3" w:rsidRDefault="00A216C0" w:rsidP="00F02623">
      <w:pPr>
        <w:pStyle w:val="PargrafodaLista"/>
        <w:spacing w:after="0" w:line="240" w:lineRule="auto"/>
        <w:ind w:left="709"/>
        <w:jc w:val="both"/>
        <w:rPr>
          <w:rFonts w:ascii="Segoe UI" w:hAnsi="Segoe UI" w:cs="Segoe UI"/>
        </w:rPr>
      </w:pPr>
    </w:p>
    <w:p w14:paraId="1D1BC31F"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Responsabilizar-se pelo carregamento e transporte até o local de entrega, inclusive quanto ao descarregamento e empilhamento, se for o caso;</w:t>
      </w:r>
    </w:p>
    <w:p w14:paraId="4D1933B5" w14:textId="77777777" w:rsidR="00A216C0" w:rsidRPr="000F77F3" w:rsidRDefault="00A216C0" w:rsidP="00F02623">
      <w:pPr>
        <w:pStyle w:val="PargrafodaLista"/>
        <w:spacing w:after="0" w:line="240" w:lineRule="auto"/>
        <w:ind w:left="709"/>
        <w:jc w:val="both"/>
        <w:rPr>
          <w:rFonts w:ascii="Segoe UI" w:hAnsi="Segoe UI" w:cs="Segoe UI"/>
        </w:rPr>
      </w:pPr>
    </w:p>
    <w:p w14:paraId="5AE1907A"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 xml:space="preserve">Os serviços deverão ser executados por equipe técnica profissional devidamente especializada e com experiência neste segmento. </w:t>
      </w:r>
    </w:p>
    <w:p w14:paraId="1A707D7A" w14:textId="77777777" w:rsidR="00A216C0" w:rsidRPr="000F77F3" w:rsidRDefault="00A216C0" w:rsidP="00F02623">
      <w:pPr>
        <w:pStyle w:val="PargrafodaLista"/>
        <w:spacing w:after="0" w:line="240" w:lineRule="auto"/>
        <w:ind w:left="709"/>
        <w:jc w:val="both"/>
        <w:rPr>
          <w:rFonts w:ascii="Segoe UI" w:hAnsi="Segoe UI" w:cs="Segoe UI"/>
        </w:rPr>
      </w:pPr>
    </w:p>
    <w:p w14:paraId="688A6D09"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Disponibilizar, toda a supervisão, direção técnica e administrativa e mão de obra qualificada necessária à execução dos serviços contratados, bem como também, todos os materiais e equipamentos ofertados em sua proposta comercial</w:t>
      </w:r>
    </w:p>
    <w:p w14:paraId="2185E98F" w14:textId="77777777" w:rsidR="00A216C0" w:rsidRPr="000F77F3" w:rsidRDefault="00A216C0" w:rsidP="00F02623">
      <w:pPr>
        <w:pStyle w:val="PargrafodaLista"/>
        <w:spacing w:after="0" w:line="240" w:lineRule="auto"/>
        <w:ind w:left="709"/>
        <w:jc w:val="both"/>
        <w:rPr>
          <w:rFonts w:ascii="Segoe UI" w:hAnsi="Segoe UI" w:cs="Segoe UI"/>
        </w:rPr>
      </w:pPr>
    </w:p>
    <w:p w14:paraId="295DCD05"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 xml:space="preserve">Facilitar por todos os meios ao seu alcance, a ampla ação da fiscalização da “CONTRATANTE”, provendo o fácil acesso aos serviços em execução e atendendo </w:t>
      </w:r>
      <w:r w:rsidRPr="000F77F3">
        <w:rPr>
          <w:rFonts w:ascii="Segoe UI" w:hAnsi="Segoe UI" w:cs="Segoe UI"/>
        </w:rPr>
        <w:lastRenderedPageBreak/>
        <w:t>prontamente as observações, exigências, recomendações técnicas e administrativas por ela apresentadas.</w:t>
      </w:r>
    </w:p>
    <w:p w14:paraId="0E8F09E4" w14:textId="77777777" w:rsidR="00A216C0" w:rsidRPr="000F77F3" w:rsidRDefault="00A216C0" w:rsidP="00F02623">
      <w:pPr>
        <w:pStyle w:val="PargrafodaLista"/>
        <w:spacing w:after="0" w:line="240" w:lineRule="auto"/>
        <w:ind w:left="709"/>
        <w:jc w:val="both"/>
        <w:rPr>
          <w:rFonts w:ascii="Segoe UI" w:hAnsi="Segoe UI" w:cs="Segoe UI"/>
        </w:rPr>
      </w:pPr>
    </w:p>
    <w:p w14:paraId="207B37D6"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Providenciar a retirada imediata de qualquer funcionário seu, cuja permanência seja considerada inconveniente para a adequada prestação dos serviços.</w:t>
      </w:r>
    </w:p>
    <w:p w14:paraId="3219D593" w14:textId="77777777" w:rsidR="00A216C0" w:rsidRPr="000F77F3" w:rsidRDefault="00A216C0" w:rsidP="00F02623">
      <w:pPr>
        <w:pStyle w:val="PargrafodaLista"/>
        <w:spacing w:after="0" w:line="240" w:lineRule="auto"/>
        <w:ind w:left="709"/>
        <w:jc w:val="both"/>
        <w:rPr>
          <w:rFonts w:ascii="Segoe UI" w:hAnsi="Segoe UI" w:cs="Segoe UI"/>
        </w:rPr>
      </w:pPr>
    </w:p>
    <w:p w14:paraId="24233129"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Indicar o responsável técnico pela execução dos serviços do ajuste e o preposto que o representará na prestação dos referidos serviços, para receber as instruções, bem como propiciar à equipe de fiscalização da “CONTRATANTE”, toda a assistência e facilidade necessárias ao bom e adequado cumprimento e desempenho de suas tarefas.</w:t>
      </w:r>
    </w:p>
    <w:p w14:paraId="7521B3AE" w14:textId="77777777" w:rsidR="00A216C0" w:rsidRPr="000F77F3" w:rsidRDefault="00A216C0" w:rsidP="00F02623">
      <w:pPr>
        <w:pStyle w:val="PargrafodaLista"/>
        <w:spacing w:after="0" w:line="240" w:lineRule="auto"/>
        <w:ind w:left="709"/>
        <w:jc w:val="both"/>
        <w:rPr>
          <w:rFonts w:ascii="Segoe UI" w:hAnsi="Segoe UI" w:cs="Segoe UI"/>
        </w:rPr>
      </w:pPr>
    </w:p>
    <w:p w14:paraId="28F7067C"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Manter seu pessoal uniformizado durante a execução do serviço, identificando-os através de crachás, (contendo nome completo, função, data de emissão), com fotografia recente e provendo-os dos equipamentos necessários, garantindo a proteção da integridade física dos trabalhadores durante o exercício das atividades.</w:t>
      </w:r>
    </w:p>
    <w:p w14:paraId="27C088A8" w14:textId="77777777" w:rsidR="00A216C0" w:rsidRPr="000F77F3" w:rsidRDefault="00A216C0" w:rsidP="00F02623">
      <w:pPr>
        <w:pStyle w:val="PargrafodaLista"/>
        <w:spacing w:after="0" w:line="240" w:lineRule="auto"/>
        <w:ind w:left="709"/>
        <w:jc w:val="both"/>
        <w:rPr>
          <w:rFonts w:ascii="Segoe UI" w:hAnsi="Segoe UI" w:cs="Segoe UI"/>
        </w:rPr>
      </w:pPr>
    </w:p>
    <w:p w14:paraId="2047650F"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A prestação dos serviços não gera vínculo empregatício entre os empregados da Contratada e a Administração, vedando-se qualquer relação entre estes que caracterize pessoalidade e subordinação direta.</w:t>
      </w:r>
    </w:p>
    <w:p w14:paraId="6DFCA39F" w14:textId="77777777" w:rsidR="00A216C0" w:rsidRPr="000F77F3" w:rsidRDefault="00A216C0" w:rsidP="00F02623">
      <w:pPr>
        <w:pStyle w:val="PargrafodaLista"/>
        <w:spacing w:after="0" w:line="240" w:lineRule="auto"/>
        <w:ind w:left="709"/>
        <w:jc w:val="both"/>
        <w:rPr>
          <w:rFonts w:ascii="Segoe UI" w:hAnsi="Segoe UI" w:cs="Segoe UI"/>
        </w:rPr>
      </w:pPr>
    </w:p>
    <w:p w14:paraId="101E0D4A"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Realizar os serviços de acordo com todas as normas de segurança vigentes, utilizando os equipamentos de proteção individual (EPI’s) e coletivos necessários, ficando sob total responsabilidade da CONTRATADA a ocorrência de qualquer acidente que venha vitimar seus empregados em decorrência da execução do objeto.</w:t>
      </w:r>
    </w:p>
    <w:p w14:paraId="6BF0938A" w14:textId="77777777" w:rsidR="00A216C0" w:rsidRPr="000F77F3" w:rsidRDefault="00A216C0" w:rsidP="00F02623">
      <w:pPr>
        <w:pStyle w:val="PargrafodaLista"/>
        <w:spacing w:after="0" w:line="240" w:lineRule="auto"/>
        <w:ind w:left="709"/>
        <w:jc w:val="both"/>
        <w:rPr>
          <w:rFonts w:ascii="Segoe UI" w:hAnsi="Segoe UI" w:cs="Segoe UI"/>
        </w:rPr>
      </w:pPr>
    </w:p>
    <w:p w14:paraId="0759162A"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Comunicar à CONTRATANTE qualquer irregularidade relacionada com os serviços que possa comprometer sua execução e o bom andamento das atividades.</w:t>
      </w:r>
    </w:p>
    <w:p w14:paraId="7FB3F4A3" w14:textId="77777777" w:rsidR="00BA6B7D" w:rsidRPr="000F77F3" w:rsidRDefault="00BA6B7D" w:rsidP="00F02623">
      <w:pPr>
        <w:pStyle w:val="PargrafodaLista"/>
        <w:spacing w:after="0" w:line="240" w:lineRule="auto"/>
        <w:rPr>
          <w:rFonts w:ascii="Segoe UI" w:hAnsi="Segoe UI" w:cs="Segoe UI"/>
        </w:rPr>
      </w:pPr>
    </w:p>
    <w:p w14:paraId="35BD17F0" w14:textId="77777777" w:rsidR="006266CC" w:rsidRPr="000F77F3" w:rsidRDefault="00962A9D"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A empresa, deverá providenciar</w:t>
      </w:r>
      <w:r w:rsidR="008774C3" w:rsidRPr="000F77F3">
        <w:rPr>
          <w:rFonts w:ascii="Segoe UI" w:hAnsi="Segoe UI" w:cs="Segoe UI"/>
        </w:rPr>
        <w:t xml:space="preserve"> </w:t>
      </w:r>
      <w:r w:rsidRPr="000F77F3">
        <w:rPr>
          <w:rFonts w:ascii="Segoe UI" w:hAnsi="Segoe UI" w:cs="Segoe UI"/>
        </w:rPr>
        <w:t xml:space="preserve">os documentos </w:t>
      </w:r>
      <w:r w:rsidR="006266CC" w:rsidRPr="000F77F3">
        <w:rPr>
          <w:rFonts w:ascii="Segoe UI" w:hAnsi="Segoe UI" w:cs="Segoe UI"/>
        </w:rPr>
        <w:t>listados</w:t>
      </w:r>
      <w:r w:rsidR="008774C3" w:rsidRPr="000F77F3">
        <w:rPr>
          <w:rFonts w:ascii="Segoe UI" w:hAnsi="Segoe UI" w:cs="Segoe UI"/>
        </w:rPr>
        <w:t>,</w:t>
      </w:r>
      <w:r w:rsidRPr="000F77F3">
        <w:rPr>
          <w:rFonts w:ascii="Segoe UI" w:hAnsi="Segoe UI" w:cs="Segoe UI"/>
        </w:rPr>
        <w:t xml:space="preserve"> </w:t>
      </w:r>
      <w:r w:rsidR="00F374D8" w:rsidRPr="000F77F3">
        <w:rPr>
          <w:rFonts w:ascii="Segoe UI" w:hAnsi="Segoe UI" w:cs="Segoe UI"/>
        </w:rPr>
        <w:t>neste</w:t>
      </w:r>
      <w:r w:rsidRPr="000F77F3">
        <w:rPr>
          <w:rFonts w:ascii="Segoe UI" w:hAnsi="Segoe UI" w:cs="Segoe UI"/>
        </w:rPr>
        <w:t xml:space="preserve"> Termo de Referência</w:t>
      </w:r>
      <w:r w:rsidR="007C65D2" w:rsidRPr="000F77F3">
        <w:rPr>
          <w:rFonts w:ascii="Segoe UI" w:hAnsi="Segoe UI" w:cs="Segoe UI"/>
        </w:rPr>
        <w:t>, quando solicitado.</w:t>
      </w:r>
    </w:p>
    <w:p w14:paraId="324C1C71" w14:textId="77777777" w:rsidR="00F374D8" w:rsidRPr="000F77F3" w:rsidRDefault="00F374D8" w:rsidP="00F02623">
      <w:pPr>
        <w:pStyle w:val="PargrafodaLista"/>
        <w:spacing w:after="0" w:line="240" w:lineRule="auto"/>
        <w:rPr>
          <w:rFonts w:ascii="Segoe UI" w:hAnsi="Segoe UI" w:cs="Segoe UI"/>
        </w:rPr>
      </w:pPr>
    </w:p>
    <w:p w14:paraId="2CEBF51E" w14:textId="77777777" w:rsidR="00F374D8" w:rsidRPr="000F77F3" w:rsidRDefault="00F374D8"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A empresa deverá submeter à prévia aprovação da CONTRATANTE, toda e qualquer execução de serviços que impliquem em modificação e/ou complementação em projeto, e para tanto deverá apresentar o projeto modificativo correspondente, incluindo aos custos pertencentes a execução do objeto.</w:t>
      </w:r>
    </w:p>
    <w:p w14:paraId="7327401C" w14:textId="77777777" w:rsidR="00CC22D4" w:rsidRPr="000F77F3" w:rsidRDefault="00CC22D4" w:rsidP="00F02623">
      <w:pPr>
        <w:pStyle w:val="PargrafodaLista"/>
        <w:spacing w:after="0" w:line="240" w:lineRule="auto"/>
        <w:rPr>
          <w:rFonts w:ascii="Segoe UI" w:hAnsi="Segoe UI" w:cs="Segoe UI"/>
        </w:rPr>
      </w:pPr>
    </w:p>
    <w:p w14:paraId="43D36590" w14:textId="77777777" w:rsidR="00CC22D4" w:rsidRPr="000F77F3" w:rsidRDefault="00CC22D4"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Entregar o local onde os serviços serão executados livre e desimpedido, de objetos, equipamentos e resíduos.</w:t>
      </w:r>
    </w:p>
    <w:p w14:paraId="1FEC14AA" w14:textId="77777777" w:rsidR="00CC22D4" w:rsidRPr="000F77F3" w:rsidRDefault="00CC22D4" w:rsidP="00F02623">
      <w:pPr>
        <w:pStyle w:val="PargrafodaLista"/>
        <w:spacing w:after="0" w:line="240" w:lineRule="auto"/>
        <w:rPr>
          <w:rFonts w:ascii="Segoe UI" w:hAnsi="Segoe UI" w:cs="Segoe UI"/>
        </w:rPr>
      </w:pPr>
    </w:p>
    <w:p w14:paraId="3EE17EF2" w14:textId="77777777" w:rsidR="007A5473" w:rsidRPr="000F77F3" w:rsidRDefault="00466EF6"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A</w:t>
      </w:r>
      <w:r w:rsidR="00CC22D4" w:rsidRPr="000F77F3">
        <w:rPr>
          <w:rFonts w:ascii="Segoe UI" w:hAnsi="Segoe UI" w:cs="Segoe UI"/>
        </w:rPr>
        <w:t xml:space="preserve"> retirada de materiais, o entulho deverá ser acomodado em caçambas metálicas e ser depositado em local permitido pela prefeitura, independente da distância. E apresentar a entrega do certificado de destinação final de resíduos.</w:t>
      </w:r>
      <w:r w:rsidRPr="000F77F3">
        <w:rPr>
          <w:rFonts w:ascii="Segoe UI" w:hAnsi="Segoe UI" w:cs="Segoe UI"/>
        </w:rPr>
        <w:t xml:space="preserve"> Quando for o caso.</w:t>
      </w:r>
    </w:p>
    <w:p w14:paraId="6BCFE4CD" w14:textId="77777777" w:rsidR="007A5473" w:rsidRPr="000F77F3" w:rsidRDefault="007A5473" w:rsidP="00F02623">
      <w:pPr>
        <w:pStyle w:val="PargrafodaLista"/>
        <w:spacing w:after="0" w:line="240" w:lineRule="auto"/>
        <w:rPr>
          <w:rFonts w:ascii="Segoe UI" w:hAnsi="Segoe UI" w:cs="Segoe UI"/>
        </w:rPr>
      </w:pPr>
    </w:p>
    <w:p w14:paraId="20FB6203" w14:textId="268AC4DE" w:rsidR="00CA0820" w:rsidRPr="000F77F3" w:rsidRDefault="00CC22D4"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Para formação da proposta de preços a contratada deverá co</w:t>
      </w:r>
      <w:r w:rsidR="007A5473" w:rsidRPr="000F77F3">
        <w:rPr>
          <w:rFonts w:ascii="Segoe UI" w:hAnsi="Segoe UI" w:cs="Segoe UI"/>
        </w:rPr>
        <w:t>n</w:t>
      </w:r>
      <w:r w:rsidRPr="000F77F3">
        <w:rPr>
          <w:rFonts w:ascii="Segoe UI" w:hAnsi="Segoe UI" w:cs="Segoe UI"/>
        </w:rPr>
        <w:t>templar todos os custos necessários à fiel execução dos serviços descritos neste Termo de Referência, incluindo os dias previstos para mobilização e desmobilização do serviço.</w:t>
      </w:r>
    </w:p>
    <w:p w14:paraId="1415B753" w14:textId="77777777" w:rsidR="00B414A6" w:rsidRPr="000F77F3" w:rsidRDefault="00B414A6" w:rsidP="00F02623">
      <w:pPr>
        <w:jc w:val="both"/>
        <w:rPr>
          <w:rFonts w:ascii="Segoe UI" w:hAnsi="Segoe UI" w:cs="Segoe UI"/>
          <w:sz w:val="22"/>
          <w:szCs w:val="22"/>
        </w:rPr>
      </w:pPr>
    </w:p>
    <w:p w14:paraId="4D6AD935" w14:textId="77777777" w:rsidR="00A216C0" w:rsidRPr="000F77F3" w:rsidRDefault="007A6407"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u w:val="single"/>
        </w:rPr>
      </w:pPr>
      <w:r w:rsidRPr="000F77F3">
        <w:rPr>
          <w:rFonts w:ascii="Segoe UI" w:hAnsi="Segoe UI" w:cs="Segoe UI"/>
          <w:b/>
          <w:bCs/>
          <w:color w:val="000000" w:themeColor="text1"/>
          <w:u w:val="single"/>
        </w:rPr>
        <w:t>OBRIGAÇÕES DA CONTRATANTE</w:t>
      </w:r>
    </w:p>
    <w:p w14:paraId="171BAD6F" w14:textId="77777777" w:rsidR="00A216C0" w:rsidRPr="000F77F3" w:rsidRDefault="00A216C0" w:rsidP="00F02623">
      <w:pPr>
        <w:pStyle w:val="PargrafodaLista"/>
        <w:spacing w:after="0" w:line="240" w:lineRule="auto"/>
        <w:ind w:left="709"/>
        <w:jc w:val="both"/>
        <w:rPr>
          <w:rFonts w:ascii="Segoe UI" w:hAnsi="Segoe UI" w:cs="Segoe UI"/>
          <w:b/>
          <w:bCs/>
          <w:color w:val="000000" w:themeColor="text1"/>
          <w:u w:val="single"/>
        </w:rPr>
      </w:pPr>
    </w:p>
    <w:p w14:paraId="1BD93360" w14:textId="77777777" w:rsidR="00957E24" w:rsidRPr="000F77F3" w:rsidRDefault="00957E24"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Indicar, na Ordem de Compra, o responsável em receber os itens, que deverá verificar quantidade e condições quando da entrega do objeto;</w:t>
      </w:r>
    </w:p>
    <w:p w14:paraId="76949841" w14:textId="77777777" w:rsidR="00957E24" w:rsidRPr="000F77F3" w:rsidRDefault="00957E24" w:rsidP="00F02623">
      <w:pPr>
        <w:pStyle w:val="PargrafodaLista"/>
        <w:spacing w:after="0" w:line="240" w:lineRule="auto"/>
        <w:ind w:left="709"/>
        <w:jc w:val="both"/>
        <w:rPr>
          <w:rFonts w:ascii="Segoe UI" w:hAnsi="Segoe UI" w:cs="Segoe UI"/>
        </w:rPr>
      </w:pPr>
    </w:p>
    <w:p w14:paraId="3DA1E029" w14:textId="77777777" w:rsidR="00957E24" w:rsidRPr="000F77F3" w:rsidRDefault="00957E24"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Prestar todas as informações necessárias à execução dos ajustes;</w:t>
      </w:r>
    </w:p>
    <w:p w14:paraId="06216A20" w14:textId="77777777" w:rsidR="00957E24" w:rsidRPr="000F77F3" w:rsidRDefault="00957E24" w:rsidP="00F02623">
      <w:pPr>
        <w:pStyle w:val="PargrafodaLista"/>
        <w:spacing w:after="0" w:line="240" w:lineRule="auto"/>
        <w:ind w:left="709"/>
        <w:jc w:val="both"/>
        <w:rPr>
          <w:rFonts w:ascii="Segoe UI" w:hAnsi="Segoe UI" w:cs="Segoe UI"/>
        </w:rPr>
      </w:pPr>
    </w:p>
    <w:p w14:paraId="4AF11050" w14:textId="77777777" w:rsidR="00957E24" w:rsidRPr="000F77F3" w:rsidRDefault="00957E24"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Receber o objeto no prazo e condições estabelecidas neste termo e caso possuir, seus Anexos;</w:t>
      </w:r>
    </w:p>
    <w:p w14:paraId="1D0B99DE" w14:textId="77777777" w:rsidR="00957E24" w:rsidRPr="000F77F3" w:rsidRDefault="00957E24" w:rsidP="00F02623">
      <w:pPr>
        <w:pStyle w:val="PargrafodaLista"/>
        <w:spacing w:after="0" w:line="240" w:lineRule="auto"/>
        <w:ind w:left="709"/>
        <w:jc w:val="both"/>
        <w:rPr>
          <w:rFonts w:ascii="Segoe UI" w:hAnsi="Segoe UI" w:cs="Segoe UI"/>
        </w:rPr>
      </w:pPr>
    </w:p>
    <w:p w14:paraId="611A9417" w14:textId="77777777" w:rsidR="00957E24" w:rsidRPr="000F77F3" w:rsidRDefault="00957E24"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Responsabilizar-se pelo acompanhamento e fiscalização da entrega</w:t>
      </w:r>
      <w:r w:rsidR="00A216C0" w:rsidRPr="000F77F3">
        <w:rPr>
          <w:rFonts w:ascii="Segoe UI" w:hAnsi="Segoe UI" w:cs="Segoe UI"/>
        </w:rPr>
        <w:t>/execução do objeto</w:t>
      </w:r>
      <w:r w:rsidRPr="000F77F3">
        <w:rPr>
          <w:rFonts w:ascii="Segoe UI" w:hAnsi="Segoe UI" w:cs="Segoe UI"/>
        </w:rPr>
        <w:t>, através de seu Gestor</w:t>
      </w:r>
      <w:r w:rsidR="00A216C0" w:rsidRPr="000F77F3">
        <w:rPr>
          <w:rFonts w:ascii="Segoe UI" w:hAnsi="Segoe UI" w:cs="Segoe UI"/>
        </w:rPr>
        <w:t xml:space="preserve"> responsável designado</w:t>
      </w:r>
      <w:r w:rsidRPr="000F77F3">
        <w:rPr>
          <w:rFonts w:ascii="Segoe UI" w:hAnsi="Segoe UI" w:cs="Segoe UI"/>
        </w:rPr>
        <w:t>, que deverá anotar, em registro próprio, todas as ocorrências verificadas.</w:t>
      </w:r>
    </w:p>
    <w:p w14:paraId="53B02A45" w14:textId="77777777" w:rsidR="00A216C0" w:rsidRPr="000F77F3" w:rsidRDefault="00A216C0" w:rsidP="00F02623">
      <w:pPr>
        <w:pStyle w:val="PargrafodaLista"/>
        <w:spacing w:after="0" w:line="240" w:lineRule="auto"/>
        <w:ind w:left="709"/>
        <w:jc w:val="both"/>
        <w:rPr>
          <w:rFonts w:ascii="Segoe UI" w:hAnsi="Segoe UI" w:cs="Segoe UI"/>
        </w:rPr>
      </w:pPr>
    </w:p>
    <w:p w14:paraId="285272D5"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Acompanhar e fiscalizar o fornecimento do objeto pela CONTRATADA, visando o atendimento das normas, especificações e instruções estabelecidas, devendo intervir quando necessário, a fim de assegurar sua regularidade e o fiel cumprimento do ajuste;</w:t>
      </w:r>
    </w:p>
    <w:p w14:paraId="7E0C2014" w14:textId="77777777" w:rsidR="00957E24" w:rsidRPr="000F77F3" w:rsidRDefault="00957E24" w:rsidP="00F02623">
      <w:pPr>
        <w:pStyle w:val="PargrafodaLista"/>
        <w:spacing w:after="0" w:line="240" w:lineRule="auto"/>
        <w:ind w:left="709"/>
        <w:jc w:val="both"/>
        <w:rPr>
          <w:rFonts w:ascii="Segoe UI" w:hAnsi="Segoe UI" w:cs="Segoe UI"/>
        </w:rPr>
      </w:pPr>
    </w:p>
    <w:p w14:paraId="3237A324"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Rejeitar, no todo ou em parte, o fornecimento do objeto em desacordo com este termo de referência.</w:t>
      </w:r>
    </w:p>
    <w:p w14:paraId="1B7A69EE" w14:textId="77777777" w:rsidR="00A216C0" w:rsidRPr="000F77F3" w:rsidRDefault="00A216C0" w:rsidP="00F02623">
      <w:pPr>
        <w:pStyle w:val="PargrafodaLista"/>
        <w:spacing w:after="0" w:line="240" w:lineRule="auto"/>
        <w:ind w:left="709"/>
        <w:jc w:val="both"/>
        <w:rPr>
          <w:rFonts w:ascii="Segoe UI" w:hAnsi="Segoe UI" w:cs="Segoe UI"/>
        </w:rPr>
      </w:pPr>
    </w:p>
    <w:p w14:paraId="423E9EBC" w14:textId="77777777" w:rsidR="00A216C0" w:rsidRPr="000F77F3" w:rsidRDefault="00957E24"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Recusar, quando considerada imprópria, a embalagem que estiver defeituosa ou inadequada, solicitando troca imediata</w:t>
      </w:r>
      <w:r w:rsidR="00A216C0" w:rsidRPr="000F77F3">
        <w:rPr>
          <w:rFonts w:ascii="Segoe UI" w:hAnsi="Segoe UI" w:cs="Segoe UI"/>
        </w:rPr>
        <w:t>, bem como, a prestação de serviço que estiver em desacordo com este Termo de Referência, quando for o caso.</w:t>
      </w:r>
    </w:p>
    <w:p w14:paraId="775C72E0" w14:textId="77777777" w:rsidR="00A216C0" w:rsidRPr="000F77F3" w:rsidRDefault="00A216C0" w:rsidP="00F02623">
      <w:pPr>
        <w:pStyle w:val="PargrafodaLista"/>
        <w:spacing w:after="0" w:line="240" w:lineRule="auto"/>
        <w:ind w:left="709"/>
        <w:jc w:val="both"/>
        <w:rPr>
          <w:rFonts w:ascii="Segoe UI" w:hAnsi="Segoe UI" w:cs="Segoe UI"/>
        </w:rPr>
      </w:pPr>
    </w:p>
    <w:p w14:paraId="30B000C0" w14:textId="77777777" w:rsidR="00A216C0"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Comunicar, imediatamente, por escrito, à “CONTRATADA” qualquer irregularidade observada no decorrer da execução e fornecimento do objeto.</w:t>
      </w:r>
    </w:p>
    <w:p w14:paraId="6B198583" w14:textId="77777777" w:rsidR="00A216C0" w:rsidRPr="000F77F3" w:rsidRDefault="00A216C0" w:rsidP="00F02623">
      <w:pPr>
        <w:pStyle w:val="PargrafodaLista"/>
        <w:spacing w:after="0" w:line="240" w:lineRule="auto"/>
        <w:ind w:left="709"/>
        <w:jc w:val="both"/>
        <w:rPr>
          <w:rFonts w:ascii="Segoe UI" w:hAnsi="Segoe UI" w:cs="Segoe UI"/>
        </w:rPr>
      </w:pPr>
    </w:p>
    <w:p w14:paraId="4D23E288" w14:textId="51D784A1" w:rsidR="00957E24" w:rsidRPr="000F77F3" w:rsidRDefault="00957E24"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 xml:space="preserve">Proporcionar todas as facilidades necessárias e permitir livre acesso do pessoal da CONTRATADA às instalações, respeitando-se as normas da CONTRATANTE, no que tange </w:t>
      </w:r>
      <w:r w:rsidR="00693F7A" w:rsidRPr="000F77F3">
        <w:rPr>
          <w:rFonts w:ascii="Segoe UI" w:hAnsi="Segoe UI" w:cs="Segoe UI"/>
        </w:rPr>
        <w:t>à</w:t>
      </w:r>
      <w:r w:rsidRPr="000F77F3">
        <w:rPr>
          <w:rFonts w:ascii="Segoe UI" w:hAnsi="Segoe UI" w:cs="Segoe UI"/>
        </w:rPr>
        <w:t xml:space="preserve"> horários e segurança.</w:t>
      </w:r>
    </w:p>
    <w:p w14:paraId="74B663A1" w14:textId="77777777" w:rsidR="00957E24" w:rsidRPr="000F77F3" w:rsidRDefault="00957E24" w:rsidP="00F02623">
      <w:pPr>
        <w:pStyle w:val="PargrafodaLista"/>
        <w:spacing w:after="0" w:line="240" w:lineRule="auto"/>
        <w:ind w:left="709"/>
        <w:jc w:val="both"/>
        <w:rPr>
          <w:rFonts w:ascii="Segoe UI" w:hAnsi="Segoe UI" w:cs="Segoe UI"/>
        </w:rPr>
      </w:pPr>
    </w:p>
    <w:p w14:paraId="14190ABB" w14:textId="77777777" w:rsidR="002D7392" w:rsidRPr="000F77F3" w:rsidRDefault="00A216C0" w:rsidP="00F02623">
      <w:pPr>
        <w:pStyle w:val="PargrafodaLista"/>
        <w:numPr>
          <w:ilvl w:val="1"/>
          <w:numId w:val="3"/>
        </w:numPr>
        <w:spacing w:after="0" w:line="240" w:lineRule="auto"/>
        <w:jc w:val="both"/>
        <w:rPr>
          <w:rFonts w:ascii="Segoe UI" w:hAnsi="Segoe UI" w:cs="Segoe UI"/>
        </w:rPr>
      </w:pPr>
      <w:r w:rsidRPr="000F77F3">
        <w:rPr>
          <w:rFonts w:ascii="Segoe UI" w:hAnsi="Segoe UI" w:cs="Segoe UI"/>
        </w:rPr>
        <w:t>Efetuar o pagamento ajustado junto à CONTRATADA, após atesto da respectiva nota fiscal, pelo gestor responsável do CPB.</w:t>
      </w:r>
    </w:p>
    <w:p w14:paraId="1FBD6980" w14:textId="77777777" w:rsidR="002D7392" w:rsidRPr="000F77F3" w:rsidRDefault="002D7392" w:rsidP="00F02623">
      <w:pPr>
        <w:pStyle w:val="PargrafodaLista"/>
        <w:spacing w:after="0" w:line="240" w:lineRule="auto"/>
        <w:ind w:left="709"/>
        <w:jc w:val="both"/>
        <w:rPr>
          <w:rFonts w:ascii="Segoe UI" w:hAnsi="Segoe UI" w:cs="Segoe UI"/>
        </w:rPr>
      </w:pPr>
    </w:p>
    <w:p w14:paraId="1F994213" w14:textId="7ABB60A2" w:rsidR="00B414A6" w:rsidRDefault="00CC671D" w:rsidP="00693F7A">
      <w:pPr>
        <w:pStyle w:val="PargrafodaLista"/>
        <w:numPr>
          <w:ilvl w:val="1"/>
          <w:numId w:val="3"/>
        </w:numPr>
        <w:spacing w:after="0" w:line="240" w:lineRule="auto"/>
        <w:jc w:val="both"/>
        <w:rPr>
          <w:rFonts w:ascii="Segoe UI" w:hAnsi="Segoe UI" w:cs="Segoe UI"/>
        </w:rPr>
      </w:pPr>
      <w:r w:rsidRPr="000F77F3">
        <w:rPr>
          <w:rFonts w:ascii="Segoe UI" w:hAnsi="Segoe UI" w:cs="Segoe UI"/>
        </w:rPr>
        <w:t>Aplicar, quando for o caso, as penalidades previstas, nas ordens de serviços e/ou edital.</w:t>
      </w:r>
    </w:p>
    <w:p w14:paraId="49B5BFC9" w14:textId="77777777" w:rsidR="008C2EAB" w:rsidRPr="00127FB1" w:rsidRDefault="008C2EAB" w:rsidP="00127FB1">
      <w:pPr>
        <w:jc w:val="both"/>
        <w:rPr>
          <w:rFonts w:ascii="Segoe UI" w:hAnsi="Segoe UI" w:cs="Segoe UI"/>
        </w:rPr>
      </w:pPr>
    </w:p>
    <w:p w14:paraId="4441D39F" w14:textId="2C90E0BD" w:rsidR="007A6407" w:rsidRPr="000F77F3" w:rsidRDefault="00A216C0" w:rsidP="0037070E">
      <w:pPr>
        <w:pStyle w:val="PargrafodaLista"/>
        <w:numPr>
          <w:ilvl w:val="1"/>
          <w:numId w:val="3"/>
        </w:numPr>
        <w:spacing w:after="0" w:line="240" w:lineRule="auto"/>
        <w:jc w:val="both"/>
        <w:rPr>
          <w:rFonts w:ascii="Segoe UI" w:hAnsi="Segoe UI" w:cs="Segoe UI"/>
        </w:rPr>
      </w:pPr>
      <w:r w:rsidRPr="000F77F3">
        <w:rPr>
          <w:rFonts w:ascii="Segoe UI" w:hAnsi="Segoe UI" w:cs="Segoe UI"/>
        </w:rPr>
        <w:lastRenderedPageBreak/>
        <w:t>Quando da execução de serviços, a “CONTRATANTE” poderá, a seu critério e a qualquer tempo, realizar vistoria dos equipamentos utilizados na execução dos serviços e verificar o cumprimento de normas pré-estabelecidas no contrato ou em decorrência de norma específica que rege a prestação de serviços objeto do presente.</w:t>
      </w:r>
    </w:p>
    <w:p w14:paraId="2C60628A" w14:textId="77777777" w:rsidR="007A6407" w:rsidRPr="000F77F3" w:rsidRDefault="007A6407" w:rsidP="00F02623">
      <w:pPr>
        <w:pStyle w:val="PargrafodaLista"/>
        <w:spacing w:after="0" w:line="240" w:lineRule="auto"/>
        <w:ind w:left="1985"/>
        <w:jc w:val="both"/>
        <w:rPr>
          <w:rFonts w:ascii="Segoe UI" w:eastAsia="Helvetica" w:hAnsi="Segoe UI" w:cs="Segoe UI"/>
        </w:rPr>
      </w:pPr>
    </w:p>
    <w:p w14:paraId="08B11191" w14:textId="7D542191" w:rsidR="007A6407" w:rsidRPr="000F77F3" w:rsidRDefault="007A6407" w:rsidP="00F02623">
      <w:pPr>
        <w:pStyle w:val="PargrafodaLista"/>
        <w:spacing w:after="0" w:line="240" w:lineRule="auto"/>
        <w:ind w:left="360"/>
        <w:jc w:val="center"/>
        <w:rPr>
          <w:rFonts w:ascii="Segoe UI" w:hAnsi="Segoe UI" w:cs="Segoe UI"/>
          <w:b/>
        </w:rPr>
      </w:pPr>
      <w:r w:rsidRPr="000F77F3">
        <w:rPr>
          <w:rFonts w:ascii="Segoe UI" w:hAnsi="Segoe UI" w:cs="Segoe UI"/>
          <w:b/>
        </w:rPr>
        <w:t>____________</w:t>
      </w:r>
      <w:r w:rsidR="003A5E7C" w:rsidRPr="000F77F3">
        <w:rPr>
          <w:rFonts w:ascii="Segoe UI" w:hAnsi="Segoe UI" w:cs="Segoe UI"/>
          <w:noProof/>
        </w:rPr>
        <w:t xml:space="preserve"> </w:t>
      </w:r>
      <w:r w:rsidR="00863C68" w:rsidRPr="000F77F3">
        <w:rPr>
          <w:rFonts w:ascii="Segoe UI" w:hAnsi="Segoe UI" w:cs="Segoe UI"/>
          <w:noProof/>
        </w:rPr>
        <w:drawing>
          <wp:anchor distT="0" distB="0" distL="114300" distR="114300" simplePos="0" relativeHeight="251658240" behindDoc="0" locked="0" layoutInCell="1" allowOverlap="1" wp14:anchorId="1F98A320" wp14:editId="231223A4">
            <wp:simplePos x="0" y="0"/>
            <wp:positionH relativeFrom="column">
              <wp:posOffset>2327910</wp:posOffset>
            </wp:positionH>
            <wp:positionV relativeFrom="paragraph">
              <wp:posOffset>-2540</wp:posOffset>
            </wp:positionV>
            <wp:extent cx="800100" cy="812800"/>
            <wp:effectExtent l="0" t="0" r="0" b="6350"/>
            <wp:wrapTopAndBottom/>
            <wp:docPr id="413743072" name="Imagem 1" descr="Desenho com traços pretos em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43072" name="Imagem 1" descr="Desenho com traços pretos em fundo branco&#10;&#10;O conteúdo gerado por IA pode estar incorreto."/>
                    <pic:cNvPicPr/>
                  </pic:nvPicPr>
                  <pic:blipFill>
                    <a:blip r:embed="rId15">
                      <a:extLst>
                        <a:ext uri="{28A0092B-C50C-407E-A947-70E740481C1C}">
                          <a14:useLocalDpi xmlns:a14="http://schemas.microsoft.com/office/drawing/2010/main" val="0"/>
                        </a:ext>
                      </a:extLst>
                    </a:blip>
                    <a:stretch>
                      <a:fillRect/>
                    </a:stretch>
                  </pic:blipFill>
                  <pic:spPr>
                    <a:xfrm>
                      <a:off x="0" y="0"/>
                      <a:ext cx="800100" cy="812800"/>
                    </a:xfrm>
                    <a:prstGeom prst="rect">
                      <a:avLst/>
                    </a:prstGeom>
                  </pic:spPr>
                </pic:pic>
              </a:graphicData>
            </a:graphic>
          </wp:anchor>
        </w:drawing>
      </w:r>
      <w:r w:rsidRPr="000F77F3">
        <w:rPr>
          <w:rFonts w:ascii="Segoe UI" w:hAnsi="Segoe UI" w:cs="Segoe UI"/>
          <w:b/>
        </w:rPr>
        <w:t>____________________</w:t>
      </w:r>
    </w:p>
    <w:p w14:paraId="0BFB9B74" w14:textId="5DED82C6" w:rsidR="007A6407" w:rsidRPr="000F77F3" w:rsidRDefault="00863C68" w:rsidP="00F02623">
      <w:pPr>
        <w:pStyle w:val="PargrafodaLista"/>
        <w:spacing w:after="0" w:line="240" w:lineRule="auto"/>
        <w:ind w:left="360"/>
        <w:jc w:val="center"/>
        <w:rPr>
          <w:rFonts w:ascii="Segoe UI" w:hAnsi="Segoe UI" w:cs="Segoe UI"/>
          <w:b/>
          <w:lang w:val="pt-PT"/>
        </w:rPr>
      </w:pPr>
      <w:r w:rsidRPr="000F77F3">
        <w:rPr>
          <w:rFonts w:ascii="Segoe UI" w:hAnsi="Segoe UI" w:cs="Segoe UI"/>
          <w:b/>
          <w:lang w:val="pt-PT"/>
        </w:rPr>
        <w:t>Humberto Gomes da Silva</w:t>
      </w:r>
    </w:p>
    <w:bookmarkEnd w:id="0"/>
    <w:p w14:paraId="3E1FD10F" w14:textId="006E9148" w:rsidR="00F2364A" w:rsidRPr="000F77F3" w:rsidRDefault="00A55C29" w:rsidP="003F135A">
      <w:pPr>
        <w:pStyle w:val="PargrafodaLista"/>
        <w:spacing w:after="0" w:line="240" w:lineRule="auto"/>
        <w:ind w:left="360"/>
        <w:jc w:val="center"/>
        <w:rPr>
          <w:rFonts w:ascii="Segoe UI" w:hAnsi="Segoe UI" w:cs="Segoe UI"/>
          <w:b/>
          <w:lang w:val="pt-PT"/>
        </w:rPr>
      </w:pPr>
      <w:r w:rsidRPr="000F77F3">
        <w:rPr>
          <w:rFonts w:ascii="Segoe UI" w:hAnsi="Segoe UI" w:cs="Segoe UI"/>
          <w:b/>
          <w:lang w:val="pt-PT"/>
        </w:rPr>
        <w:t>Manutençã</w:t>
      </w:r>
      <w:r w:rsidR="003F135A" w:rsidRPr="000F77F3">
        <w:rPr>
          <w:rFonts w:ascii="Segoe UI" w:hAnsi="Segoe UI" w:cs="Segoe UI"/>
          <w:b/>
          <w:lang w:val="pt-PT"/>
        </w:rPr>
        <w:t>o</w:t>
      </w:r>
    </w:p>
    <w:sectPr w:rsidR="00F2364A" w:rsidRPr="000F77F3" w:rsidSect="005D0DDF">
      <w:headerReference w:type="default" r:id="rId16"/>
      <w:footerReference w:type="default" r:id="rId17"/>
      <w:type w:val="continuous"/>
      <w:pgSz w:w="11906" w:h="16838"/>
      <w:pgMar w:top="1985" w:right="1531" w:bottom="1701" w:left="1531" w:header="709"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4521D" w14:textId="77777777" w:rsidR="008D6343" w:rsidRDefault="008D6343" w:rsidP="00B6442E">
      <w:r>
        <w:separator/>
      </w:r>
    </w:p>
  </w:endnote>
  <w:endnote w:type="continuationSeparator" w:id="0">
    <w:p w14:paraId="3B272A31" w14:textId="77777777" w:rsidR="008D6343" w:rsidRDefault="008D6343" w:rsidP="00B6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444154"/>
      <w:docPartObj>
        <w:docPartGallery w:val="Page Numbers (Bottom of Page)"/>
        <w:docPartUnique/>
      </w:docPartObj>
    </w:sdtPr>
    <w:sdtEndPr/>
    <w:sdtContent>
      <w:sdt>
        <w:sdtPr>
          <w:id w:val="-1769616900"/>
          <w:docPartObj>
            <w:docPartGallery w:val="Page Numbers (Top of Page)"/>
            <w:docPartUnique/>
          </w:docPartObj>
        </w:sdtPr>
        <w:sdtEndPr/>
        <w:sdtContent>
          <w:p w14:paraId="3C19AB50" w14:textId="010ABC35" w:rsidR="005D0DDF" w:rsidRDefault="005D0DDF">
            <w:pPr>
              <w:pStyle w:val="Rodap"/>
              <w:jc w:val="right"/>
            </w:pPr>
            <w:r>
              <w:t xml:space="preserve">Página </w:t>
            </w:r>
            <w:r>
              <w:rPr>
                <w:b/>
                <w:bCs/>
              </w:rPr>
              <w:fldChar w:fldCharType="begin"/>
            </w:r>
            <w:r>
              <w:rPr>
                <w:b/>
                <w:bCs/>
              </w:rPr>
              <w:instrText>PAGE</w:instrText>
            </w:r>
            <w:r>
              <w:rPr>
                <w:b/>
                <w:bCs/>
              </w:rPr>
              <w:fldChar w:fldCharType="separate"/>
            </w:r>
            <w:r>
              <w:rPr>
                <w:b/>
                <w:bCs/>
              </w:rPr>
              <w:t>2</w:t>
            </w:r>
            <w:r>
              <w:rPr>
                <w:b/>
                <w:bCs/>
              </w:rPr>
              <w:fldChar w:fldCharType="end"/>
            </w:r>
            <w:r>
              <w:t xml:space="preserve"> de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6D37EF3D" w14:textId="77777777" w:rsidR="6CB79291" w:rsidRDefault="6CB79291" w:rsidP="6CB7929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A409A" w14:textId="77777777" w:rsidR="008D6343" w:rsidRDefault="008D6343" w:rsidP="00B6442E">
      <w:r>
        <w:separator/>
      </w:r>
    </w:p>
  </w:footnote>
  <w:footnote w:type="continuationSeparator" w:id="0">
    <w:p w14:paraId="46B92DB3" w14:textId="77777777" w:rsidR="008D6343" w:rsidRDefault="008D6343" w:rsidP="00B64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D2D5" w14:textId="281A7B18" w:rsidR="00B6442E" w:rsidRDefault="00027BE1" w:rsidP="00B6442E">
    <w:pPr>
      <w:pStyle w:val="Cabealho"/>
      <w:jc w:val="right"/>
    </w:pPr>
    <w:r>
      <w:rPr>
        <w:noProof/>
      </w:rPr>
      <w:drawing>
        <wp:anchor distT="0" distB="0" distL="114300" distR="114300" simplePos="0" relativeHeight="251659264" behindDoc="1" locked="0" layoutInCell="1" allowOverlap="1" wp14:anchorId="1AF11366" wp14:editId="71302D1D">
          <wp:simplePos x="0" y="0"/>
          <wp:positionH relativeFrom="page">
            <wp:posOffset>-3175</wp:posOffset>
          </wp:positionH>
          <wp:positionV relativeFrom="paragraph">
            <wp:posOffset>-488315</wp:posOffset>
          </wp:positionV>
          <wp:extent cx="7552568" cy="10791825"/>
          <wp:effectExtent l="0" t="0" r="0" b="0"/>
          <wp:wrapNone/>
          <wp:docPr id="1774075451" name="Imagem 1" descr="Tela de computador com luz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descr="Tela de computador com luz azul&#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52568" cy="10791825"/>
                  </a:xfrm>
                  <a:prstGeom prst="rect">
                    <a:avLst/>
                  </a:prstGeom>
                </pic:spPr>
              </pic:pic>
            </a:graphicData>
          </a:graphic>
          <wp14:sizeRelH relativeFrom="page">
            <wp14:pctWidth>0</wp14:pctWidth>
          </wp14:sizeRelH>
          <wp14:sizeRelV relativeFrom="page">
            <wp14:pctHeight>0</wp14:pctHeight>
          </wp14:sizeRelV>
        </wp:anchor>
      </w:drawing>
    </w:r>
    <w:r w:rsidR="00B6442E">
      <w:rPr>
        <w:noProof/>
      </w:rPr>
      <w:t xml:space="preserve">  </w:t>
    </w:r>
  </w:p>
  <w:p w14:paraId="3B5F04BB" w14:textId="77777777" w:rsidR="00B6442E" w:rsidRDefault="00B6442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B79"/>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0E482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A26E58"/>
    <w:multiLevelType w:val="multilevel"/>
    <w:tmpl w:val="755E3AB8"/>
    <w:lvl w:ilvl="0">
      <w:start w:val="11"/>
      <w:numFmt w:val="decimal"/>
      <w:lvlText w:val="%1."/>
      <w:lvlJc w:val="left"/>
      <w:pPr>
        <w:ind w:left="360" w:hanging="360"/>
      </w:pPr>
      <w:rPr>
        <w:rFonts w:hint="default"/>
        <w:b/>
        <w:bCs/>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054162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257418"/>
    <w:multiLevelType w:val="hybridMultilevel"/>
    <w:tmpl w:val="3ECA1FB4"/>
    <w:lvl w:ilvl="0" w:tplc="0416000D">
      <w:start w:val="1"/>
      <w:numFmt w:val="bullet"/>
      <w:lvlText w:val=""/>
      <w:lvlJc w:val="left"/>
      <w:pPr>
        <w:ind w:left="2138" w:hanging="360"/>
      </w:pPr>
      <w:rPr>
        <w:rFonts w:ascii="Wingdings" w:hAnsi="Wingdings"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6" w15:restartNumberingAfterBreak="0">
    <w:nsid w:val="20E951CB"/>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EC2725"/>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D542CA2"/>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D5C6D1F"/>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1624B85"/>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03389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CF3F98"/>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 w15:restartNumberingAfterBreak="0">
    <w:nsid w:val="351C208C"/>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A913A9"/>
    <w:multiLevelType w:val="multilevel"/>
    <w:tmpl w:val="E8F816F8"/>
    <w:lvl w:ilvl="0">
      <w:start w:val="1"/>
      <w:numFmt w:val="decimal"/>
      <w:lvlText w:val="%1."/>
      <w:lvlJc w:val="left"/>
      <w:pPr>
        <w:ind w:left="0" w:firstLine="709"/>
      </w:pPr>
      <w:rPr>
        <w:rFonts w:hint="default"/>
      </w:rPr>
    </w:lvl>
    <w:lvl w:ilvl="1">
      <w:start w:val="1"/>
      <w:numFmt w:val="decimal"/>
      <w:lvlText w:val="%1.%2."/>
      <w:lvlJc w:val="left"/>
      <w:pPr>
        <w:ind w:left="709" w:hanging="709"/>
      </w:pPr>
      <w:rPr>
        <w:rFonts w:hint="default"/>
        <w:b w:val="0"/>
        <w:bCs w:val="0"/>
      </w:rPr>
    </w:lvl>
    <w:lvl w:ilvl="2">
      <w:start w:val="1"/>
      <w:numFmt w:val="decimal"/>
      <w:lvlText w:val="%1.%2.%3."/>
      <w:lvlJc w:val="left"/>
      <w:pPr>
        <w:ind w:left="1072" w:hanging="504"/>
      </w:pPr>
      <w:rPr>
        <w:rFonts w:hint="default"/>
        <w:b w:val="0"/>
        <w:bCs w:val="0"/>
        <w:i w:val="0"/>
        <w:iCs w:val="0"/>
      </w:rPr>
    </w:lvl>
    <w:lvl w:ilvl="3">
      <w:start w:val="1"/>
      <w:numFmt w:val="decimal"/>
      <w:lvlText w:val="%1.%2.%3.%4."/>
      <w:lvlJc w:val="left"/>
      <w:pPr>
        <w:ind w:left="1783" w:hanging="648"/>
      </w:pPr>
      <w:rPr>
        <w:rFonts w:hint="default"/>
        <w:b w:val="0"/>
        <w:bCs w:val="0"/>
      </w:rPr>
    </w:lvl>
    <w:lvl w:ilvl="4">
      <w:start w:val="1"/>
      <w:numFmt w:val="decimal"/>
      <w:lvlText w:val="%1.%2.%3.%4.%5."/>
      <w:lvlJc w:val="left"/>
      <w:pPr>
        <w:ind w:left="3934" w:hanging="792"/>
      </w:pPr>
      <w:rPr>
        <w:rFonts w:hint="default"/>
        <w:b w:val="0"/>
        <w:bCs w:val="0"/>
      </w:rPr>
    </w:lvl>
    <w:lvl w:ilvl="5">
      <w:start w:val="1"/>
      <w:numFmt w:val="decimal"/>
      <w:lvlText w:val="%1.%2.%3.%4.%5.%6."/>
      <w:lvlJc w:val="left"/>
      <w:pPr>
        <w:ind w:left="4438" w:hanging="936"/>
      </w:pPr>
      <w:rPr>
        <w:rFonts w:hint="default"/>
      </w:rPr>
    </w:lvl>
    <w:lvl w:ilvl="6">
      <w:start w:val="1"/>
      <w:numFmt w:val="decimal"/>
      <w:lvlText w:val="%1.%2.%3.%4.%5.%6.%7."/>
      <w:lvlJc w:val="left"/>
      <w:pPr>
        <w:ind w:left="4942" w:hanging="1080"/>
      </w:pPr>
      <w:rPr>
        <w:rFonts w:hint="default"/>
      </w:rPr>
    </w:lvl>
    <w:lvl w:ilvl="7">
      <w:start w:val="1"/>
      <w:numFmt w:val="decimal"/>
      <w:lvlText w:val="%1.%2.%3.%4.%5.%6.%7.%8."/>
      <w:lvlJc w:val="left"/>
      <w:pPr>
        <w:ind w:left="5446" w:hanging="1224"/>
      </w:pPr>
      <w:rPr>
        <w:rFonts w:hint="default"/>
      </w:rPr>
    </w:lvl>
    <w:lvl w:ilvl="8">
      <w:start w:val="1"/>
      <w:numFmt w:val="decimal"/>
      <w:lvlText w:val="%1.%2.%3.%4.%5.%6.%7.%8.%9."/>
      <w:lvlJc w:val="left"/>
      <w:pPr>
        <w:ind w:left="6022" w:hanging="1440"/>
      </w:pPr>
      <w:rPr>
        <w:rFonts w:hint="default"/>
      </w:rPr>
    </w:lvl>
  </w:abstractNum>
  <w:abstractNum w:abstractNumId="16" w15:restartNumberingAfterBreak="0">
    <w:nsid w:val="3C05490D"/>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0530AD"/>
    <w:multiLevelType w:val="hybridMultilevel"/>
    <w:tmpl w:val="CDFA70EC"/>
    <w:lvl w:ilvl="0" w:tplc="85408708">
      <w:start w:val="1"/>
      <w:numFmt w:val="upp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8" w15:restartNumberingAfterBreak="0">
    <w:nsid w:val="3F916DD5"/>
    <w:multiLevelType w:val="hybridMultilevel"/>
    <w:tmpl w:val="C644A43C"/>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9" w15:restartNumberingAfterBreak="0">
    <w:nsid w:val="4286564C"/>
    <w:multiLevelType w:val="multilevel"/>
    <w:tmpl w:val="FA82E898"/>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F41B9C"/>
    <w:multiLevelType w:val="hybridMultilevel"/>
    <w:tmpl w:val="6F325626"/>
    <w:lvl w:ilvl="0" w:tplc="E6AA916C">
      <w:start w:val="1"/>
      <w:numFmt w:val="decimal"/>
      <w:lvlText w:val="%1."/>
      <w:lvlJc w:val="left"/>
      <w:pPr>
        <w:ind w:left="2628" w:hanging="360"/>
      </w:pPr>
      <w:rPr>
        <w:rFonts w:hint="default"/>
        <w:b w:val="0"/>
        <w:u w:val="none"/>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1" w15:restartNumberingAfterBreak="0">
    <w:nsid w:val="5DE55324"/>
    <w:multiLevelType w:val="hybridMultilevel"/>
    <w:tmpl w:val="B204D792"/>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22" w15:restartNumberingAfterBreak="0">
    <w:nsid w:val="62911C90"/>
    <w:multiLevelType w:val="hybridMultilevel"/>
    <w:tmpl w:val="01FEEBE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3" w15:restartNumberingAfterBreak="0">
    <w:nsid w:val="6B7C4AAC"/>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E0C08E4"/>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FF139B8"/>
    <w:multiLevelType w:val="hybridMultilevel"/>
    <w:tmpl w:val="6F9C1E76"/>
    <w:lvl w:ilvl="0" w:tplc="76F2AE7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117140530">
    <w:abstractNumId w:val="17"/>
  </w:num>
  <w:num w:numId="2" w16cid:durableId="1784956465">
    <w:abstractNumId w:val="20"/>
  </w:num>
  <w:num w:numId="3" w16cid:durableId="46806519">
    <w:abstractNumId w:val="19"/>
  </w:num>
  <w:num w:numId="4" w16cid:durableId="1774132620">
    <w:abstractNumId w:val="25"/>
  </w:num>
  <w:num w:numId="5" w16cid:durableId="307056623">
    <w:abstractNumId w:val="9"/>
  </w:num>
  <w:num w:numId="6" w16cid:durableId="2083940174">
    <w:abstractNumId w:val="0"/>
  </w:num>
  <w:num w:numId="7" w16cid:durableId="1971738586">
    <w:abstractNumId w:val="8"/>
  </w:num>
  <w:num w:numId="8" w16cid:durableId="709957107">
    <w:abstractNumId w:val="1"/>
  </w:num>
  <w:num w:numId="9" w16cid:durableId="2111966134">
    <w:abstractNumId w:val="23"/>
  </w:num>
  <w:num w:numId="10" w16cid:durableId="858273412">
    <w:abstractNumId w:val="24"/>
  </w:num>
  <w:num w:numId="11" w16cid:durableId="680668767">
    <w:abstractNumId w:val="6"/>
  </w:num>
  <w:num w:numId="12" w16cid:durableId="481850486">
    <w:abstractNumId w:val="11"/>
  </w:num>
  <w:num w:numId="13" w16cid:durableId="2007979968">
    <w:abstractNumId w:val="3"/>
  </w:num>
  <w:num w:numId="14" w16cid:durableId="863834243">
    <w:abstractNumId w:val="16"/>
  </w:num>
  <w:num w:numId="15" w16cid:durableId="1779828961">
    <w:abstractNumId w:val="10"/>
  </w:num>
  <w:num w:numId="16" w16cid:durableId="1618759135">
    <w:abstractNumId w:val="12"/>
  </w:num>
  <w:num w:numId="17" w16cid:durableId="1691177489">
    <w:abstractNumId w:val="14"/>
  </w:num>
  <w:num w:numId="18" w16cid:durableId="349265270">
    <w:abstractNumId w:val="13"/>
  </w:num>
  <w:num w:numId="19" w16cid:durableId="2077632140">
    <w:abstractNumId w:val="7"/>
  </w:num>
  <w:num w:numId="20" w16cid:durableId="1800416385">
    <w:abstractNumId w:val="15"/>
  </w:num>
  <w:num w:numId="21" w16cid:durableId="251083476">
    <w:abstractNumId w:val="5"/>
  </w:num>
  <w:num w:numId="22" w16cid:durableId="1518304244">
    <w:abstractNumId w:val="4"/>
  </w:num>
  <w:num w:numId="23" w16cid:durableId="811363707">
    <w:abstractNumId w:val="22"/>
  </w:num>
  <w:num w:numId="24" w16cid:durableId="1711608861">
    <w:abstractNumId w:val="18"/>
  </w:num>
  <w:num w:numId="25" w16cid:durableId="1867327115">
    <w:abstractNumId w:val="21"/>
  </w:num>
  <w:num w:numId="26" w16cid:durableId="1547064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2B"/>
    <w:rsid w:val="0000370E"/>
    <w:rsid w:val="000065BA"/>
    <w:rsid w:val="000078D8"/>
    <w:rsid w:val="00010C98"/>
    <w:rsid w:val="000119B8"/>
    <w:rsid w:val="0001477F"/>
    <w:rsid w:val="00016800"/>
    <w:rsid w:val="0002469D"/>
    <w:rsid w:val="00026FE0"/>
    <w:rsid w:val="00027BE1"/>
    <w:rsid w:val="000410BA"/>
    <w:rsid w:val="00045C1E"/>
    <w:rsid w:val="00047FCB"/>
    <w:rsid w:val="00053943"/>
    <w:rsid w:val="000548EC"/>
    <w:rsid w:val="00062B02"/>
    <w:rsid w:val="00063461"/>
    <w:rsid w:val="00064BE5"/>
    <w:rsid w:val="0007234F"/>
    <w:rsid w:val="0007504D"/>
    <w:rsid w:val="00077E4C"/>
    <w:rsid w:val="00081A43"/>
    <w:rsid w:val="00085344"/>
    <w:rsid w:val="0009237A"/>
    <w:rsid w:val="00093E83"/>
    <w:rsid w:val="000A769C"/>
    <w:rsid w:val="000B00E1"/>
    <w:rsid w:val="000B7915"/>
    <w:rsid w:val="000C358B"/>
    <w:rsid w:val="000C50E1"/>
    <w:rsid w:val="000D488A"/>
    <w:rsid w:val="000E44EE"/>
    <w:rsid w:val="000F22B4"/>
    <w:rsid w:val="000F4346"/>
    <w:rsid w:val="000F776C"/>
    <w:rsid w:val="000F77F3"/>
    <w:rsid w:val="00101C40"/>
    <w:rsid w:val="001048A2"/>
    <w:rsid w:val="0010771D"/>
    <w:rsid w:val="00122782"/>
    <w:rsid w:val="00127FB1"/>
    <w:rsid w:val="00131C8D"/>
    <w:rsid w:val="00133A86"/>
    <w:rsid w:val="00146B2C"/>
    <w:rsid w:val="00150BEE"/>
    <w:rsid w:val="0015321C"/>
    <w:rsid w:val="00153703"/>
    <w:rsid w:val="00161CB2"/>
    <w:rsid w:val="0016217B"/>
    <w:rsid w:val="00162462"/>
    <w:rsid w:val="00163807"/>
    <w:rsid w:val="00164BE0"/>
    <w:rsid w:val="00165766"/>
    <w:rsid w:val="00174F56"/>
    <w:rsid w:val="00175828"/>
    <w:rsid w:val="00183765"/>
    <w:rsid w:val="00187F26"/>
    <w:rsid w:val="0019312A"/>
    <w:rsid w:val="001949E4"/>
    <w:rsid w:val="001A004C"/>
    <w:rsid w:val="001A3379"/>
    <w:rsid w:val="001B235D"/>
    <w:rsid w:val="001C210E"/>
    <w:rsid w:val="001C39CF"/>
    <w:rsid w:val="001C587F"/>
    <w:rsid w:val="001D1BBF"/>
    <w:rsid w:val="001D51AA"/>
    <w:rsid w:val="001D6386"/>
    <w:rsid w:val="001E75BF"/>
    <w:rsid w:val="001F4202"/>
    <w:rsid w:val="00201E1B"/>
    <w:rsid w:val="002023A1"/>
    <w:rsid w:val="002043E2"/>
    <w:rsid w:val="00211AFD"/>
    <w:rsid w:val="00215044"/>
    <w:rsid w:val="002169D3"/>
    <w:rsid w:val="00217760"/>
    <w:rsid w:val="00217DBD"/>
    <w:rsid w:val="00225811"/>
    <w:rsid w:val="00232362"/>
    <w:rsid w:val="0023335C"/>
    <w:rsid w:val="002337E2"/>
    <w:rsid w:val="00240BF2"/>
    <w:rsid w:val="00246C0D"/>
    <w:rsid w:val="00252CF8"/>
    <w:rsid w:val="00254D32"/>
    <w:rsid w:val="00255037"/>
    <w:rsid w:val="002603FB"/>
    <w:rsid w:val="002638AC"/>
    <w:rsid w:val="002653AE"/>
    <w:rsid w:val="0026778A"/>
    <w:rsid w:val="00270C4E"/>
    <w:rsid w:val="00271118"/>
    <w:rsid w:val="00274363"/>
    <w:rsid w:val="00276E0E"/>
    <w:rsid w:val="002813DB"/>
    <w:rsid w:val="00283A33"/>
    <w:rsid w:val="00287DD4"/>
    <w:rsid w:val="002B3B9E"/>
    <w:rsid w:val="002B4388"/>
    <w:rsid w:val="002C4E97"/>
    <w:rsid w:val="002D0192"/>
    <w:rsid w:val="002D3229"/>
    <w:rsid w:val="002D5687"/>
    <w:rsid w:val="002D7392"/>
    <w:rsid w:val="002E0641"/>
    <w:rsid w:val="002E136A"/>
    <w:rsid w:val="002E4803"/>
    <w:rsid w:val="002E5AD3"/>
    <w:rsid w:val="002F3767"/>
    <w:rsid w:val="002F4BBF"/>
    <w:rsid w:val="002F5577"/>
    <w:rsid w:val="00307BAA"/>
    <w:rsid w:val="00311F84"/>
    <w:rsid w:val="00313DB6"/>
    <w:rsid w:val="00320C7F"/>
    <w:rsid w:val="00323F37"/>
    <w:rsid w:val="00330E4A"/>
    <w:rsid w:val="00332C2F"/>
    <w:rsid w:val="00337DEC"/>
    <w:rsid w:val="003544AD"/>
    <w:rsid w:val="00355C64"/>
    <w:rsid w:val="0037070E"/>
    <w:rsid w:val="00371777"/>
    <w:rsid w:val="00374499"/>
    <w:rsid w:val="0037726D"/>
    <w:rsid w:val="00386158"/>
    <w:rsid w:val="00387933"/>
    <w:rsid w:val="00390424"/>
    <w:rsid w:val="00393BBA"/>
    <w:rsid w:val="00396595"/>
    <w:rsid w:val="003A0749"/>
    <w:rsid w:val="003A5E7C"/>
    <w:rsid w:val="003B67C5"/>
    <w:rsid w:val="003C051D"/>
    <w:rsid w:val="003D3778"/>
    <w:rsid w:val="003D5876"/>
    <w:rsid w:val="003E3E03"/>
    <w:rsid w:val="003E5406"/>
    <w:rsid w:val="003E5812"/>
    <w:rsid w:val="003E678F"/>
    <w:rsid w:val="003E7344"/>
    <w:rsid w:val="003F135A"/>
    <w:rsid w:val="003F274E"/>
    <w:rsid w:val="003F50EC"/>
    <w:rsid w:val="003F7385"/>
    <w:rsid w:val="00400162"/>
    <w:rsid w:val="004028BD"/>
    <w:rsid w:val="00404145"/>
    <w:rsid w:val="00406209"/>
    <w:rsid w:val="0040660A"/>
    <w:rsid w:val="004103D7"/>
    <w:rsid w:val="00423BA6"/>
    <w:rsid w:val="0043524F"/>
    <w:rsid w:val="00437846"/>
    <w:rsid w:val="004408B0"/>
    <w:rsid w:val="00444884"/>
    <w:rsid w:val="00451914"/>
    <w:rsid w:val="00452CE3"/>
    <w:rsid w:val="00457537"/>
    <w:rsid w:val="00462389"/>
    <w:rsid w:val="00466EF6"/>
    <w:rsid w:val="00472AA4"/>
    <w:rsid w:val="00477435"/>
    <w:rsid w:val="004819D6"/>
    <w:rsid w:val="00485156"/>
    <w:rsid w:val="0049341C"/>
    <w:rsid w:val="004970A3"/>
    <w:rsid w:val="004A3F72"/>
    <w:rsid w:val="004B15A0"/>
    <w:rsid w:val="004B1781"/>
    <w:rsid w:val="004C4268"/>
    <w:rsid w:val="004C6D13"/>
    <w:rsid w:val="004D0524"/>
    <w:rsid w:val="004E1272"/>
    <w:rsid w:val="004E7789"/>
    <w:rsid w:val="004F37BC"/>
    <w:rsid w:val="0050718F"/>
    <w:rsid w:val="00515266"/>
    <w:rsid w:val="0052330C"/>
    <w:rsid w:val="0052560D"/>
    <w:rsid w:val="0052793B"/>
    <w:rsid w:val="00527981"/>
    <w:rsid w:val="005340D3"/>
    <w:rsid w:val="00536626"/>
    <w:rsid w:val="00541B42"/>
    <w:rsid w:val="00547073"/>
    <w:rsid w:val="00560DF4"/>
    <w:rsid w:val="00566460"/>
    <w:rsid w:val="00574D7A"/>
    <w:rsid w:val="00575115"/>
    <w:rsid w:val="00591D0A"/>
    <w:rsid w:val="0059272B"/>
    <w:rsid w:val="005A2676"/>
    <w:rsid w:val="005C53EA"/>
    <w:rsid w:val="005C56FA"/>
    <w:rsid w:val="005D0DDF"/>
    <w:rsid w:val="005D30CD"/>
    <w:rsid w:val="005D3CA0"/>
    <w:rsid w:val="005E3B90"/>
    <w:rsid w:val="005F2CCA"/>
    <w:rsid w:val="005F43F3"/>
    <w:rsid w:val="005F7D2E"/>
    <w:rsid w:val="006206B6"/>
    <w:rsid w:val="006207E5"/>
    <w:rsid w:val="00620CB6"/>
    <w:rsid w:val="00622B8E"/>
    <w:rsid w:val="00623404"/>
    <w:rsid w:val="00625924"/>
    <w:rsid w:val="00625F30"/>
    <w:rsid w:val="006266CC"/>
    <w:rsid w:val="00630034"/>
    <w:rsid w:val="006312CA"/>
    <w:rsid w:val="00631D92"/>
    <w:rsid w:val="00637AAF"/>
    <w:rsid w:val="00640D6C"/>
    <w:rsid w:val="00653132"/>
    <w:rsid w:val="0065313A"/>
    <w:rsid w:val="006564FB"/>
    <w:rsid w:val="00671523"/>
    <w:rsid w:val="00673D38"/>
    <w:rsid w:val="006849D8"/>
    <w:rsid w:val="0068625C"/>
    <w:rsid w:val="00693F7A"/>
    <w:rsid w:val="006966F6"/>
    <w:rsid w:val="006A03D0"/>
    <w:rsid w:val="006A57F9"/>
    <w:rsid w:val="006A5A4D"/>
    <w:rsid w:val="006C295E"/>
    <w:rsid w:val="006D0217"/>
    <w:rsid w:val="006D225E"/>
    <w:rsid w:val="006D4005"/>
    <w:rsid w:val="006D45E4"/>
    <w:rsid w:val="006D6ED6"/>
    <w:rsid w:val="006E14E2"/>
    <w:rsid w:val="006E3D28"/>
    <w:rsid w:val="006F12F2"/>
    <w:rsid w:val="00701634"/>
    <w:rsid w:val="00702086"/>
    <w:rsid w:val="00703E5F"/>
    <w:rsid w:val="00705387"/>
    <w:rsid w:val="0070604A"/>
    <w:rsid w:val="00706CC8"/>
    <w:rsid w:val="00712319"/>
    <w:rsid w:val="00712BD9"/>
    <w:rsid w:val="00714375"/>
    <w:rsid w:val="00714CDE"/>
    <w:rsid w:val="00726D69"/>
    <w:rsid w:val="0072715C"/>
    <w:rsid w:val="0073585D"/>
    <w:rsid w:val="00735A91"/>
    <w:rsid w:val="00737D43"/>
    <w:rsid w:val="007506E0"/>
    <w:rsid w:val="00754CC3"/>
    <w:rsid w:val="00754E33"/>
    <w:rsid w:val="00756F1D"/>
    <w:rsid w:val="007611F8"/>
    <w:rsid w:val="0076268B"/>
    <w:rsid w:val="00762DE0"/>
    <w:rsid w:val="0076624E"/>
    <w:rsid w:val="007738EF"/>
    <w:rsid w:val="00773D94"/>
    <w:rsid w:val="00773EFC"/>
    <w:rsid w:val="00782245"/>
    <w:rsid w:val="00790AD1"/>
    <w:rsid w:val="00792C34"/>
    <w:rsid w:val="00794089"/>
    <w:rsid w:val="00794FCD"/>
    <w:rsid w:val="007A5473"/>
    <w:rsid w:val="007A5FFD"/>
    <w:rsid w:val="007A6407"/>
    <w:rsid w:val="007A7371"/>
    <w:rsid w:val="007B09B1"/>
    <w:rsid w:val="007B2CFF"/>
    <w:rsid w:val="007B3A23"/>
    <w:rsid w:val="007B3CBA"/>
    <w:rsid w:val="007B4657"/>
    <w:rsid w:val="007B6BC3"/>
    <w:rsid w:val="007C03FE"/>
    <w:rsid w:val="007C625A"/>
    <w:rsid w:val="007C65D2"/>
    <w:rsid w:val="007D18E7"/>
    <w:rsid w:val="007D26C3"/>
    <w:rsid w:val="007D327E"/>
    <w:rsid w:val="007E08EA"/>
    <w:rsid w:val="007F4628"/>
    <w:rsid w:val="007F6BD4"/>
    <w:rsid w:val="00802007"/>
    <w:rsid w:val="0081293A"/>
    <w:rsid w:val="00821B86"/>
    <w:rsid w:val="00821E2F"/>
    <w:rsid w:val="00825695"/>
    <w:rsid w:val="00826D31"/>
    <w:rsid w:val="008370BA"/>
    <w:rsid w:val="00846BD1"/>
    <w:rsid w:val="008629CC"/>
    <w:rsid w:val="00863C68"/>
    <w:rsid w:val="0086782E"/>
    <w:rsid w:val="008714FA"/>
    <w:rsid w:val="00874431"/>
    <w:rsid w:val="00874E11"/>
    <w:rsid w:val="008774C3"/>
    <w:rsid w:val="0088525B"/>
    <w:rsid w:val="00886234"/>
    <w:rsid w:val="008913FB"/>
    <w:rsid w:val="00894A59"/>
    <w:rsid w:val="008A0DBE"/>
    <w:rsid w:val="008A10CF"/>
    <w:rsid w:val="008A41F6"/>
    <w:rsid w:val="008B111D"/>
    <w:rsid w:val="008B33EC"/>
    <w:rsid w:val="008B5B66"/>
    <w:rsid w:val="008B7BAE"/>
    <w:rsid w:val="008C2C3C"/>
    <w:rsid w:val="008C2EAB"/>
    <w:rsid w:val="008C54FF"/>
    <w:rsid w:val="008C669E"/>
    <w:rsid w:val="008D1E4B"/>
    <w:rsid w:val="008D23EA"/>
    <w:rsid w:val="008D2587"/>
    <w:rsid w:val="008D6343"/>
    <w:rsid w:val="008D799C"/>
    <w:rsid w:val="008E25D6"/>
    <w:rsid w:val="008E2B53"/>
    <w:rsid w:val="008E2C85"/>
    <w:rsid w:val="00903501"/>
    <w:rsid w:val="00904E62"/>
    <w:rsid w:val="0090608B"/>
    <w:rsid w:val="00921AD8"/>
    <w:rsid w:val="009261DB"/>
    <w:rsid w:val="009329A8"/>
    <w:rsid w:val="00933134"/>
    <w:rsid w:val="00934993"/>
    <w:rsid w:val="00940A5C"/>
    <w:rsid w:val="0094248E"/>
    <w:rsid w:val="00951D21"/>
    <w:rsid w:val="00952B74"/>
    <w:rsid w:val="00954683"/>
    <w:rsid w:val="00957E24"/>
    <w:rsid w:val="00960AD9"/>
    <w:rsid w:val="00961565"/>
    <w:rsid w:val="0096164D"/>
    <w:rsid w:val="00962A9D"/>
    <w:rsid w:val="00962C7F"/>
    <w:rsid w:val="009659FA"/>
    <w:rsid w:val="00970062"/>
    <w:rsid w:val="0097483D"/>
    <w:rsid w:val="00974ECE"/>
    <w:rsid w:val="009835D1"/>
    <w:rsid w:val="00996B3B"/>
    <w:rsid w:val="009A37BE"/>
    <w:rsid w:val="009A3A5F"/>
    <w:rsid w:val="009A648C"/>
    <w:rsid w:val="009B1412"/>
    <w:rsid w:val="009B3809"/>
    <w:rsid w:val="009B6D70"/>
    <w:rsid w:val="009C032D"/>
    <w:rsid w:val="009C0E6A"/>
    <w:rsid w:val="009C416C"/>
    <w:rsid w:val="009C65C4"/>
    <w:rsid w:val="009D00F9"/>
    <w:rsid w:val="009E0DC8"/>
    <w:rsid w:val="009E143D"/>
    <w:rsid w:val="009E2D78"/>
    <w:rsid w:val="009E785C"/>
    <w:rsid w:val="009F0124"/>
    <w:rsid w:val="009F2F23"/>
    <w:rsid w:val="00A10DD8"/>
    <w:rsid w:val="00A2152C"/>
    <w:rsid w:val="00A216C0"/>
    <w:rsid w:val="00A234DD"/>
    <w:rsid w:val="00A30C8B"/>
    <w:rsid w:val="00A31BEC"/>
    <w:rsid w:val="00A32B9F"/>
    <w:rsid w:val="00A44E6F"/>
    <w:rsid w:val="00A533E7"/>
    <w:rsid w:val="00A54AFE"/>
    <w:rsid w:val="00A556BE"/>
    <w:rsid w:val="00A55C29"/>
    <w:rsid w:val="00A60CD2"/>
    <w:rsid w:val="00A614DA"/>
    <w:rsid w:val="00A61AD8"/>
    <w:rsid w:val="00A67023"/>
    <w:rsid w:val="00A83399"/>
    <w:rsid w:val="00A85696"/>
    <w:rsid w:val="00A96058"/>
    <w:rsid w:val="00AA0429"/>
    <w:rsid w:val="00AA3F34"/>
    <w:rsid w:val="00AA6CD4"/>
    <w:rsid w:val="00AB370C"/>
    <w:rsid w:val="00AB3CA0"/>
    <w:rsid w:val="00AB6FF5"/>
    <w:rsid w:val="00AF4040"/>
    <w:rsid w:val="00B0205D"/>
    <w:rsid w:val="00B02AAD"/>
    <w:rsid w:val="00B0681A"/>
    <w:rsid w:val="00B0712A"/>
    <w:rsid w:val="00B104CB"/>
    <w:rsid w:val="00B1294D"/>
    <w:rsid w:val="00B12D98"/>
    <w:rsid w:val="00B1381B"/>
    <w:rsid w:val="00B142C6"/>
    <w:rsid w:val="00B16DAE"/>
    <w:rsid w:val="00B17014"/>
    <w:rsid w:val="00B223C8"/>
    <w:rsid w:val="00B2759E"/>
    <w:rsid w:val="00B35E91"/>
    <w:rsid w:val="00B414A6"/>
    <w:rsid w:val="00B41769"/>
    <w:rsid w:val="00B41B42"/>
    <w:rsid w:val="00B42D89"/>
    <w:rsid w:val="00B534F0"/>
    <w:rsid w:val="00B566AE"/>
    <w:rsid w:val="00B570BA"/>
    <w:rsid w:val="00B61EDE"/>
    <w:rsid w:val="00B62878"/>
    <w:rsid w:val="00B6442E"/>
    <w:rsid w:val="00B664AE"/>
    <w:rsid w:val="00B71BF0"/>
    <w:rsid w:val="00B82156"/>
    <w:rsid w:val="00B91D88"/>
    <w:rsid w:val="00B946F3"/>
    <w:rsid w:val="00B9552A"/>
    <w:rsid w:val="00BA6825"/>
    <w:rsid w:val="00BA6B7D"/>
    <w:rsid w:val="00BC08C5"/>
    <w:rsid w:val="00BC0BE6"/>
    <w:rsid w:val="00BC213F"/>
    <w:rsid w:val="00BC2D46"/>
    <w:rsid w:val="00BD2F5C"/>
    <w:rsid w:val="00BD6DEB"/>
    <w:rsid w:val="00BF00BB"/>
    <w:rsid w:val="00C00E49"/>
    <w:rsid w:val="00C045E4"/>
    <w:rsid w:val="00C12609"/>
    <w:rsid w:val="00C315A9"/>
    <w:rsid w:val="00C32A75"/>
    <w:rsid w:val="00C40626"/>
    <w:rsid w:val="00C42EB5"/>
    <w:rsid w:val="00C4463D"/>
    <w:rsid w:val="00C50239"/>
    <w:rsid w:val="00C5181E"/>
    <w:rsid w:val="00C5341C"/>
    <w:rsid w:val="00C534C7"/>
    <w:rsid w:val="00C54353"/>
    <w:rsid w:val="00C54908"/>
    <w:rsid w:val="00C6159B"/>
    <w:rsid w:val="00C616D6"/>
    <w:rsid w:val="00C61D56"/>
    <w:rsid w:val="00C623B3"/>
    <w:rsid w:val="00C727E7"/>
    <w:rsid w:val="00C768F4"/>
    <w:rsid w:val="00C80D57"/>
    <w:rsid w:val="00C927C4"/>
    <w:rsid w:val="00C93ECE"/>
    <w:rsid w:val="00C951F1"/>
    <w:rsid w:val="00C952BD"/>
    <w:rsid w:val="00CA0820"/>
    <w:rsid w:val="00CB6A30"/>
    <w:rsid w:val="00CC0440"/>
    <w:rsid w:val="00CC156D"/>
    <w:rsid w:val="00CC22D4"/>
    <w:rsid w:val="00CC671D"/>
    <w:rsid w:val="00CD08D6"/>
    <w:rsid w:val="00CD356E"/>
    <w:rsid w:val="00CD6B15"/>
    <w:rsid w:val="00CD74E3"/>
    <w:rsid w:val="00CE014D"/>
    <w:rsid w:val="00CE2CFA"/>
    <w:rsid w:val="00CE37D9"/>
    <w:rsid w:val="00CF005E"/>
    <w:rsid w:val="00CF0853"/>
    <w:rsid w:val="00D001E7"/>
    <w:rsid w:val="00D02649"/>
    <w:rsid w:val="00D05007"/>
    <w:rsid w:val="00D10041"/>
    <w:rsid w:val="00D15070"/>
    <w:rsid w:val="00D236CF"/>
    <w:rsid w:val="00D2707C"/>
    <w:rsid w:val="00D30BC5"/>
    <w:rsid w:val="00D31DFE"/>
    <w:rsid w:val="00D33DAA"/>
    <w:rsid w:val="00D35D98"/>
    <w:rsid w:val="00D4233B"/>
    <w:rsid w:val="00D5748B"/>
    <w:rsid w:val="00D727B3"/>
    <w:rsid w:val="00D72ED9"/>
    <w:rsid w:val="00D91B62"/>
    <w:rsid w:val="00D967F5"/>
    <w:rsid w:val="00DA1C90"/>
    <w:rsid w:val="00DA2412"/>
    <w:rsid w:val="00DA5B6D"/>
    <w:rsid w:val="00DB2659"/>
    <w:rsid w:val="00DB6BF9"/>
    <w:rsid w:val="00DB7FF3"/>
    <w:rsid w:val="00DC0B49"/>
    <w:rsid w:val="00DC0D53"/>
    <w:rsid w:val="00DC4AE1"/>
    <w:rsid w:val="00DC77B0"/>
    <w:rsid w:val="00DD0E14"/>
    <w:rsid w:val="00DD5299"/>
    <w:rsid w:val="00DE3599"/>
    <w:rsid w:val="00DF695D"/>
    <w:rsid w:val="00E00B1A"/>
    <w:rsid w:val="00E10FE0"/>
    <w:rsid w:val="00E118CE"/>
    <w:rsid w:val="00E151FD"/>
    <w:rsid w:val="00E266C8"/>
    <w:rsid w:val="00E26A61"/>
    <w:rsid w:val="00E32D0B"/>
    <w:rsid w:val="00E3558B"/>
    <w:rsid w:val="00E3591C"/>
    <w:rsid w:val="00E378D4"/>
    <w:rsid w:val="00E416D2"/>
    <w:rsid w:val="00E4479D"/>
    <w:rsid w:val="00E4655A"/>
    <w:rsid w:val="00E53598"/>
    <w:rsid w:val="00E569A3"/>
    <w:rsid w:val="00E608D3"/>
    <w:rsid w:val="00E6141D"/>
    <w:rsid w:val="00E66583"/>
    <w:rsid w:val="00E70D48"/>
    <w:rsid w:val="00E779F5"/>
    <w:rsid w:val="00E904D7"/>
    <w:rsid w:val="00E9233E"/>
    <w:rsid w:val="00E95C89"/>
    <w:rsid w:val="00EA085F"/>
    <w:rsid w:val="00EA26D6"/>
    <w:rsid w:val="00EA6062"/>
    <w:rsid w:val="00EB1686"/>
    <w:rsid w:val="00EB2373"/>
    <w:rsid w:val="00EB447A"/>
    <w:rsid w:val="00EB581B"/>
    <w:rsid w:val="00ED46E3"/>
    <w:rsid w:val="00ED618A"/>
    <w:rsid w:val="00ED6B4A"/>
    <w:rsid w:val="00EE3123"/>
    <w:rsid w:val="00EF19E0"/>
    <w:rsid w:val="00EF65DE"/>
    <w:rsid w:val="00F02623"/>
    <w:rsid w:val="00F07787"/>
    <w:rsid w:val="00F153BA"/>
    <w:rsid w:val="00F1569F"/>
    <w:rsid w:val="00F15D13"/>
    <w:rsid w:val="00F20907"/>
    <w:rsid w:val="00F2188C"/>
    <w:rsid w:val="00F21D8C"/>
    <w:rsid w:val="00F227D2"/>
    <w:rsid w:val="00F2364A"/>
    <w:rsid w:val="00F31CB7"/>
    <w:rsid w:val="00F348FE"/>
    <w:rsid w:val="00F3644F"/>
    <w:rsid w:val="00F374D8"/>
    <w:rsid w:val="00F42379"/>
    <w:rsid w:val="00F642CC"/>
    <w:rsid w:val="00F86BF8"/>
    <w:rsid w:val="00F870A1"/>
    <w:rsid w:val="00FA0633"/>
    <w:rsid w:val="00FA0DAA"/>
    <w:rsid w:val="00FA4DF1"/>
    <w:rsid w:val="00FB3683"/>
    <w:rsid w:val="00FC23AE"/>
    <w:rsid w:val="00FC71D5"/>
    <w:rsid w:val="00FD08F8"/>
    <w:rsid w:val="00FD12C8"/>
    <w:rsid w:val="00FD19A8"/>
    <w:rsid w:val="00FD1ACA"/>
    <w:rsid w:val="00FD2A05"/>
    <w:rsid w:val="00FD499C"/>
    <w:rsid w:val="00FD4C73"/>
    <w:rsid w:val="00FE02D2"/>
    <w:rsid w:val="00FE3EED"/>
    <w:rsid w:val="00FE437B"/>
    <w:rsid w:val="00FF344A"/>
    <w:rsid w:val="00FF612C"/>
    <w:rsid w:val="00FF68B8"/>
    <w:rsid w:val="00FF7EC5"/>
    <w:rsid w:val="1BF57CB7"/>
    <w:rsid w:val="6CB792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2AEA2"/>
  <w15:chartTrackingRefBased/>
  <w15:docId w15:val="{E28B3348-0D42-46D8-B4DE-875488920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407"/>
    <w:rPr>
      <w:rFonts w:ascii="Times New Roman" w:eastAsia="Times New Roman" w:hAnsi="Times New Roman"/>
      <w:sz w:val="24"/>
      <w:szCs w:val="24"/>
      <w:lang w:eastAsia="pt-BR"/>
    </w:rPr>
  </w:style>
  <w:style w:type="paragraph" w:styleId="Ttulo1">
    <w:name w:val="heading 1"/>
    <w:basedOn w:val="Normal"/>
    <w:next w:val="Normal"/>
    <w:link w:val="Ttulo1Char"/>
    <w:uiPriority w:val="9"/>
    <w:qFormat/>
    <w:rsid w:val="00706CC8"/>
    <w:pPr>
      <w:keepNext/>
      <w:keepLines/>
      <w:spacing w:before="240"/>
      <w:outlineLvl w:val="0"/>
    </w:pPr>
    <w:rPr>
      <w:rFonts w:ascii="Calibri Light" w:hAnsi="Calibri Light"/>
      <w:color w:val="2F5496"/>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6442E"/>
    <w:pPr>
      <w:tabs>
        <w:tab w:val="center" w:pos="4252"/>
        <w:tab w:val="right" w:pos="8504"/>
      </w:tabs>
    </w:pPr>
  </w:style>
  <w:style w:type="character" w:customStyle="1" w:styleId="CabealhoChar">
    <w:name w:val="Cabeçalho Char"/>
    <w:basedOn w:val="Fontepargpadro"/>
    <w:link w:val="Cabealho"/>
    <w:uiPriority w:val="99"/>
    <w:rsid w:val="00B6442E"/>
  </w:style>
  <w:style w:type="paragraph" w:styleId="Rodap">
    <w:name w:val="footer"/>
    <w:basedOn w:val="Normal"/>
    <w:link w:val="RodapChar"/>
    <w:uiPriority w:val="99"/>
    <w:unhideWhenUsed/>
    <w:rsid w:val="00B6442E"/>
    <w:pPr>
      <w:tabs>
        <w:tab w:val="center" w:pos="4252"/>
        <w:tab w:val="right" w:pos="8504"/>
      </w:tabs>
    </w:pPr>
  </w:style>
  <w:style w:type="character" w:customStyle="1" w:styleId="RodapChar">
    <w:name w:val="Rodapé Char"/>
    <w:basedOn w:val="Fontepargpadro"/>
    <w:link w:val="Rodap"/>
    <w:uiPriority w:val="99"/>
    <w:rsid w:val="00B6442E"/>
  </w:style>
  <w:style w:type="character" w:customStyle="1" w:styleId="Ttulo1Char">
    <w:name w:val="Título 1 Char"/>
    <w:link w:val="Ttulo1"/>
    <w:uiPriority w:val="9"/>
    <w:rsid w:val="00706CC8"/>
    <w:rPr>
      <w:rFonts w:ascii="Calibri Light" w:eastAsia="Times New Roman" w:hAnsi="Calibri Light" w:cs="Times New Roman"/>
      <w:color w:val="2F5496"/>
      <w:sz w:val="32"/>
      <w:szCs w:val="32"/>
    </w:r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cuodecorpodetexto">
    <w:name w:val="Body Text Indent"/>
    <w:basedOn w:val="Normal"/>
    <w:link w:val="RecuodecorpodetextoChar"/>
    <w:uiPriority w:val="99"/>
    <w:unhideWhenUsed/>
    <w:rsid w:val="00C50239"/>
    <w:pPr>
      <w:spacing w:after="120"/>
      <w:ind w:left="283"/>
    </w:pPr>
    <w:rPr>
      <w:sz w:val="20"/>
      <w:szCs w:val="20"/>
    </w:rPr>
  </w:style>
  <w:style w:type="character" w:customStyle="1" w:styleId="RecuodecorpodetextoChar">
    <w:name w:val="Recuo de corpo de texto Char"/>
    <w:basedOn w:val="Fontepargpadro"/>
    <w:link w:val="Recuodecorpodetexto"/>
    <w:uiPriority w:val="99"/>
    <w:rsid w:val="00C50239"/>
    <w:rPr>
      <w:rFonts w:ascii="Times New Roman" w:eastAsia="Times New Roman" w:hAnsi="Times New Roman"/>
    </w:rPr>
  </w:style>
  <w:style w:type="paragraph" w:styleId="SemEspaamento">
    <w:name w:val="No Spacing"/>
    <w:link w:val="SemEspaamentoChar"/>
    <w:uiPriority w:val="1"/>
    <w:qFormat/>
    <w:rsid w:val="00C50239"/>
    <w:rPr>
      <w:sz w:val="22"/>
      <w:szCs w:val="22"/>
    </w:rPr>
  </w:style>
  <w:style w:type="character" w:customStyle="1" w:styleId="SemEspaamentoChar">
    <w:name w:val="Sem Espaçamento Char"/>
    <w:basedOn w:val="Fontepargpadro"/>
    <w:link w:val="SemEspaamento"/>
    <w:uiPriority w:val="1"/>
    <w:rsid w:val="00C50239"/>
    <w:rPr>
      <w:sz w:val="22"/>
      <w:szCs w:val="22"/>
    </w:rPr>
  </w:style>
  <w:style w:type="character" w:styleId="TextodoEspaoReservado">
    <w:name w:val="Placeholder Text"/>
    <w:basedOn w:val="Fontepargpadro"/>
    <w:uiPriority w:val="99"/>
    <w:rsid w:val="00C50239"/>
    <w:rPr>
      <w:color w:val="808080"/>
    </w:rPr>
  </w:style>
  <w:style w:type="paragraph" w:customStyle="1" w:styleId="Default">
    <w:name w:val="Default"/>
    <w:rsid w:val="007A6407"/>
    <w:pPr>
      <w:autoSpaceDE w:val="0"/>
      <w:autoSpaceDN w:val="0"/>
      <w:adjustRightInd w:val="0"/>
    </w:pPr>
    <w:rPr>
      <w:rFonts w:ascii="Verdana" w:eastAsiaTheme="minorHAnsi" w:hAnsi="Verdana" w:cs="Verdana"/>
      <w:color w:val="000000"/>
      <w:sz w:val="24"/>
      <w:szCs w:val="24"/>
    </w:rPr>
  </w:style>
  <w:style w:type="paragraph" w:styleId="PargrafodaLista">
    <w:name w:val="List Paragraph"/>
    <w:aliases w:val="Lista Paragrafo em Preto,List Paragraph Char Char Char,Texto,List Paragraph,Parágrafo da Lista2,DOCs_Paragrafo-1"/>
    <w:basedOn w:val="Normal"/>
    <w:link w:val="PargrafodaListaChar"/>
    <w:uiPriority w:val="34"/>
    <w:qFormat/>
    <w:rsid w:val="007A6407"/>
    <w:pPr>
      <w:spacing w:after="200" w:line="276" w:lineRule="auto"/>
      <w:ind w:left="720"/>
      <w:contextualSpacing/>
    </w:pPr>
    <w:rPr>
      <w:rFonts w:ascii="Calibri" w:eastAsia="Calibri" w:hAnsi="Calibri"/>
      <w:sz w:val="22"/>
      <w:szCs w:val="22"/>
      <w:lang w:eastAsia="en-US"/>
    </w:rPr>
  </w:style>
  <w:style w:type="character" w:customStyle="1" w:styleId="PargrafodaListaChar">
    <w:name w:val="Parágrafo da Lista Char"/>
    <w:aliases w:val="Lista Paragrafo em Preto Char,List Paragraph Char Char Char Char,Texto Char,List Paragraph Char,Parágrafo da Lista2 Char,DOCs_Paragrafo-1 Char"/>
    <w:link w:val="PargrafodaLista"/>
    <w:uiPriority w:val="34"/>
    <w:rsid w:val="007A6407"/>
    <w:rPr>
      <w:sz w:val="22"/>
      <w:szCs w:val="22"/>
    </w:rPr>
  </w:style>
  <w:style w:type="paragraph" w:styleId="Citao">
    <w:name w:val="Quote"/>
    <w:basedOn w:val="Normal"/>
    <w:next w:val="Normal"/>
    <w:link w:val="CitaoChar"/>
    <w:uiPriority w:val="29"/>
    <w:qFormat/>
    <w:rsid w:val="00BC08C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BC08C5"/>
    <w:rPr>
      <w:rFonts w:ascii="Arial" w:hAnsi="Arial" w:cs="Tahoma"/>
      <w:i/>
      <w:iCs/>
      <w:color w:val="000000"/>
      <w:szCs w:val="24"/>
      <w:shd w:val="clear" w:color="auto" w:fill="FFFFCC"/>
    </w:rPr>
  </w:style>
  <w:style w:type="character" w:styleId="Refdecomentrio">
    <w:name w:val="annotation reference"/>
    <w:basedOn w:val="Fontepargpadro"/>
    <w:uiPriority w:val="99"/>
    <w:semiHidden/>
    <w:unhideWhenUsed/>
    <w:rsid w:val="00FE437B"/>
    <w:rPr>
      <w:sz w:val="16"/>
      <w:szCs w:val="16"/>
    </w:rPr>
  </w:style>
  <w:style w:type="paragraph" w:styleId="Textodecomentrio">
    <w:name w:val="annotation text"/>
    <w:basedOn w:val="Normal"/>
    <w:link w:val="TextodecomentrioChar"/>
    <w:uiPriority w:val="99"/>
    <w:unhideWhenUsed/>
    <w:rsid w:val="00FE437B"/>
    <w:rPr>
      <w:sz w:val="20"/>
      <w:szCs w:val="20"/>
    </w:rPr>
  </w:style>
  <w:style w:type="character" w:customStyle="1" w:styleId="TextodecomentrioChar">
    <w:name w:val="Texto de comentário Char"/>
    <w:basedOn w:val="Fontepargpadro"/>
    <w:link w:val="Textodecomentrio"/>
    <w:uiPriority w:val="99"/>
    <w:rsid w:val="00FE437B"/>
    <w:rPr>
      <w:rFonts w:ascii="Times New Roman" w:eastAsia="Times New Roman" w:hAnsi="Times New Roman"/>
      <w:lang w:eastAsia="pt-BR"/>
    </w:rPr>
  </w:style>
  <w:style w:type="paragraph" w:styleId="Assuntodocomentrio">
    <w:name w:val="annotation subject"/>
    <w:basedOn w:val="Textodecomentrio"/>
    <w:next w:val="Textodecomentrio"/>
    <w:link w:val="AssuntodocomentrioChar"/>
    <w:uiPriority w:val="99"/>
    <w:semiHidden/>
    <w:unhideWhenUsed/>
    <w:rsid w:val="00FE437B"/>
    <w:rPr>
      <w:b/>
      <w:bCs/>
    </w:rPr>
  </w:style>
  <w:style w:type="character" w:customStyle="1" w:styleId="AssuntodocomentrioChar">
    <w:name w:val="Assunto do comentário Char"/>
    <w:basedOn w:val="TextodecomentrioChar"/>
    <w:link w:val="Assuntodocomentrio"/>
    <w:uiPriority w:val="99"/>
    <w:semiHidden/>
    <w:rsid w:val="00FE437B"/>
    <w:rPr>
      <w:rFonts w:ascii="Times New Roman" w:eastAsia="Times New Roman" w:hAnsi="Times New Roman"/>
      <w:b/>
      <w:bCs/>
      <w:lang w:eastAsia="pt-BR"/>
    </w:rPr>
  </w:style>
  <w:style w:type="character" w:styleId="Hyperlink">
    <w:name w:val="Hyperlink"/>
    <w:basedOn w:val="Fontepargpadro"/>
    <w:uiPriority w:val="99"/>
    <w:unhideWhenUsed/>
    <w:rsid w:val="00E378D4"/>
    <w:rPr>
      <w:color w:val="0563C1" w:themeColor="hyperlink"/>
      <w:u w:val="single"/>
    </w:rPr>
  </w:style>
  <w:style w:type="character" w:styleId="MenoPendente">
    <w:name w:val="Unresolved Mention"/>
    <w:basedOn w:val="Fontepargpadro"/>
    <w:uiPriority w:val="99"/>
    <w:semiHidden/>
    <w:unhideWhenUsed/>
    <w:rsid w:val="005A2676"/>
    <w:rPr>
      <w:color w:val="605E5C"/>
      <w:shd w:val="clear" w:color="auto" w:fill="E1DFDD"/>
    </w:rPr>
  </w:style>
  <w:style w:type="table" w:customStyle="1" w:styleId="TableNormal">
    <w:name w:val="Table Normal"/>
    <w:uiPriority w:val="2"/>
    <w:semiHidden/>
    <w:unhideWhenUsed/>
    <w:qFormat/>
    <w:rsid w:val="00F3644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3644F"/>
    <w:pPr>
      <w:widowControl w:val="0"/>
      <w:autoSpaceDE w:val="0"/>
      <w:autoSpaceDN w:val="0"/>
      <w:ind w:left="107"/>
    </w:pPr>
    <w:rPr>
      <w:rFonts w:ascii="Segoe UI" w:eastAsia="Segoe UI" w:hAnsi="Segoe UI" w:cs="Segoe UI"/>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151522">
      <w:bodyDiv w:val="1"/>
      <w:marLeft w:val="0"/>
      <w:marRight w:val="0"/>
      <w:marTop w:val="0"/>
      <w:marBottom w:val="0"/>
      <w:divBdr>
        <w:top w:val="none" w:sz="0" w:space="0" w:color="auto"/>
        <w:left w:val="none" w:sz="0" w:space="0" w:color="auto"/>
        <w:bottom w:val="none" w:sz="0" w:space="0" w:color="auto"/>
        <w:right w:val="none" w:sz="0" w:space="0" w:color="auto"/>
      </w:divBdr>
    </w:div>
    <w:div w:id="50721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umberto.gomes@cpb.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o.marques\Desktop\2024%20-Modelos%20Analisados\Modelo%20-%20TR%20-%20SERVI&#199;OS%20-%2024.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São Paulo, XX de XXXXX de 2022.</PublishDate>
  <Abstract>XXXXXXXX</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o" ma:contentTypeID="0x010100B66819D073B3724D904D57636F9F7B3A" ma:contentTypeVersion="2" ma:contentTypeDescription="Crie um novo documento." ma:contentTypeScope="" ma:versionID="5045da15a999f8cc7d6f36955b3415cd">
  <xsd:schema xmlns:xsd="http://www.w3.org/2001/XMLSchema" xmlns:xs="http://www.w3.org/2001/XMLSchema" xmlns:p="http://schemas.microsoft.com/office/2006/metadata/properties" xmlns:ns2="6bc1b7a9-7d21-4022-a927-c6f868f06164" targetNamespace="http://schemas.microsoft.com/office/2006/metadata/properties" ma:root="true" ma:fieldsID="768c9946dd897752da82909be913daf9" ns2:_="">
    <xsd:import namespace="6bc1b7a9-7d21-4022-a927-c6f868f061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1b7a9-7d21-4022-a927-c6f868f06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88EB0C-0827-4BCA-96A0-6A220DE004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6DF3BB-C2EB-4E6F-869B-E85B7D28240E}">
  <ds:schemaRefs>
    <ds:schemaRef ds:uri="http://schemas.microsoft.com/sharepoint/v3/contenttype/forms"/>
  </ds:schemaRefs>
</ds:datastoreItem>
</file>

<file path=customXml/itemProps4.xml><?xml version="1.0" encoding="utf-8"?>
<ds:datastoreItem xmlns:ds="http://schemas.openxmlformats.org/officeDocument/2006/customXml" ds:itemID="{E13B57CA-E066-4E63-8FE2-43E3D7985DE2}">
  <ds:schemaRefs>
    <ds:schemaRef ds:uri="http://schemas.openxmlformats.org/officeDocument/2006/bibliography"/>
  </ds:schemaRefs>
</ds:datastoreItem>
</file>

<file path=customXml/itemProps5.xml><?xml version="1.0" encoding="utf-8"?>
<ds:datastoreItem xmlns:ds="http://schemas.openxmlformats.org/officeDocument/2006/customXml" ds:itemID="{17B522B6-19A1-4676-9059-969FFE6D3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1b7a9-7d21-4022-a927-c6f868f06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Modelo - TR - SERVIÇOS - 24</Template>
  <TotalTime>36</TotalTime>
  <Pages>19</Pages>
  <Words>4838</Words>
  <Characters>29323</Characters>
  <Application>Microsoft Office Word</Application>
  <DocSecurity>0</DocSecurity>
  <Lines>771</Lines>
  <Paragraphs>294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HOMOLOGAÇÃO</dc:subject>
  <dc:creator>Claudio Marques Mergulhão</dc:creator>
  <cp:keywords/>
  <dc:description/>
  <cp:lastModifiedBy>Wellington Roberto Marques Ribeiro</cp:lastModifiedBy>
  <cp:revision>27</cp:revision>
  <dcterms:created xsi:type="dcterms:W3CDTF">2026-08-17T12:38:00Z</dcterms:created>
  <dcterms:modified xsi:type="dcterms:W3CDTF">2026-08-19T14:39:00Z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0x010100B66819D073B3724D904D57636F9F7B3A</vt:lpwstr>
  </property>
</Properties>
</file>