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0ACEE3AF" w:rsidR="00D66915" w:rsidRPr="008754D8" w:rsidRDefault="00D66915" w:rsidP="008754D8">
      <w:pPr>
        <w:spacing w:after="0" w:line="240" w:lineRule="auto"/>
        <w:jc w:val="both"/>
        <w:rPr>
          <w:rFonts w:ascii="Segoe UI" w:hAnsi="Segoe UI" w:cs="Segoe UI"/>
          <w:b/>
          <w:bCs/>
          <w:sz w:val="20"/>
          <w:szCs w:val="20"/>
        </w:rPr>
      </w:pPr>
      <w:r w:rsidRPr="006F38A3">
        <w:rPr>
          <w:rFonts w:ascii="Segoe UI" w:hAnsi="Segoe UI" w:cs="Segoe UI"/>
          <w:b/>
          <w:bCs/>
          <w:color w:val="000000" w:themeColor="text1"/>
          <w:sz w:val="20"/>
          <w:szCs w:val="20"/>
        </w:rPr>
        <w:t>Data da sessão:</w:t>
      </w:r>
      <w:r w:rsidR="00D76F67" w:rsidRPr="006F38A3">
        <w:rPr>
          <w:rFonts w:ascii="Segoe UI" w:hAnsi="Segoe UI" w:cs="Segoe UI"/>
          <w:b/>
          <w:bCs/>
          <w:color w:val="000000" w:themeColor="text1"/>
          <w:sz w:val="20"/>
          <w:szCs w:val="20"/>
        </w:rPr>
        <w:t xml:space="preserve"> </w:t>
      </w:r>
      <w:r w:rsidR="00BE1F7F">
        <w:rPr>
          <w:rFonts w:ascii="Segoe UI" w:hAnsi="Segoe UI" w:cs="Segoe UI"/>
          <w:b/>
          <w:bCs/>
          <w:color w:val="000000" w:themeColor="text1"/>
          <w:sz w:val="20"/>
          <w:szCs w:val="20"/>
        </w:rPr>
        <w:t>20</w:t>
      </w:r>
      <w:r w:rsidR="006F38A3">
        <w:rPr>
          <w:rFonts w:ascii="Segoe UI" w:hAnsi="Segoe UI" w:cs="Segoe UI"/>
          <w:b/>
          <w:bCs/>
          <w:color w:val="000000" w:themeColor="text1"/>
          <w:sz w:val="20"/>
          <w:szCs w:val="20"/>
        </w:rPr>
        <w:t>/07/2026</w:t>
      </w:r>
    </w:p>
    <w:p w14:paraId="2815E6E0" w14:textId="53B49F76"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6F38A3">
        <w:rPr>
          <w:rFonts w:ascii="Segoe UI" w:hAnsi="Segoe UI" w:cs="Segoe UI"/>
          <w:color w:val="000000" w:themeColor="text1"/>
          <w:sz w:val="20"/>
          <w:szCs w:val="20"/>
        </w:rPr>
        <w:t>08</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6F38A3">
        <w:rPr>
          <w:rFonts w:ascii="Segoe UI" w:hAnsi="Segoe UI" w:cs="Segoe UI"/>
          <w:color w:val="000000" w:themeColor="text1"/>
          <w:sz w:val="20"/>
          <w:szCs w:val="20"/>
        </w:rPr>
        <w:t>4</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1553DB9B"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6F38A3" w:rsidRPr="006F38A3">
        <w:rPr>
          <w:rFonts w:ascii="Segoe UI" w:hAnsi="Segoe UI" w:cs="Segoe UI"/>
          <w:b/>
          <w:bCs/>
          <w:color w:val="000000" w:themeColor="text1"/>
          <w:szCs w:val="20"/>
        </w:rPr>
        <w:t xml:space="preserve">PRESTAÇÃO DE SERVIÇO </w:t>
      </w:r>
      <w:proofErr w:type="gramStart"/>
      <w:r w:rsidR="006F38A3" w:rsidRPr="006F38A3">
        <w:rPr>
          <w:rFonts w:ascii="Segoe UI" w:hAnsi="Segoe UI" w:cs="Segoe UI"/>
          <w:b/>
          <w:bCs/>
          <w:color w:val="000000" w:themeColor="text1"/>
          <w:szCs w:val="20"/>
        </w:rPr>
        <w:t>DE  CONFECÇÃO</w:t>
      </w:r>
      <w:proofErr w:type="gramEnd"/>
      <w:r w:rsidR="006F38A3" w:rsidRPr="006F38A3">
        <w:rPr>
          <w:rFonts w:ascii="Segoe UI" w:hAnsi="Segoe UI" w:cs="Segoe UI"/>
          <w:b/>
          <w:bCs/>
          <w:color w:val="000000" w:themeColor="text1"/>
          <w:szCs w:val="20"/>
        </w:rPr>
        <w:t xml:space="preserve"> DE CAPAS DE HELENCA - FESTIVAL PARALIMPICO - CI 51639</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451C4EF1" w14:textId="7CD7EE55" w:rsidR="00C017B7" w:rsidRDefault="005B74B8" w:rsidP="005B74B8">
      <w:pPr>
        <w:pStyle w:val="PADRO"/>
        <w:keepNext w:val="0"/>
        <w:widowControl/>
        <w:shd w:val="clear" w:color="auto" w:fill="auto"/>
        <w:spacing w:before="120" w:after="120"/>
        <w:ind w:firstLine="0"/>
        <w:rPr>
          <w:rFonts w:ascii="Segoe UI" w:hAnsi="Segoe UI" w:cs="Segoe UI"/>
          <w:b/>
          <w:bCs/>
          <w:szCs w:val="20"/>
        </w:rPr>
      </w:pPr>
      <w:r w:rsidRPr="006F38A3">
        <w:rPr>
          <w:rFonts w:ascii="Segoe UI" w:hAnsi="Segoe UI" w:cs="Segoe UI"/>
          <w:b/>
          <w:bCs/>
          <w:szCs w:val="20"/>
        </w:rPr>
        <w:t xml:space="preserve">1.1.1 </w:t>
      </w:r>
      <w:r w:rsidR="00C017B7" w:rsidRPr="006F38A3">
        <w:rPr>
          <w:rFonts w:ascii="Segoe UI" w:hAnsi="Segoe UI" w:cs="Segoe UI"/>
          <w:b/>
          <w:bCs/>
          <w:szCs w:val="20"/>
        </w:rPr>
        <w:t>A dispensa de licitação será dividida em grupo, formados por um ou mais itens, conforme tabela constante do Termo de Referência, anexo I do Aviso de Dispensa de Licitação, devendo oferecer proposta para todos os itens que os compõem.</w:t>
      </w:r>
    </w:p>
    <w:p w14:paraId="02EBFF00" w14:textId="45E88BA3"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6F38A3">
        <w:rPr>
          <w:rFonts w:ascii="Segoe UI" w:hAnsi="Segoe UI" w:cs="Segoe UI"/>
          <w:b/>
          <w:bCs/>
          <w:color w:val="000000" w:themeColor="text1"/>
          <w:szCs w:val="20"/>
        </w:rPr>
        <w:t>menor preço</w:t>
      </w:r>
      <w:r w:rsidR="00C017B7" w:rsidRPr="006F38A3">
        <w:rPr>
          <w:rFonts w:ascii="Segoe UI" w:hAnsi="Segoe UI" w:cs="Segoe UI"/>
          <w:b/>
          <w:bCs/>
          <w:color w:val="000000" w:themeColor="text1"/>
          <w:szCs w:val="20"/>
        </w:rPr>
        <w:t xml:space="preserve"> por grupo</w:t>
      </w:r>
      <w:r w:rsidR="00D66915" w:rsidRPr="006F38A3">
        <w:rPr>
          <w:rFonts w:ascii="Segoe UI" w:hAnsi="Segoe UI" w:cs="Segoe UI"/>
          <w:color w:val="000000" w:themeColor="text1"/>
          <w:szCs w:val="20"/>
        </w:rPr>
        <w:t>,</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3D8C0231" w14:textId="77777777" w:rsidR="00A070DB"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Constatada a compatibilidade entre o valor da proposta e o estipulado para a contratação, será solicitado ao fornecedor o envio da proposta adequada ao último lance ofertado ou ao valor negociado, se for o caso, acompanhada dos documentos complementares, quando necessários.</w:t>
      </w:r>
    </w:p>
    <w:p w14:paraId="2F932D05" w14:textId="3C32E458" w:rsidR="00A070DB" w:rsidRPr="00C11DE5" w:rsidRDefault="00A070DB" w:rsidP="00C11DE5">
      <w:pPr>
        <w:suppressAutoHyphens/>
        <w:spacing w:before="120" w:after="120"/>
        <w:jc w:val="both"/>
        <w:rPr>
          <w:rFonts w:ascii="Segoe UI" w:hAnsi="Segoe UI" w:cs="Segoe UI"/>
          <w:b/>
          <w:bCs/>
          <w:sz w:val="20"/>
          <w:szCs w:val="20"/>
        </w:rPr>
      </w:pPr>
      <w:r w:rsidRPr="00C11DE5">
        <w:rPr>
          <w:rFonts w:ascii="Segoe UI" w:hAnsi="Segoe UI" w:cs="Segoe UI"/>
          <w:b/>
          <w:bCs/>
          <w:sz w:val="20"/>
          <w:szCs w:val="20"/>
        </w:rPr>
        <w:t>5.3.1 É de inteira responsabilidade do licitante o acompanhamento da sessão pública no sistema eletrônico. A ausência de manifestação imediata, ou o não atendimento às convocações e prazos estipulados pelo agente de contratação via chat, ensejará a desclassificação da proposta, independentemente de notificação por outros meios, caracterizando o desinteresse do fornecedor no certame.</w:t>
      </w:r>
    </w:p>
    <w:p w14:paraId="2714E0C5" w14:textId="5C5B2479" w:rsidR="00D66915" w:rsidRPr="00A070DB" w:rsidRDefault="00F42729" w:rsidP="00F42729">
      <w:pPr>
        <w:suppressAutoHyphens/>
        <w:spacing w:before="120" w:after="120"/>
        <w:jc w:val="both"/>
        <w:rPr>
          <w:rFonts w:ascii="Segoe UI" w:hAnsi="Segoe UI" w:cs="Segoe UI"/>
          <w:b/>
          <w:bCs/>
          <w:sz w:val="20"/>
          <w:szCs w:val="20"/>
        </w:rPr>
      </w:pPr>
      <w:r w:rsidRPr="008754D8">
        <w:rPr>
          <w:rFonts w:ascii="Segoe UI" w:hAnsi="Segoe UI" w:cs="Segoe UI"/>
          <w:b/>
          <w:bCs/>
          <w:color w:val="000000" w:themeColor="text1"/>
          <w:sz w:val="20"/>
          <w:szCs w:val="20"/>
        </w:rPr>
        <w:t>5.3.</w:t>
      </w:r>
      <w:r w:rsidR="00A070DB">
        <w:rPr>
          <w:rFonts w:ascii="Segoe UI" w:hAnsi="Segoe UI" w:cs="Segoe UI"/>
          <w:b/>
          <w:bCs/>
          <w:color w:val="000000" w:themeColor="text1"/>
          <w:sz w:val="20"/>
          <w:szCs w:val="20"/>
        </w:rPr>
        <w:t>2</w:t>
      </w:r>
      <w:r w:rsidRPr="008754D8">
        <w:rPr>
          <w:rFonts w:ascii="Segoe UI" w:hAnsi="Segoe UI" w:cs="Segoe UI"/>
          <w:b/>
          <w:bCs/>
          <w:color w:val="000000" w:themeColor="text1"/>
          <w:sz w:val="20"/>
          <w:szCs w:val="20"/>
        </w:rPr>
        <w:t xml:space="preserve">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1777B8EF" w:rsidR="0062240B" w:rsidRPr="000F754B" w:rsidRDefault="0062240B" w:rsidP="008B1B8E">
      <w:pPr>
        <w:spacing w:after="0"/>
        <w:ind w:right="567"/>
        <w:jc w:val="center"/>
        <w:rPr>
          <w:rFonts w:ascii="Segoe UI" w:hAnsi="Segoe UI" w:cs="Segoe UI"/>
          <w:sz w:val="20"/>
          <w:szCs w:val="20"/>
        </w:rPr>
      </w:pPr>
      <w:r w:rsidRPr="006F38A3">
        <w:rPr>
          <w:rFonts w:ascii="Segoe UI" w:hAnsi="Segoe UI" w:cs="Segoe UI"/>
          <w:sz w:val="20"/>
          <w:szCs w:val="20"/>
        </w:rPr>
        <w:t xml:space="preserve">São Paulo, </w:t>
      </w:r>
      <w:r w:rsidR="006F38A3" w:rsidRPr="006F38A3">
        <w:rPr>
          <w:rFonts w:ascii="Segoe UI" w:hAnsi="Segoe UI" w:cs="Segoe UI"/>
          <w:sz w:val="20"/>
          <w:szCs w:val="20"/>
        </w:rPr>
        <w:t>14</w:t>
      </w:r>
      <w:r w:rsidRPr="006F38A3">
        <w:rPr>
          <w:rFonts w:ascii="Segoe UI" w:hAnsi="Segoe UI" w:cs="Segoe UI"/>
          <w:sz w:val="20"/>
          <w:szCs w:val="20"/>
        </w:rPr>
        <w:t xml:space="preserve"> de </w:t>
      </w:r>
      <w:r w:rsidR="006F38A3" w:rsidRPr="006F38A3">
        <w:rPr>
          <w:rFonts w:ascii="Segoe UI" w:hAnsi="Segoe UI" w:cs="Segoe UI"/>
          <w:sz w:val="20"/>
          <w:szCs w:val="20"/>
        </w:rPr>
        <w:t>julho</w:t>
      </w:r>
      <w:r w:rsidRPr="006F38A3">
        <w:rPr>
          <w:rFonts w:ascii="Segoe UI" w:hAnsi="Segoe UI" w:cs="Segoe UI"/>
          <w:sz w:val="20"/>
          <w:szCs w:val="20"/>
        </w:rPr>
        <w:t xml:space="preserve"> de 202</w:t>
      </w:r>
      <w:r w:rsidR="006F38A3" w:rsidRPr="006F38A3">
        <w:rPr>
          <w:rFonts w:ascii="Segoe UI" w:hAnsi="Segoe UI" w:cs="Segoe UI"/>
          <w:sz w:val="20"/>
          <w:szCs w:val="20"/>
        </w:rPr>
        <w:t>6</w:t>
      </w:r>
      <w:r w:rsidR="00A03C7F" w:rsidRPr="006F38A3">
        <w:rPr>
          <w:rFonts w:ascii="Segoe UI" w:hAnsi="Segoe UI" w:cs="Segoe UI"/>
          <w:sz w:val="20"/>
          <w:szCs w:val="20"/>
        </w:rPr>
        <w:t>.</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9775B4" w:rsidRDefault="00A03C7F" w:rsidP="008B1B8E">
      <w:pPr>
        <w:spacing w:after="0"/>
        <w:ind w:right="567"/>
        <w:jc w:val="center"/>
        <w:rPr>
          <w:rFonts w:ascii="Segoe UI" w:hAnsi="Segoe UI" w:cs="Segoe UI"/>
          <w:sz w:val="20"/>
          <w:szCs w:val="20"/>
          <w:highlight w:val="yellow"/>
        </w:rPr>
      </w:pPr>
    </w:p>
    <w:p w14:paraId="4074118B" w14:textId="5996A0CB" w:rsidR="008B1B8E" w:rsidRPr="006F38A3" w:rsidRDefault="006F38A3" w:rsidP="008B1B8E">
      <w:pPr>
        <w:spacing w:after="0"/>
        <w:ind w:right="567"/>
        <w:jc w:val="center"/>
        <w:rPr>
          <w:rFonts w:ascii="Segoe UI" w:hAnsi="Segoe UI" w:cs="Segoe UI"/>
          <w:b/>
          <w:bCs/>
          <w:color w:val="000000" w:themeColor="text1"/>
          <w:sz w:val="20"/>
          <w:szCs w:val="20"/>
        </w:rPr>
      </w:pPr>
      <w:r>
        <w:rPr>
          <w:rFonts w:ascii="Segoe UI" w:hAnsi="Segoe UI" w:cs="Segoe UI"/>
          <w:b/>
          <w:bCs/>
          <w:color w:val="000000" w:themeColor="text1"/>
          <w:sz w:val="20"/>
          <w:szCs w:val="20"/>
        </w:rPr>
        <w:t>Felipe Peterli Dantas</w:t>
      </w:r>
    </w:p>
    <w:p w14:paraId="7187755E" w14:textId="5DC3ED50" w:rsidR="0062240B" w:rsidRPr="008754D8" w:rsidRDefault="0062240B" w:rsidP="008B1B8E">
      <w:pPr>
        <w:spacing w:after="0"/>
        <w:ind w:right="567"/>
        <w:jc w:val="center"/>
        <w:rPr>
          <w:rFonts w:ascii="Segoe UI" w:hAnsi="Segoe UI" w:cs="Segoe UI"/>
          <w:sz w:val="20"/>
          <w:szCs w:val="20"/>
        </w:rPr>
      </w:pPr>
      <w:r w:rsidRPr="006F38A3">
        <w:rPr>
          <w:rFonts w:ascii="Segoe UI" w:hAnsi="Segoe UI" w:cs="Segoe UI"/>
          <w:sz w:val="20"/>
          <w:szCs w:val="20"/>
        </w:rPr>
        <w:t xml:space="preserve">Comitê Paralímpico Brasileiro </w:t>
      </w:r>
      <w:r w:rsidRPr="006F38A3">
        <w:rPr>
          <w:rFonts w:ascii="Segoe UI" w:hAnsi="Segoe UI" w:cs="Segoe UI"/>
          <w:sz w:val="20"/>
          <w:szCs w:val="20"/>
          <w:highlight w:val="yellow"/>
        </w:rPr>
        <w:t>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2CB45191" w14:textId="77777777" w:rsidR="00FC0F1A" w:rsidRDefault="00FC0F1A" w:rsidP="008B1B8E">
      <w:pPr>
        <w:spacing w:after="0"/>
        <w:ind w:right="567"/>
        <w:jc w:val="center"/>
        <w:rPr>
          <w:rFonts w:ascii="Segoe UI" w:hAnsi="Segoe UI" w:cs="Calibri"/>
          <w:sz w:val="22"/>
        </w:rPr>
      </w:pPr>
    </w:p>
    <w:p w14:paraId="3ED2B01A" w14:textId="77777777" w:rsidR="00FC0F1A" w:rsidRDefault="00FC0F1A" w:rsidP="008B1B8E">
      <w:pPr>
        <w:spacing w:after="0"/>
        <w:ind w:right="567"/>
        <w:jc w:val="center"/>
        <w:rPr>
          <w:rFonts w:ascii="Segoe UI" w:hAnsi="Segoe UI" w:cs="Calibri"/>
          <w:sz w:val="22"/>
        </w:rPr>
      </w:pPr>
    </w:p>
    <w:p w14:paraId="1CC0AB3C" w14:textId="77777777" w:rsidR="00FC0F1A" w:rsidRDefault="00FC0F1A" w:rsidP="008B1B8E">
      <w:pPr>
        <w:spacing w:after="0"/>
        <w:ind w:right="567"/>
        <w:jc w:val="center"/>
        <w:rPr>
          <w:rFonts w:ascii="Segoe UI" w:hAnsi="Segoe UI" w:cs="Calibri"/>
          <w:sz w:val="22"/>
        </w:rPr>
      </w:pPr>
    </w:p>
    <w:p w14:paraId="14E2CFA4" w14:textId="77777777" w:rsidR="00FC0F1A" w:rsidRDefault="00FC0F1A" w:rsidP="008B1B8E">
      <w:pPr>
        <w:spacing w:after="0"/>
        <w:ind w:right="567"/>
        <w:jc w:val="center"/>
        <w:rPr>
          <w:rFonts w:ascii="Segoe UI" w:hAnsi="Segoe UI" w:cs="Calibri"/>
          <w:sz w:val="22"/>
        </w:rPr>
      </w:pPr>
    </w:p>
    <w:p w14:paraId="4D49F762" w14:textId="77777777" w:rsidR="00FC0F1A" w:rsidRDefault="00FC0F1A" w:rsidP="008B1B8E">
      <w:pPr>
        <w:spacing w:after="0"/>
        <w:ind w:right="567"/>
        <w:jc w:val="center"/>
        <w:rPr>
          <w:rFonts w:ascii="Segoe UI" w:hAnsi="Segoe UI" w:cs="Calibri"/>
          <w:sz w:val="22"/>
        </w:rPr>
      </w:pPr>
    </w:p>
    <w:p w14:paraId="1D8F187A" w14:textId="77777777" w:rsidR="00FC0F1A" w:rsidRDefault="00FC0F1A" w:rsidP="008B1B8E">
      <w:pPr>
        <w:spacing w:after="0"/>
        <w:ind w:right="567"/>
        <w:jc w:val="center"/>
        <w:rPr>
          <w:rFonts w:ascii="Segoe UI" w:hAnsi="Segoe UI" w:cs="Calibri"/>
          <w:sz w:val="22"/>
        </w:rPr>
      </w:pPr>
    </w:p>
    <w:p w14:paraId="5158C3ED" w14:textId="77777777" w:rsidR="00FC0F1A" w:rsidRDefault="00FC0F1A"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5C394F6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w:t>
          </w:r>
          <w:r w:rsidR="00A52112">
            <w:rPr>
              <w:rFonts w:ascii="Segoe UI" w:hAnsi="Segoe UI" w:cs="Segoe UI"/>
              <w:b/>
              <w:color w:val="000000" w:themeColor="text1"/>
              <w:sz w:val="20"/>
              <w:szCs w:val="20"/>
            </w:rPr>
            <w:t>44</w:t>
          </w:r>
          <w:r w:rsidRPr="008754D8">
            <w:rPr>
              <w:rFonts w:ascii="Segoe UI" w:hAnsi="Segoe UI" w:cs="Segoe UI"/>
              <w:b/>
              <w:color w:val="000000" w:themeColor="text1"/>
              <w:sz w:val="20"/>
              <w:szCs w:val="20"/>
            </w:rPr>
            <w:t>/CPB/202</w:t>
          </w:r>
          <w:r w:rsidR="00A52112">
            <w:rPr>
              <w:rFonts w:ascii="Segoe UI" w:hAnsi="Segoe UI" w:cs="Segoe UI"/>
              <w:b/>
              <w:color w:val="000000" w:themeColor="text1"/>
              <w:sz w:val="20"/>
              <w:szCs w:val="20"/>
            </w:rPr>
            <w:t>6</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76835648"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52112">
                  <w:rPr>
                    <w:rFonts w:ascii="Segoe UI" w:hAnsi="Segoe UI" w:cs="Segoe UI"/>
                    <w:b/>
                    <w:bCs/>
                  </w:rPr>
                  <w:t>PRESTAÇÃO DE SERVIÇO DE CONFECÇÃO DE CAPAS DE HELENCA - FESTIVAL PARALIMPICO,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6AABAE10" w14:textId="77777777" w:rsidR="00FC0F1A" w:rsidRDefault="00FC0F1A"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534B41B4"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A52112">
            <w:rPr>
              <w:rFonts w:ascii="Segoe UI" w:hAnsi="Segoe UI" w:cs="Segoe UI"/>
              <w:b/>
              <w:color w:val="000000" w:themeColor="text1"/>
              <w:sz w:val="20"/>
              <w:szCs w:val="20"/>
            </w:rPr>
            <w:t xml:space="preserve"> 44/CPB/2026</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1CD72572"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52112" w:rsidRPr="00A52112">
                  <w:rPr>
                    <w:rFonts w:ascii="Segoe UI" w:hAnsi="Segoe UI" w:cs="Segoe UI"/>
                    <w:b/>
                  </w:rPr>
                  <w:t>PRESTAÇÃO DE SERVIÇO DE CONFECÇÃO DE CAPAS DE HELENCA - FESTIVAL PARALIMPICO,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2CE8B" w14:textId="77777777" w:rsidR="00FB7F37" w:rsidRDefault="00FB7F37" w:rsidP="00A34635">
      <w:r>
        <w:separator/>
      </w:r>
    </w:p>
  </w:endnote>
  <w:endnote w:type="continuationSeparator" w:id="0">
    <w:p w14:paraId="0D1D36E2" w14:textId="77777777" w:rsidR="00FB7F37" w:rsidRDefault="00FB7F37"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A2D83" w14:textId="77777777" w:rsidR="00FB7F37" w:rsidRDefault="00FB7F37" w:rsidP="00A34635">
      <w:r>
        <w:separator/>
      </w:r>
    </w:p>
  </w:footnote>
  <w:footnote w:type="continuationSeparator" w:id="0">
    <w:p w14:paraId="775E2822" w14:textId="77777777" w:rsidR="00FB7F37" w:rsidRDefault="00FB7F37"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476C"/>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4D1C"/>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8A3"/>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B40"/>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070DB"/>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2112"/>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1F7F"/>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D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E7B9B"/>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2A18"/>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B7F37"/>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56A00"/>
    <w:rsid w:val="00083382"/>
    <w:rsid w:val="000C323C"/>
    <w:rsid w:val="000E2743"/>
    <w:rsid w:val="001559D8"/>
    <w:rsid w:val="001A06E9"/>
    <w:rsid w:val="002926B7"/>
    <w:rsid w:val="003953F9"/>
    <w:rsid w:val="003E607B"/>
    <w:rsid w:val="00457F40"/>
    <w:rsid w:val="00510605"/>
    <w:rsid w:val="00541D29"/>
    <w:rsid w:val="00560515"/>
    <w:rsid w:val="005C4D1C"/>
    <w:rsid w:val="006126AC"/>
    <w:rsid w:val="0079340C"/>
    <w:rsid w:val="007C5B40"/>
    <w:rsid w:val="007E1138"/>
    <w:rsid w:val="00826162"/>
    <w:rsid w:val="008A6478"/>
    <w:rsid w:val="00A7486E"/>
    <w:rsid w:val="00A95EE4"/>
    <w:rsid w:val="00BA5D3A"/>
    <w:rsid w:val="00C93785"/>
    <w:rsid w:val="00DA5D41"/>
    <w:rsid w:val="00E55323"/>
    <w:rsid w:val="00ED674F"/>
    <w:rsid w:val="00F42A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44/CPB/2026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18</Pages>
  <Words>7096</Words>
  <Characters>38319</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PRESTAÇÃO DE SERVIÇO DE CONFECÇÃO DE CAPAS DE HELENCA - FESTIVAL PARALIMPICO, conforme especificações constantes do Termo de Referência Anexo I do Edital</dc:description>
  <cp:lastModifiedBy>Felipe Peterli Dantas</cp:lastModifiedBy>
  <cp:revision>111</cp:revision>
  <cp:lastPrinted>2025-10-02T20:03:00Z</cp:lastPrinted>
  <dcterms:created xsi:type="dcterms:W3CDTF">2025-07-07T22:00:00Z</dcterms:created>
  <dcterms:modified xsi:type="dcterms:W3CDTF">2026-07-15T19:35:00Z</dcterms:modified>
</cp:coreProperties>
</file>