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2C4AF7" w14:textId="77777777" w:rsidR="000F3DEC" w:rsidRDefault="000F3DEC" w:rsidP="00D66915">
      <w:pPr>
        <w:jc w:val="center"/>
        <w:rPr>
          <w:rFonts w:ascii="Segoe UI" w:hAnsi="Segoe UI" w:cs="Segoe UI"/>
          <w:b/>
          <w:bCs/>
          <w:color w:val="000000" w:themeColor="text1"/>
          <w:sz w:val="20"/>
          <w:szCs w:val="20"/>
        </w:rPr>
      </w:pPr>
    </w:p>
    <w:p w14:paraId="4E1188EC" w14:textId="58EFA225" w:rsidR="00D66915" w:rsidRPr="008754D8" w:rsidRDefault="00D66915" w:rsidP="00D66915">
      <w:pPr>
        <w:jc w:val="center"/>
        <w:rPr>
          <w:rFonts w:ascii="Segoe UI" w:hAnsi="Segoe UI" w:cs="Segoe UI"/>
          <w:sz w:val="20"/>
          <w:szCs w:val="20"/>
        </w:rPr>
      </w:pPr>
      <w:r w:rsidRPr="008754D8">
        <w:rPr>
          <w:rFonts w:ascii="Segoe UI" w:hAnsi="Segoe UI" w:cs="Segoe UI"/>
          <w:b/>
          <w:bCs/>
          <w:color w:val="000000" w:themeColor="text1"/>
          <w:sz w:val="20"/>
          <w:szCs w:val="20"/>
        </w:rPr>
        <w:t>COMITÊ PARALÍMPICO BRASILEIRO</w:t>
      </w:r>
    </w:p>
    <w:p w14:paraId="1A244A99" w14:textId="74BEF801" w:rsidR="00D66915" w:rsidRDefault="00D66915" w:rsidP="009D29FE">
      <w:pPr>
        <w:jc w:val="center"/>
        <w:rPr>
          <w:rFonts w:ascii="Segoe UI" w:hAnsi="Segoe UI" w:cs="Segoe UI"/>
          <w:b/>
          <w:bCs/>
          <w:color w:val="5B5B5F"/>
          <w:sz w:val="20"/>
          <w:szCs w:val="20"/>
        </w:rPr>
      </w:pPr>
      <w:r w:rsidRPr="008754D8">
        <w:rPr>
          <w:rFonts w:ascii="Segoe UI" w:hAnsi="Segoe UI" w:cs="Segoe UI"/>
          <w:b/>
          <w:bCs/>
          <w:color w:val="000000" w:themeColor="text1"/>
          <w:sz w:val="20"/>
          <w:szCs w:val="20"/>
        </w:rPr>
        <w:t>AVISO DE CONTRATAÇÃO DIRETA</w:t>
      </w:r>
    </w:p>
    <w:p w14:paraId="477341ED" w14:textId="77777777" w:rsidR="00550FE4" w:rsidRPr="00550FE4" w:rsidRDefault="00550FE4" w:rsidP="00550FE4">
      <w:pPr>
        <w:spacing w:after="0" w:line="240" w:lineRule="auto"/>
        <w:jc w:val="center"/>
        <w:rPr>
          <w:rFonts w:ascii="Segoe UI" w:hAnsi="Segoe UI" w:cs="Segoe UI"/>
          <w:b/>
          <w:bCs/>
          <w:color w:val="000000" w:themeColor="text1"/>
          <w:sz w:val="20"/>
          <w:szCs w:val="20"/>
        </w:rPr>
      </w:pPr>
    </w:p>
    <w:p w14:paraId="7D4E9650" w14:textId="2F68D594" w:rsidR="00D66915" w:rsidRPr="008754D8" w:rsidRDefault="00D66915" w:rsidP="00D66915">
      <w:pPr>
        <w:snapToGrid w:val="0"/>
        <w:spacing w:after="120" w:line="276" w:lineRule="auto"/>
        <w:ind w:right="-30" w:firstLine="540"/>
        <w:jc w:val="both"/>
        <w:rPr>
          <w:rFonts w:ascii="Segoe UI" w:hAnsi="Segoe UI" w:cs="Segoe UI"/>
          <w:color w:val="000000"/>
          <w:sz w:val="20"/>
          <w:szCs w:val="20"/>
        </w:rPr>
      </w:pPr>
      <w:r w:rsidRPr="00C017B7">
        <w:rPr>
          <w:rFonts w:ascii="Segoe UI" w:hAnsi="Segoe UI" w:cs="Segoe UI"/>
          <w:color w:val="000000" w:themeColor="text1"/>
          <w:sz w:val="20"/>
          <w:szCs w:val="20"/>
        </w:rPr>
        <w:t xml:space="preserve">Torna-se público que </w:t>
      </w:r>
      <w:r w:rsidRPr="00C017B7">
        <w:rPr>
          <w:rFonts w:ascii="Segoe UI" w:hAnsi="Segoe UI" w:cs="Segoe UI"/>
          <w:b/>
          <w:bCs/>
          <w:color w:val="000000" w:themeColor="text1"/>
          <w:sz w:val="20"/>
          <w:szCs w:val="20"/>
        </w:rPr>
        <w:t>o COMITÊ PARALÍMPICO BRASILEIRO</w:t>
      </w:r>
      <w:r w:rsidRPr="00C017B7">
        <w:rPr>
          <w:rFonts w:ascii="Segoe UI" w:hAnsi="Segoe UI" w:cs="Segoe UI"/>
          <w:color w:val="000000" w:themeColor="text1"/>
          <w:sz w:val="20"/>
          <w:szCs w:val="20"/>
        </w:rPr>
        <w:t>, por meio do Regulamento de Aquisições e Contratos/RAC, aprovada pela Resolução CPB nº 01 de 03 de abril de 2023, realizará Dispensa Eletrônica</w:t>
      </w:r>
      <w:r w:rsidRPr="00C017B7">
        <w:rPr>
          <w:rFonts w:ascii="Segoe UI" w:hAnsi="Segoe UI" w:cs="Segoe UI"/>
          <w:bCs/>
          <w:color w:val="000000" w:themeColor="text1"/>
          <w:sz w:val="20"/>
          <w:szCs w:val="20"/>
        </w:rPr>
        <w:t>, com critério de julgamento</w:t>
      </w:r>
      <w:r w:rsidR="00D76F67" w:rsidRPr="00C017B7">
        <w:rPr>
          <w:rFonts w:ascii="Segoe UI" w:hAnsi="Segoe UI" w:cs="Segoe UI"/>
          <w:b/>
          <w:bCs/>
          <w:color w:val="000000" w:themeColor="text1"/>
          <w:sz w:val="20"/>
          <w:szCs w:val="20"/>
        </w:rPr>
        <w:t xml:space="preserve"> </w:t>
      </w:r>
      <w:r w:rsidRPr="00C017B7">
        <w:rPr>
          <w:rFonts w:ascii="Segoe UI" w:hAnsi="Segoe UI" w:cs="Segoe UI"/>
          <w:b/>
          <w:bCs/>
          <w:iCs/>
          <w:color w:val="000000" w:themeColor="text1"/>
          <w:sz w:val="20"/>
          <w:szCs w:val="20"/>
        </w:rPr>
        <w:t>menor preço</w:t>
      </w:r>
      <w:r w:rsidRPr="00C017B7">
        <w:rPr>
          <w:rFonts w:ascii="Segoe UI" w:hAnsi="Segoe UI" w:cs="Segoe UI"/>
          <w:b/>
          <w:bCs/>
          <w:i/>
          <w:color w:val="000000" w:themeColor="text1"/>
          <w:sz w:val="20"/>
          <w:szCs w:val="20"/>
        </w:rPr>
        <w:t xml:space="preserve"> </w:t>
      </w:r>
      <w:r w:rsidRPr="00C017B7">
        <w:rPr>
          <w:rFonts w:ascii="Segoe UI" w:hAnsi="Segoe UI" w:cs="Segoe UI"/>
          <w:color w:val="000000" w:themeColor="text1"/>
          <w:sz w:val="20"/>
          <w:szCs w:val="20"/>
        </w:rPr>
        <w:t xml:space="preserve">na hipótese do </w:t>
      </w:r>
      <w:hyperlink r:id="rId9" w:anchor="art75" w:history="1">
        <w:r w:rsidRPr="00C017B7">
          <w:rPr>
            <w:rStyle w:val="Hyperlink"/>
            <w:rFonts w:ascii="Segoe UI" w:hAnsi="Segoe UI" w:cs="Segoe UI"/>
            <w:sz w:val="20"/>
            <w:szCs w:val="20"/>
          </w:rPr>
          <w:t>art. 75</w:t>
        </w:r>
      </w:hyperlink>
      <w:r w:rsidRPr="00C017B7">
        <w:rPr>
          <w:rFonts w:ascii="Segoe UI" w:hAnsi="Segoe UI" w:cs="Segoe UI"/>
          <w:i/>
          <w:iCs/>
          <w:color w:val="000000" w:themeColor="text1"/>
          <w:sz w:val="20"/>
          <w:szCs w:val="20"/>
        </w:rPr>
        <w:t xml:space="preserve">, </w:t>
      </w:r>
      <w:r w:rsidRPr="00C017B7">
        <w:rPr>
          <w:rFonts w:ascii="Segoe UI" w:hAnsi="Segoe UI" w:cs="Segoe UI"/>
          <w:color w:val="000000" w:themeColor="text1"/>
          <w:sz w:val="20"/>
          <w:szCs w:val="20"/>
        </w:rPr>
        <w:t>inciso</w:t>
      </w:r>
      <w:r w:rsidRPr="00C017B7">
        <w:rPr>
          <w:rFonts w:ascii="Segoe UI" w:hAnsi="Segoe UI" w:cs="Segoe UI"/>
          <w:i/>
          <w:iCs/>
          <w:color w:val="000000" w:themeColor="text1"/>
          <w:sz w:val="20"/>
          <w:szCs w:val="20"/>
        </w:rPr>
        <w:t xml:space="preserve"> </w:t>
      </w:r>
      <w:r w:rsidRPr="00C017B7">
        <w:rPr>
          <w:rFonts w:ascii="Segoe UI" w:hAnsi="Segoe UI" w:cs="Segoe UI"/>
          <w:bCs/>
          <w:color w:val="000000" w:themeColor="text1"/>
          <w:sz w:val="20"/>
          <w:szCs w:val="20"/>
        </w:rPr>
        <w:t>II</w:t>
      </w:r>
      <w:r w:rsidRPr="00C017B7">
        <w:rPr>
          <w:rFonts w:ascii="Segoe UI" w:hAnsi="Segoe UI" w:cs="Segoe UI"/>
          <w:color w:val="000000" w:themeColor="text1"/>
          <w:sz w:val="20"/>
          <w:szCs w:val="20"/>
        </w:rPr>
        <w:t>,</w:t>
      </w:r>
      <w:r w:rsidRPr="00C017B7">
        <w:rPr>
          <w:rFonts w:ascii="Segoe UI" w:hAnsi="Segoe UI" w:cs="Segoe UI"/>
          <w:color w:val="FF0000"/>
          <w:sz w:val="20"/>
          <w:szCs w:val="20"/>
        </w:rPr>
        <w:t xml:space="preserve"> </w:t>
      </w:r>
      <w:r w:rsidRPr="00C017B7">
        <w:rPr>
          <w:rFonts w:ascii="Segoe UI" w:hAnsi="Segoe UI" w:cs="Segoe UI"/>
          <w:bCs/>
          <w:sz w:val="20"/>
          <w:szCs w:val="20"/>
        </w:rPr>
        <w:t xml:space="preserve">nos termos da </w:t>
      </w:r>
      <w:hyperlink r:id="rId10" w:history="1">
        <w:r w:rsidRPr="00C017B7">
          <w:rPr>
            <w:rStyle w:val="Hyperlink"/>
            <w:rFonts w:ascii="Segoe UI" w:hAnsi="Segoe UI" w:cs="Segoe UI"/>
            <w:bCs/>
            <w:sz w:val="20"/>
            <w:szCs w:val="20"/>
          </w:rPr>
          <w:t>Lei n.º 14.133, de 1º de abril de 2021</w:t>
        </w:r>
      </w:hyperlink>
      <w:r w:rsidRPr="00C017B7">
        <w:rPr>
          <w:rFonts w:ascii="Segoe UI" w:hAnsi="Segoe UI" w:cs="Segoe UI"/>
          <w:bCs/>
          <w:sz w:val="20"/>
          <w:szCs w:val="20"/>
        </w:rPr>
        <w:t xml:space="preserve">, da </w:t>
      </w:r>
      <w:hyperlink r:id="rId11" w:history="1">
        <w:r w:rsidRPr="00C017B7">
          <w:rPr>
            <w:rStyle w:val="Hyperlink"/>
            <w:rFonts w:ascii="Segoe UI" w:hAnsi="Segoe UI" w:cs="Segoe UI"/>
            <w:bCs/>
            <w:sz w:val="20"/>
            <w:szCs w:val="20"/>
          </w:rPr>
          <w:t>Instrução Normativa Seges/ME nº 67, de 2021</w:t>
        </w:r>
      </w:hyperlink>
      <w:r w:rsidRPr="00C017B7">
        <w:rPr>
          <w:rFonts w:ascii="Segoe UI" w:hAnsi="Segoe UI" w:cs="Segoe UI"/>
          <w:sz w:val="20"/>
          <w:szCs w:val="20"/>
        </w:rPr>
        <w:t xml:space="preserve">, </w:t>
      </w:r>
      <w:r w:rsidRPr="00C017B7">
        <w:rPr>
          <w:rFonts w:ascii="Segoe UI" w:hAnsi="Segoe UI" w:cs="Segoe UI"/>
          <w:bCs/>
          <w:sz w:val="20"/>
          <w:szCs w:val="20"/>
        </w:rPr>
        <w:t>e demais normas aplicáveis</w:t>
      </w:r>
      <w:r w:rsidRPr="00C017B7">
        <w:rPr>
          <w:rFonts w:ascii="Segoe UI" w:hAnsi="Segoe UI" w:cs="Segoe UI"/>
          <w:color w:val="000000"/>
          <w:sz w:val="20"/>
          <w:szCs w:val="20"/>
        </w:rPr>
        <w:t>.</w:t>
      </w:r>
    </w:p>
    <w:p w14:paraId="4AE966E2" w14:textId="77777777" w:rsidR="00D66915" w:rsidRPr="008754D8" w:rsidRDefault="00D66915" w:rsidP="008754D8">
      <w:pPr>
        <w:spacing w:after="0" w:line="240" w:lineRule="auto"/>
        <w:jc w:val="both"/>
        <w:rPr>
          <w:rFonts w:ascii="Segoe UI" w:hAnsi="Segoe UI" w:cs="Segoe UI"/>
          <w:color w:val="000000" w:themeColor="text1"/>
          <w:sz w:val="20"/>
          <w:szCs w:val="20"/>
        </w:rPr>
      </w:pPr>
    </w:p>
    <w:p w14:paraId="771CD4A0" w14:textId="43949194" w:rsidR="00D66915" w:rsidRPr="008754D8" w:rsidRDefault="00D66915" w:rsidP="008754D8">
      <w:pPr>
        <w:spacing w:after="0" w:line="240" w:lineRule="auto"/>
        <w:jc w:val="both"/>
        <w:rPr>
          <w:rFonts w:ascii="Segoe UI" w:hAnsi="Segoe UI" w:cs="Segoe UI"/>
          <w:b/>
          <w:bCs/>
          <w:sz w:val="20"/>
          <w:szCs w:val="20"/>
        </w:rPr>
      </w:pPr>
      <w:r w:rsidRPr="00E70494">
        <w:rPr>
          <w:rFonts w:ascii="Segoe UI" w:hAnsi="Segoe UI" w:cs="Segoe UI"/>
          <w:b/>
          <w:bCs/>
          <w:color w:val="000000" w:themeColor="text1"/>
          <w:sz w:val="20"/>
          <w:szCs w:val="20"/>
        </w:rPr>
        <w:t>Data da sessão:</w:t>
      </w:r>
      <w:r w:rsidR="00D76F67" w:rsidRPr="00E70494">
        <w:rPr>
          <w:rFonts w:ascii="Segoe UI" w:hAnsi="Segoe UI" w:cs="Segoe UI"/>
          <w:b/>
          <w:bCs/>
          <w:color w:val="000000" w:themeColor="text1"/>
          <w:sz w:val="20"/>
          <w:szCs w:val="20"/>
        </w:rPr>
        <w:t xml:space="preserve"> </w:t>
      </w:r>
      <w:r w:rsidR="00E70494" w:rsidRPr="00E70494">
        <w:rPr>
          <w:rFonts w:ascii="Segoe UI" w:hAnsi="Segoe UI" w:cs="Segoe UI"/>
          <w:b/>
          <w:bCs/>
          <w:color w:val="000000" w:themeColor="text1"/>
          <w:sz w:val="20"/>
          <w:szCs w:val="20"/>
        </w:rPr>
        <w:t>1</w:t>
      </w:r>
      <w:r w:rsidR="003763A1">
        <w:rPr>
          <w:rFonts w:ascii="Segoe UI" w:hAnsi="Segoe UI" w:cs="Segoe UI"/>
          <w:b/>
          <w:bCs/>
          <w:color w:val="000000" w:themeColor="text1"/>
          <w:sz w:val="20"/>
          <w:szCs w:val="20"/>
        </w:rPr>
        <w:t>9</w:t>
      </w:r>
      <w:r w:rsidR="000F754B" w:rsidRPr="00E70494">
        <w:rPr>
          <w:rFonts w:ascii="Segoe UI" w:hAnsi="Segoe UI" w:cs="Segoe UI"/>
          <w:b/>
          <w:bCs/>
          <w:color w:val="000000" w:themeColor="text1"/>
          <w:sz w:val="20"/>
          <w:szCs w:val="20"/>
        </w:rPr>
        <w:t>/</w:t>
      </w:r>
      <w:r w:rsidR="003763A1">
        <w:rPr>
          <w:rFonts w:ascii="Segoe UI" w:hAnsi="Segoe UI" w:cs="Segoe UI"/>
          <w:b/>
          <w:bCs/>
          <w:color w:val="000000" w:themeColor="text1"/>
          <w:sz w:val="20"/>
          <w:szCs w:val="20"/>
        </w:rPr>
        <w:t>01</w:t>
      </w:r>
      <w:r w:rsidR="00D76F67" w:rsidRPr="00E70494">
        <w:rPr>
          <w:rFonts w:ascii="Segoe UI" w:hAnsi="Segoe UI" w:cs="Segoe UI"/>
          <w:b/>
          <w:bCs/>
          <w:color w:val="000000" w:themeColor="text1"/>
          <w:sz w:val="20"/>
          <w:szCs w:val="20"/>
        </w:rPr>
        <w:t>/</w:t>
      </w:r>
      <w:r w:rsidR="000F754B" w:rsidRPr="00E70494">
        <w:rPr>
          <w:rFonts w:ascii="Segoe UI" w:hAnsi="Segoe UI" w:cs="Segoe UI"/>
          <w:b/>
          <w:bCs/>
          <w:color w:val="000000" w:themeColor="text1"/>
          <w:sz w:val="20"/>
          <w:szCs w:val="20"/>
        </w:rPr>
        <w:t>202</w:t>
      </w:r>
      <w:r w:rsidR="003763A1">
        <w:rPr>
          <w:rFonts w:ascii="Segoe UI" w:hAnsi="Segoe UI" w:cs="Segoe UI"/>
          <w:b/>
          <w:bCs/>
          <w:color w:val="000000" w:themeColor="text1"/>
          <w:sz w:val="20"/>
          <w:szCs w:val="20"/>
        </w:rPr>
        <w:t>6</w:t>
      </w:r>
    </w:p>
    <w:p w14:paraId="2815E6E0" w14:textId="0C598850" w:rsidR="00D66915" w:rsidRPr="008754D8" w:rsidRDefault="00D66915" w:rsidP="008754D8">
      <w:pPr>
        <w:spacing w:after="0" w:line="240" w:lineRule="auto"/>
        <w:rPr>
          <w:rFonts w:ascii="Segoe UI" w:hAnsi="Segoe UI" w:cs="Segoe UI"/>
          <w:color w:val="000000" w:themeColor="text1"/>
          <w:sz w:val="20"/>
          <w:szCs w:val="20"/>
        </w:rPr>
      </w:pPr>
      <w:r w:rsidRPr="008754D8">
        <w:rPr>
          <w:rFonts w:ascii="Segoe UI" w:hAnsi="Segoe UI" w:cs="Segoe UI"/>
          <w:b/>
          <w:bCs/>
          <w:color w:val="000000" w:themeColor="text1"/>
          <w:sz w:val="20"/>
          <w:szCs w:val="20"/>
        </w:rPr>
        <w:t>Horário da Fase de Lances:</w:t>
      </w:r>
      <w:r w:rsidRPr="008754D8">
        <w:rPr>
          <w:rFonts w:ascii="Segoe UI" w:hAnsi="Segoe UI" w:cs="Segoe UI"/>
          <w:color w:val="000000" w:themeColor="text1"/>
          <w:sz w:val="20"/>
          <w:szCs w:val="20"/>
        </w:rPr>
        <w:t xml:space="preserve"> </w:t>
      </w:r>
      <w:r w:rsidR="00E70494">
        <w:rPr>
          <w:rFonts w:ascii="Segoe UI" w:hAnsi="Segoe UI" w:cs="Segoe UI"/>
          <w:color w:val="000000" w:themeColor="text1"/>
          <w:sz w:val="20"/>
          <w:szCs w:val="20"/>
        </w:rPr>
        <w:t>09</w:t>
      </w:r>
      <w:r w:rsidRPr="008754D8">
        <w:rPr>
          <w:rFonts w:ascii="Segoe UI" w:hAnsi="Segoe UI" w:cs="Segoe UI"/>
          <w:color w:val="000000" w:themeColor="text1"/>
          <w:sz w:val="20"/>
          <w:szCs w:val="20"/>
        </w:rPr>
        <w:t>:</w:t>
      </w:r>
      <w:r w:rsidR="00D76F67" w:rsidRPr="008754D8">
        <w:rPr>
          <w:rFonts w:ascii="Segoe UI" w:hAnsi="Segoe UI" w:cs="Segoe UI"/>
          <w:color w:val="000000" w:themeColor="text1"/>
          <w:sz w:val="20"/>
          <w:szCs w:val="20"/>
        </w:rPr>
        <w:t>00h</w:t>
      </w:r>
      <w:r w:rsidRPr="008754D8">
        <w:rPr>
          <w:rFonts w:ascii="Segoe UI" w:hAnsi="Segoe UI" w:cs="Segoe UI"/>
          <w:color w:val="000000" w:themeColor="text1"/>
          <w:sz w:val="20"/>
          <w:szCs w:val="20"/>
        </w:rPr>
        <w:t xml:space="preserve"> às </w:t>
      </w:r>
      <w:r w:rsidR="00D76F67" w:rsidRPr="008754D8">
        <w:rPr>
          <w:rFonts w:ascii="Segoe UI" w:hAnsi="Segoe UI" w:cs="Segoe UI"/>
          <w:color w:val="000000" w:themeColor="text1"/>
          <w:sz w:val="20"/>
          <w:szCs w:val="20"/>
        </w:rPr>
        <w:t>1</w:t>
      </w:r>
      <w:r w:rsidR="00E70494">
        <w:rPr>
          <w:rFonts w:ascii="Segoe UI" w:hAnsi="Segoe UI" w:cs="Segoe UI"/>
          <w:color w:val="000000" w:themeColor="text1"/>
          <w:sz w:val="20"/>
          <w:szCs w:val="20"/>
        </w:rPr>
        <w:t>5</w:t>
      </w:r>
      <w:r w:rsidRPr="008754D8">
        <w:rPr>
          <w:rFonts w:ascii="Segoe UI" w:hAnsi="Segoe UI" w:cs="Segoe UI"/>
          <w:color w:val="000000" w:themeColor="text1"/>
          <w:sz w:val="20"/>
          <w:szCs w:val="20"/>
        </w:rPr>
        <w:t>:</w:t>
      </w:r>
      <w:r w:rsidR="00D76F67" w:rsidRPr="008754D8">
        <w:rPr>
          <w:rFonts w:ascii="Segoe UI" w:hAnsi="Segoe UI" w:cs="Segoe UI"/>
          <w:color w:val="000000" w:themeColor="text1"/>
          <w:sz w:val="20"/>
          <w:szCs w:val="20"/>
        </w:rPr>
        <w:t>00h (Horário de Brasília – DF)</w:t>
      </w:r>
    </w:p>
    <w:p w14:paraId="6B46F6D0" w14:textId="59CF51D7" w:rsidR="00D66915" w:rsidRPr="008754D8" w:rsidRDefault="00D66915" w:rsidP="008754D8">
      <w:pPr>
        <w:spacing w:after="0" w:line="240" w:lineRule="auto"/>
        <w:rPr>
          <w:rFonts w:ascii="Segoe UI" w:hAnsi="Segoe UI" w:cs="Segoe UI"/>
          <w:color w:val="000000" w:themeColor="text1"/>
          <w:sz w:val="20"/>
          <w:szCs w:val="20"/>
        </w:rPr>
      </w:pPr>
      <w:r w:rsidRPr="008754D8">
        <w:rPr>
          <w:rFonts w:ascii="Segoe UI" w:hAnsi="Segoe UI" w:cs="Segoe UI"/>
          <w:b/>
          <w:bCs/>
          <w:color w:val="000000" w:themeColor="text1"/>
          <w:sz w:val="20"/>
          <w:szCs w:val="20"/>
        </w:rPr>
        <w:t>Link</w:t>
      </w:r>
      <w:r w:rsidRPr="008754D8">
        <w:rPr>
          <w:rFonts w:ascii="Segoe UI" w:hAnsi="Segoe UI" w:cs="Segoe UI"/>
          <w:color w:val="000000" w:themeColor="text1"/>
          <w:sz w:val="20"/>
          <w:szCs w:val="20"/>
        </w:rPr>
        <w:t>:</w:t>
      </w:r>
      <w:r w:rsidR="00D76F67" w:rsidRPr="008754D8">
        <w:rPr>
          <w:rFonts w:ascii="Segoe UI" w:hAnsi="Segoe UI" w:cs="Segoe UI"/>
          <w:color w:val="000000" w:themeColor="text1"/>
          <w:sz w:val="20"/>
          <w:szCs w:val="20"/>
        </w:rPr>
        <w:t xml:space="preserve"> https://www.gov.br/compras/pt-br</w:t>
      </w:r>
    </w:p>
    <w:p w14:paraId="1C7788CB" w14:textId="45FFE271" w:rsidR="00D66915" w:rsidRPr="008754D8" w:rsidRDefault="00D66915" w:rsidP="008754D8">
      <w:pPr>
        <w:spacing w:after="0" w:line="240" w:lineRule="auto"/>
        <w:ind w:right="-15"/>
        <w:jc w:val="both"/>
        <w:rPr>
          <w:rFonts w:ascii="Segoe UI" w:hAnsi="Segoe UI" w:cs="Segoe UI"/>
          <w:i/>
          <w:iCs/>
          <w:color w:val="FF0000"/>
          <w:sz w:val="20"/>
          <w:szCs w:val="20"/>
        </w:rPr>
      </w:pPr>
      <w:r w:rsidRPr="008754D8">
        <w:rPr>
          <w:rFonts w:ascii="Segoe UI" w:hAnsi="Segoe UI" w:cs="Segoe UI"/>
          <w:b/>
          <w:bCs/>
          <w:sz w:val="20"/>
          <w:szCs w:val="20"/>
        </w:rPr>
        <w:t>Critério de Julgamento:</w:t>
      </w:r>
      <w:r w:rsidRPr="008754D8">
        <w:rPr>
          <w:rFonts w:ascii="Segoe UI" w:hAnsi="Segoe UI" w:cs="Segoe UI"/>
          <w:sz w:val="20"/>
          <w:szCs w:val="20"/>
        </w:rPr>
        <w:t xml:space="preserve"> </w:t>
      </w:r>
      <w:r w:rsidRPr="008754D8">
        <w:rPr>
          <w:rFonts w:ascii="Segoe UI" w:hAnsi="Segoe UI" w:cs="Segoe UI"/>
          <w:color w:val="000000" w:themeColor="text1"/>
          <w:sz w:val="20"/>
          <w:szCs w:val="20"/>
        </w:rPr>
        <w:t>menor preço</w:t>
      </w:r>
      <w:r w:rsidRPr="008754D8">
        <w:rPr>
          <w:rFonts w:ascii="Segoe UI" w:hAnsi="Segoe UI" w:cs="Segoe UI"/>
          <w:i/>
          <w:iCs/>
          <w:color w:val="000000" w:themeColor="text1"/>
          <w:sz w:val="20"/>
          <w:szCs w:val="20"/>
        </w:rPr>
        <w:t xml:space="preserve"> </w:t>
      </w:r>
    </w:p>
    <w:p w14:paraId="21475466" w14:textId="5FF09420" w:rsidR="00D66915" w:rsidRPr="008754D8" w:rsidRDefault="005B74B8" w:rsidP="005B74B8">
      <w:pPr>
        <w:pStyle w:val="Ttulo1"/>
        <w:rPr>
          <w:rFonts w:ascii="Segoe UI" w:hAnsi="Segoe UI" w:cs="Segoe UI"/>
          <w:color w:val="000000" w:themeColor="text1"/>
          <w:sz w:val="20"/>
          <w:szCs w:val="20"/>
        </w:rPr>
      </w:pPr>
      <w:bookmarkStart w:id="0" w:name="_Toc142925860"/>
      <w:r w:rsidRPr="008754D8">
        <w:rPr>
          <w:rFonts w:ascii="Segoe UI" w:hAnsi="Segoe UI" w:cs="Segoe UI"/>
          <w:color w:val="000000" w:themeColor="text1"/>
          <w:sz w:val="20"/>
          <w:szCs w:val="20"/>
        </w:rPr>
        <w:t xml:space="preserve">1. </w:t>
      </w:r>
      <w:r w:rsidR="00D66915" w:rsidRPr="008754D8">
        <w:rPr>
          <w:rFonts w:ascii="Segoe UI" w:hAnsi="Segoe UI" w:cs="Segoe UI"/>
          <w:color w:val="000000" w:themeColor="text1"/>
          <w:sz w:val="20"/>
          <w:szCs w:val="20"/>
        </w:rPr>
        <w:t>OBJETO DA CONTRATAÇÃO DIRETA</w:t>
      </w:r>
      <w:bookmarkEnd w:id="0"/>
    </w:p>
    <w:p w14:paraId="6D62FEA3" w14:textId="25CAD536" w:rsidR="0093369C" w:rsidRPr="00930585" w:rsidRDefault="005B74B8" w:rsidP="00930585">
      <w:pPr>
        <w:pStyle w:val="PADRO"/>
        <w:keepNext w:val="0"/>
        <w:widowControl/>
        <w:shd w:val="clear" w:color="auto" w:fill="auto"/>
        <w:tabs>
          <w:tab w:val="num" w:pos="0"/>
        </w:tabs>
        <w:spacing w:before="120" w:after="120"/>
        <w:ind w:firstLine="0"/>
        <w:rPr>
          <w:rFonts w:ascii="Segoe UI" w:hAnsi="Segoe UI" w:cs="Segoe UI"/>
          <w:szCs w:val="20"/>
        </w:rPr>
      </w:pPr>
      <w:r w:rsidRPr="008754D8">
        <w:rPr>
          <w:rFonts w:ascii="Segoe UI" w:hAnsi="Segoe UI" w:cs="Segoe UI"/>
          <w:color w:val="000000" w:themeColor="text1"/>
          <w:szCs w:val="20"/>
        </w:rPr>
        <w:t xml:space="preserve">1.1 </w:t>
      </w:r>
      <w:r w:rsidR="00D66915" w:rsidRPr="008754D8">
        <w:rPr>
          <w:rFonts w:ascii="Segoe UI" w:hAnsi="Segoe UI" w:cs="Segoe UI"/>
          <w:color w:val="000000" w:themeColor="text1"/>
          <w:szCs w:val="20"/>
        </w:rPr>
        <w:t xml:space="preserve">O objeto do presente procedimento é a escolha da proposta mais vantajosa para a </w:t>
      </w:r>
      <w:r w:rsidR="00D66915" w:rsidRPr="008754D8">
        <w:rPr>
          <w:rFonts w:ascii="Segoe UI" w:hAnsi="Segoe UI" w:cs="Segoe UI"/>
          <w:szCs w:val="20"/>
        </w:rPr>
        <w:t xml:space="preserve">contratação, </w:t>
      </w:r>
      <w:r w:rsidR="00D66915" w:rsidRPr="008754D8">
        <w:rPr>
          <w:rFonts w:ascii="Segoe UI" w:hAnsi="Segoe UI" w:cs="Segoe UI"/>
          <w:color w:val="000000" w:themeColor="text1"/>
          <w:szCs w:val="20"/>
        </w:rPr>
        <w:t xml:space="preserve">por dispensa de licitação, </w:t>
      </w:r>
      <w:r w:rsidR="00C017B7">
        <w:rPr>
          <w:rFonts w:ascii="Segoe UI" w:hAnsi="Segoe UI" w:cs="Segoe UI"/>
          <w:color w:val="000000" w:themeColor="text1"/>
          <w:szCs w:val="20"/>
        </w:rPr>
        <w:t xml:space="preserve">para a </w:t>
      </w:r>
      <w:r w:rsidR="003763A1" w:rsidRPr="003763A1">
        <w:rPr>
          <w:rFonts w:ascii="Segoe UI" w:hAnsi="Segoe UI" w:cs="Segoe UI"/>
          <w:b/>
          <w:bCs/>
          <w:color w:val="000000" w:themeColor="text1"/>
          <w:szCs w:val="20"/>
        </w:rPr>
        <w:t>AQUISIÇÃO DE CILINDROS ESPECIAIS PADO E LA FONTE, conforme padrão de fechaduras existentes no Centro de Treinamento Paralímpico Brasileiro, para atender às necessidades da Organização, melhorando a segurança e o controle de acesso aos ambientes de forma célere, conforme condições, quantidades e exigências estabelecidas neste instrumento</w:t>
      </w:r>
      <w:r w:rsidR="00D66915" w:rsidRPr="006F4CED">
        <w:rPr>
          <w:rFonts w:ascii="Segoe UI" w:hAnsi="Segoe UI" w:cs="Segoe UI"/>
          <w:color w:val="000000" w:themeColor="text1"/>
          <w:szCs w:val="20"/>
        </w:rPr>
        <w:t xml:space="preserve">, </w:t>
      </w:r>
      <w:r w:rsidR="00D66915" w:rsidRPr="008754D8">
        <w:rPr>
          <w:rFonts w:ascii="Segoe UI" w:hAnsi="Segoe UI" w:cs="Segoe UI"/>
          <w:color w:val="000000" w:themeColor="text1"/>
          <w:szCs w:val="20"/>
        </w:rPr>
        <w:t>conforme condições, quantidades e exigências estabelecidas neste Aviso de Contratação Direta e seus anexos.</w:t>
      </w:r>
    </w:p>
    <w:p w14:paraId="1B832633" w14:textId="622F5B08" w:rsidR="00C4288F" w:rsidRPr="00C017B7" w:rsidRDefault="0093369C" w:rsidP="005B74B8">
      <w:pPr>
        <w:pStyle w:val="PADRO"/>
        <w:keepNext w:val="0"/>
        <w:widowControl/>
        <w:shd w:val="clear" w:color="auto" w:fill="auto"/>
        <w:spacing w:before="120" w:after="120"/>
        <w:ind w:firstLine="0"/>
        <w:rPr>
          <w:rFonts w:ascii="Segoe UI" w:hAnsi="Segoe UI" w:cs="Segoe UI"/>
          <w:b/>
          <w:bCs/>
          <w:szCs w:val="20"/>
        </w:rPr>
      </w:pPr>
      <w:r w:rsidRPr="00930585">
        <w:rPr>
          <w:rFonts w:ascii="Segoe UI" w:hAnsi="Segoe UI" w:cs="Segoe UI"/>
          <w:b/>
          <w:bCs/>
          <w:szCs w:val="20"/>
        </w:rPr>
        <w:t>1.1.1 A dispensa de licitação será dividida em itens, conforme tabela constante do Termo de Referência, facultando-se ao licitante a participação em quantos itens forem de seu interesse.</w:t>
      </w:r>
    </w:p>
    <w:p w14:paraId="02EBFF00" w14:textId="61FCD284" w:rsidR="00D66915" w:rsidRDefault="005B74B8" w:rsidP="008754D8">
      <w:pPr>
        <w:pStyle w:val="PADRO"/>
        <w:keepNext w:val="0"/>
        <w:widowControl/>
        <w:shd w:val="clear" w:color="auto" w:fill="auto"/>
        <w:spacing w:before="0" w:after="0" w:line="240" w:lineRule="auto"/>
        <w:ind w:firstLine="0"/>
        <w:rPr>
          <w:rFonts w:ascii="Segoe UI" w:hAnsi="Segoe UI" w:cs="Segoe UI"/>
          <w:szCs w:val="20"/>
        </w:rPr>
      </w:pPr>
      <w:r w:rsidRPr="00930585">
        <w:rPr>
          <w:rFonts w:ascii="Segoe UI" w:hAnsi="Segoe UI" w:cs="Segoe UI"/>
          <w:szCs w:val="20"/>
        </w:rPr>
        <w:t xml:space="preserve">1.2. </w:t>
      </w:r>
      <w:r w:rsidR="00D66915" w:rsidRPr="00930585">
        <w:rPr>
          <w:rFonts w:ascii="Segoe UI" w:hAnsi="Segoe UI" w:cs="Segoe UI"/>
          <w:szCs w:val="20"/>
        </w:rPr>
        <w:t>O critério de julgamento adotado será o</w:t>
      </w:r>
      <w:r w:rsidR="00D66915" w:rsidRPr="00930585">
        <w:rPr>
          <w:rFonts w:ascii="Segoe UI" w:hAnsi="Segoe UI" w:cs="Segoe UI"/>
          <w:i/>
          <w:iCs/>
          <w:szCs w:val="20"/>
        </w:rPr>
        <w:t xml:space="preserve"> </w:t>
      </w:r>
      <w:r w:rsidR="00D66915" w:rsidRPr="00930585">
        <w:rPr>
          <w:rFonts w:ascii="Segoe UI" w:hAnsi="Segoe UI" w:cs="Segoe UI"/>
          <w:b/>
          <w:bCs/>
          <w:color w:val="000000" w:themeColor="text1"/>
          <w:szCs w:val="20"/>
        </w:rPr>
        <w:t>menor preço</w:t>
      </w:r>
      <w:r w:rsidR="00C017B7" w:rsidRPr="00930585">
        <w:rPr>
          <w:rFonts w:ascii="Segoe UI" w:hAnsi="Segoe UI" w:cs="Segoe UI"/>
          <w:b/>
          <w:bCs/>
          <w:color w:val="000000" w:themeColor="text1"/>
          <w:szCs w:val="20"/>
        </w:rPr>
        <w:t xml:space="preserve"> por </w:t>
      </w:r>
      <w:r w:rsidR="00930585" w:rsidRPr="00930585">
        <w:rPr>
          <w:rFonts w:ascii="Segoe UI" w:hAnsi="Segoe UI" w:cs="Segoe UI"/>
          <w:b/>
          <w:bCs/>
          <w:color w:val="000000" w:themeColor="text1"/>
          <w:szCs w:val="20"/>
        </w:rPr>
        <w:t>item</w:t>
      </w:r>
      <w:r w:rsidR="00D66915" w:rsidRPr="00930585">
        <w:rPr>
          <w:rFonts w:ascii="Segoe UI" w:hAnsi="Segoe UI" w:cs="Segoe UI"/>
          <w:color w:val="000000" w:themeColor="text1"/>
          <w:szCs w:val="20"/>
        </w:rPr>
        <w:t xml:space="preserve">, </w:t>
      </w:r>
      <w:r w:rsidR="00D66915" w:rsidRPr="00930585">
        <w:rPr>
          <w:rFonts w:ascii="Segoe UI" w:hAnsi="Segoe UI" w:cs="Segoe UI"/>
          <w:szCs w:val="20"/>
        </w:rPr>
        <w:t>observadas as exigências contidas neste Aviso de Contratação Direta e seus Anexos quanto às especificações do objeto.</w:t>
      </w:r>
    </w:p>
    <w:p w14:paraId="6F349D0D" w14:textId="77777777" w:rsidR="008754D8" w:rsidRPr="008754D8" w:rsidRDefault="008754D8" w:rsidP="008754D8">
      <w:pPr>
        <w:pStyle w:val="PADRO"/>
        <w:keepNext w:val="0"/>
        <w:widowControl/>
        <w:shd w:val="clear" w:color="auto" w:fill="auto"/>
        <w:spacing w:before="0" w:after="0" w:line="240" w:lineRule="auto"/>
        <w:ind w:firstLine="0"/>
        <w:rPr>
          <w:rFonts w:ascii="Segoe UI" w:hAnsi="Segoe UI" w:cs="Segoe UI"/>
          <w:color w:val="000000" w:themeColor="text1"/>
          <w:szCs w:val="20"/>
        </w:rPr>
      </w:pPr>
    </w:p>
    <w:p w14:paraId="17ABA5B5" w14:textId="297E8FC4" w:rsidR="00D66915" w:rsidRPr="008754D8" w:rsidRDefault="005B74B8" w:rsidP="008754D8">
      <w:pPr>
        <w:jc w:val="both"/>
        <w:rPr>
          <w:rFonts w:ascii="Segoe UI" w:eastAsia="WenQuanYi Micro Hei" w:hAnsi="Segoe UI" w:cs="Segoe UI"/>
          <w:b/>
          <w:sz w:val="20"/>
          <w:szCs w:val="20"/>
          <w:lang w:eastAsia="zh-CN" w:bidi="hi-IN"/>
        </w:rPr>
      </w:pPr>
      <w:bookmarkStart w:id="1" w:name="_Toc142925862"/>
      <w:r w:rsidRPr="008754D8">
        <w:rPr>
          <w:rFonts w:ascii="Segoe UI" w:hAnsi="Segoe UI" w:cs="Segoe UI"/>
          <w:b/>
          <w:bCs/>
          <w:sz w:val="20"/>
          <w:szCs w:val="20"/>
        </w:rPr>
        <w:t xml:space="preserve">2. </w:t>
      </w:r>
      <w:r w:rsidR="00D66915" w:rsidRPr="008754D8">
        <w:rPr>
          <w:rFonts w:ascii="Segoe UI" w:hAnsi="Segoe UI" w:cs="Segoe UI"/>
          <w:b/>
          <w:bCs/>
          <w:sz w:val="20"/>
          <w:szCs w:val="20"/>
        </w:rPr>
        <w:t>PARTICIPAÇÃO NA DISPENSA ELETRÔNICA.</w:t>
      </w:r>
      <w:bookmarkEnd w:id="1"/>
    </w:p>
    <w:p w14:paraId="2F00C342" w14:textId="313FC2B7" w:rsidR="00D66915" w:rsidRPr="008754D8" w:rsidRDefault="00D66915" w:rsidP="00D66915">
      <w:pPr>
        <w:tabs>
          <w:tab w:val="num" w:pos="-142"/>
        </w:tabs>
        <w:suppressAutoHyphens/>
        <w:spacing w:before="120" w:after="120"/>
        <w:jc w:val="both"/>
        <w:rPr>
          <w:rFonts w:ascii="Segoe UI" w:hAnsi="Segoe UI" w:cs="Segoe UI"/>
          <w:sz w:val="20"/>
          <w:szCs w:val="20"/>
        </w:rPr>
      </w:pPr>
      <w:r w:rsidRPr="008754D8">
        <w:rPr>
          <w:rFonts w:ascii="Segoe UI" w:hAnsi="Segoe UI" w:cs="Segoe UI"/>
          <w:sz w:val="20"/>
          <w:szCs w:val="20"/>
        </w:rPr>
        <w:t xml:space="preserve">2.1. A </w:t>
      </w:r>
      <w:r w:rsidRPr="008754D8">
        <w:rPr>
          <w:rFonts w:ascii="Segoe UI" w:hAnsi="Segoe UI" w:cs="Segoe UI"/>
          <w:color w:val="000000" w:themeColor="text1"/>
          <w:sz w:val="20"/>
          <w:szCs w:val="20"/>
        </w:rPr>
        <w:t>participação</w:t>
      </w:r>
      <w:r w:rsidRPr="008754D8">
        <w:rPr>
          <w:rFonts w:ascii="Segoe UI" w:hAnsi="Segoe UI" w:cs="Segoe UI"/>
          <w:sz w:val="20"/>
          <w:szCs w:val="20"/>
        </w:rPr>
        <w:t xml:space="preserve"> na presente dispensa eletrônica ocorrerá por meio do </w:t>
      </w:r>
      <w:r w:rsidRPr="008754D8">
        <w:rPr>
          <w:rFonts w:ascii="Segoe UI" w:hAnsi="Segoe UI" w:cs="Segoe UI"/>
          <w:bCs/>
          <w:sz w:val="20"/>
          <w:szCs w:val="20"/>
        </w:rPr>
        <w:t>Sistema de Dispensa Eletrônica, ferramenta informatizada</w:t>
      </w:r>
      <w:r w:rsidRPr="008754D8">
        <w:rPr>
          <w:rFonts w:ascii="Segoe UI" w:hAnsi="Segoe UI" w:cs="Segoe UI"/>
          <w:sz w:val="20"/>
          <w:szCs w:val="20"/>
        </w:rPr>
        <w:t xml:space="preserve"> integrante do Sistema de Compras do Governo Federal – Compras.gov.br, disponível no </w:t>
      </w:r>
      <w:r w:rsidRPr="008754D8">
        <w:rPr>
          <w:rFonts w:ascii="Segoe UI" w:hAnsi="Segoe UI" w:cs="Segoe UI"/>
          <w:bCs/>
          <w:sz w:val="20"/>
          <w:szCs w:val="20"/>
        </w:rPr>
        <w:t xml:space="preserve">Portal de Compras do Governo Federal, no endereço eletrônico </w:t>
      </w:r>
      <w:hyperlink r:id="rId12" w:history="1">
        <w:r w:rsidRPr="008754D8">
          <w:rPr>
            <w:rStyle w:val="Hyperlink"/>
            <w:rFonts w:ascii="Segoe UI" w:hAnsi="Segoe UI" w:cs="Segoe UI"/>
            <w:bCs/>
            <w:sz w:val="20"/>
            <w:szCs w:val="20"/>
          </w:rPr>
          <w:t>www.gov.br/compras</w:t>
        </w:r>
      </w:hyperlink>
      <w:r w:rsidRPr="008754D8">
        <w:rPr>
          <w:rFonts w:ascii="Segoe UI" w:hAnsi="Segoe UI" w:cs="Segoe UI"/>
          <w:bCs/>
          <w:sz w:val="20"/>
          <w:szCs w:val="20"/>
        </w:rPr>
        <w:t>.</w:t>
      </w:r>
      <w:r w:rsidRPr="008754D8">
        <w:rPr>
          <w:rFonts w:ascii="Segoe UI" w:hAnsi="Segoe UI" w:cs="Segoe UI"/>
          <w:sz w:val="20"/>
          <w:szCs w:val="20"/>
        </w:rPr>
        <w:t xml:space="preserve"> </w:t>
      </w:r>
    </w:p>
    <w:p w14:paraId="4B4F7EC9" w14:textId="6264173B" w:rsidR="00D66915" w:rsidRPr="008754D8" w:rsidRDefault="00D66915" w:rsidP="00D66915">
      <w:pPr>
        <w:tabs>
          <w:tab w:val="num" w:pos="0"/>
        </w:tabs>
        <w:suppressAutoHyphens/>
        <w:spacing w:before="120" w:after="120"/>
        <w:jc w:val="both"/>
        <w:rPr>
          <w:rFonts w:ascii="Segoe UI" w:hAnsi="Segoe UI" w:cs="Segoe UI"/>
          <w:sz w:val="20"/>
          <w:szCs w:val="20"/>
        </w:rPr>
      </w:pPr>
      <w:r w:rsidRPr="008754D8">
        <w:rPr>
          <w:rFonts w:ascii="Segoe UI" w:hAnsi="Segoe UI" w:cs="Segoe UI"/>
          <w:sz w:val="20"/>
          <w:szCs w:val="20"/>
        </w:rPr>
        <w:t xml:space="preserve">2.1.1 O procedimento será divulgado no Compras.gov.br e no </w:t>
      </w:r>
      <w:hyperlink r:id="rId13" w:history="1">
        <w:r w:rsidRPr="008754D8">
          <w:rPr>
            <w:rStyle w:val="Hyperlink"/>
            <w:rFonts w:ascii="Segoe UI" w:hAnsi="Segoe UI" w:cs="Segoe UI"/>
            <w:sz w:val="20"/>
            <w:szCs w:val="20"/>
          </w:rPr>
          <w:t>Portal Nacional de Contratações Públicas - PNCP</w:t>
        </w:r>
      </w:hyperlink>
      <w:r w:rsidRPr="008754D8">
        <w:rPr>
          <w:rFonts w:ascii="Segoe UI" w:hAnsi="Segoe UI" w:cs="Segoe UI"/>
          <w:sz w:val="20"/>
          <w:szCs w:val="20"/>
        </w:rPr>
        <w:t>, e encaminhado automaticamente aos fornecedores registrados no Sistema de Registro Cadastral Unificado - SICAF, por mensagem eletrônica, na correspondente linha de fornecimento que pretende atender.</w:t>
      </w:r>
    </w:p>
    <w:p w14:paraId="43BFCD9F" w14:textId="58DA6C55" w:rsidR="00D66915" w:rsidRPr="008754D8" w:rsidRDefault="00D66915" w:rsidP="00D66915">
      <w:pPr>
        <w:tabs>
          <w:tab w:val="num" w:pos="0"/>
        </w:tabs>
        <w:suppressAutoHyphens/>
        <w:spacing w:before="120" w:after="120"/>
        <w:jc w:val="both"/>
        <w:rPr>
          <w:rFonts w:ascii="Segoe UI" w:hAnsi="Segoe UI" w:cs="Segoe UI"/>
          <w:sz w:val="20"/>
          <w:szCs w:val="20"/>
        </w:rPr>
      </w:pPr>
      <w:r w:rsidRPr="008754D8">
        <w:rPr>
          <w:rFonts w:ascii="Segoe UI" w:hAnsi="Segoe UI" w:cs="Segoe UI"/>
          <w:sz w:val="20"/>
          <w:szCs w:val="20"/>
        </w:rPr>
        <w:t xml:space="preserve">2.1.2 O Compras.gov.br poderá ser acessado pela web ou pelo </w:t>
      </w:r>
      <w:hyperlink r:id="rId14" w:history="1">
        <w:r w:rsidRPr="008754D8">
          <w:rPr>
            <w:rStyle w:val="Hyperlink"/>
            <w:rFonts w:ascii="Segoe UI" w:hAnsi="Segoe UI" w:cs="Segoe UI"/>
            <w:sz w:val="20"/>
            <w:szCs w:val="20"/>
          </w:rPr>
          <w:t>aplicativo Compras.gov.br.</w:t>
        </w:r>
      </w:hyperlink>
    </w:p>
    <w:p w14:paraId="3040161E" w14:textId="1F78C845" w:rsidR="00D66915" w:rsidRPr="008754D8" w:rsidRDefault="00D66915" w:rsidP="00D66915">
      <w:pPr>
        <w:tabs>
          <w:tab w:val="num" w:pos="0"/>
        </w:tabs>
        <w:suppressAutoHyphens/>
        <w:snapToGrid w:val="0"/>
        <w:spacing w:before="120" w:after="120"/>
        <w:jc w:val="both"/>
        <w:rPr>
          <w:rFonts w:ascii="Segoe UI" w:hAnsi="Segoe UI" w:cs="Segoe UI"/>
          <w:sz w:val="20"/>
          <w:szCs w:val="20"/>
        </w:rPr>
      </w:pPr>
      <w:r w:rsidRPr="008754D8">
        <w:rPr>
          <w:rFonts w:ascii="Segoe UI" w:hAnsi="Segoe UI" w:cs="Segoe UI"/>
          <w:sz w:val="20"/>
          <w:szCs w:val="20"/>
        </w:rPr>
        <w:t xml:space="preserve">2.1.3 O fornecedor é o responsável por qualquer transação efetuada diretamente ou por seu representante no Sistema de Dispensa Eletrônica, não cabendo ao provedor do Sistema ou ao órgão </w:t>
      </w:r>
      <w:r w:rsidRPr="008754D8">
        <w:rPr>
          <w:rFonts w:ascii="Segoe UI" w:hAnsi="Segoe UI" w:cs="Segoe UI"/>
          <w:sz w:val="20"/>
          <w:szCs w:val="20"/>
        </w:rPr>
        <w:lastRenderedPageBreak/>
        <w:t>entidade promotor do procedimento a responsabilidade por eventuais danos decorrentes de uso indevido da senha, ainda que por terceiros não autorizados.</w:t>
      </w:r>
    </w:p>
    <w:p w14:paraId="48D347B0" w14:textId="6C71FD6E" w:rsidR="00C017B7" w:rsidRPr="006F4CED" w:rsidRDefault="00D66915" w:rsidP="00D66915">
      <w:pPr>
        <w:tabs>
          <w:tab w:val="num" w:pos="-142"/>
        </w:tabs>
        <w:suppressAutoHyphens/>
        <w:spacing w:before="120" w:after="120"/>
        <w:jc w:val="both"/>
        <w:rPr>
          <w:rFonts w:ascii="Segoe UI" w:hAnsi="Segoe UI" w:cs="Segoe UI"/>
          <w:b/>
          <w:bCs/>
          <w:color w:val="000000" w:themeColor="text1"/>
          <w:sz w:val="20"/>
          <w:szCs w:val="20"/>
        </w:rPr>
      </w:pPr>
      <w:r w:rsidRPr="006F4CED">
        <w:rPr>
          <w:rFonts w:ascii="Segoe UI" w:hAnsi="Segoe UI" w:cs="Segoe UI"/>
          <w:b/>
          <w:bCs/>
          <w:color w:val="000000" w:themeColor="text1"/>
          <w:sz w:val="20"/>
          <w:szCs w:val="20"/>
        </w:rPr>
        <w:t xml:space="preserve">2.2 Para os itens </w:t>
      </w:r>
      <w:r w:rsidR="00D76F67" w:rsidRPr="006F4CED">
        <w:rPr>
          <w:rFonts w:ascii="Segoe UI" w:hAnsi="Segoe UI" w:cs="Segoe UI"/>
          <w:b/>
          <w:bCs/>
          <w:color w:val="000000" w:themeColor="text1"/>
          <w:sz w:val="20"/>
          <w:szCs w:val="20"/>
        </w:rPr>
        <w:t>todos os itens a participação são</w:t>
      </w:r>
      <w:r w:rsidRPr="006F4CED">
        <w:rPr>
          <w:rFonts w:ascii="Segoe UI" w:hAnsi="Segoe UI" w:cs="Segoe UI"/>
          <w:b/>
          <w:bCs/>
          <w:color w:val="000000" w:themeColor="text1"/>
          <w:sz w:val="20"/>
          <w:szCs w:val="20"/>
        </w:rPr>
        <w:t xml:space="preserve"> </w:t>
      </w:r>
      <w:proofErr w:type="gramStart"/>
      <w:r w:rsidRPr="006F4CED">
        <w:rPr>
          <w:rFonts w:ascii="Segoe UI" w:hAnsi="Segoe UI" w:cs="Segoe UI"/>
          <w:b/>
          <w:bCs/>
          <w:color w:val="000000" w:themeColor="text1"/>
          <w:sz w:val="20"/>
          <w:szCs w:val="20"/>
        </w:rPr>
        <w:t>exclusiva</w:t>
      </w:r>
      <w:r w:rsidR="00F74371" w:rsidRPr="006F4CED">
        <w:rPr>
          <w:rFonts w:ascii="Segoe UI" w:hAnsi="Segoe UI" w:cs="Segoe UI"/>
          <w:b/>
          <w:bCs/>
          <w:color w:val="000000" w:themeColor="text1"/>
          <w:sz w:val="20"/>
          <w:szCs w:val="20"/>
        </w:rPr>
        <w:t>s</w:t>
      </w:r>
      <w:proofErr w:type="gramEnd"/>
      <w:r w:rsidRPr="006F4CED">
        <w:rPr>
          <w:rFonts w:ascii="Segoe UI" w:hAnsi="Segoe UI" w:cs="Segoe UI"/>
          <w:b/>
          <w:bCs/>
          <w:color w:val="000000" w:themeColor="text1"/>
          <w:sz w:val="20"/>
          <w:szCs w:val="20"/>
        </w:rPr>
        <w:t xml:space="preserve"> a microempresas e empresas de pequeno porte, nos termos do art. 49, inciso IV, c/c o art. 48, inciso I, da Lei Complementar nº 123, de 14 de dezembro de 2006.</w:t>
      </w:r>
    </w:p>
    <w:p w14:paraId="1F158DD8" w14:textId="57F13E1C" w:rsidR="00D66915" w:rsidRPr="008754D8" w:rsidRDefault="00D66915" w:rsidP="00D66915">
      <w:pPr>
        <w:tabs>
          <w:tab w:val="num" w:pos="0"/>
        </w:tabs>
        <w:suppressAutoHyphens/>
        <w:snapToGrid w:val="0"/>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2.2.1 A obtenção do benefício a que se refere o item anterior fica limitada às microempresas e às empresas de pequeno porte que, no ano-calendário de realização do procedimento, ainda não tenham </w:t>
      </w:r>
      <w:r w:rsidR="002A46EF" w:rsidRPr="008754D8">
        <w:rPr>
          <w:rFonts w:ascii="Segoe UI" w:hAnsi="Segoe UI" w:cs="Segoe UI"/>
          <w:color w:val="000000" w:themeColor="text1"/>
          <w:sz w:val="20"/>
          <w:szCs w:val="20"/>
        </w:rPr>
        <w:t>celebrado contratos decorrentes de processos licitatórios ou contratações diretas com entes públicos ou privados, conforme o §2º, do art. 4º, da Lei Federal nº. 14.133/2021</w:t>
      </w:r>
      <w:r w:rsidR="00D6117C" w:rsidRPr="008754D8">
        <w:rPr>
          <w:rFonts w:ascii="Segoe UI" w:hAnsi="Segoe UI" w:cs="Segoe UI"/>
          <w:color w:val="000000" w:themeColor="text1"/>
          <w:sz w:val="20"/>
          <w:szCs w:val="20"/>
        </w:rPr>
        <w:t xml:space="preserve"> </w:t>
      </w:r>
      <w:r w:rsidRPr="008754D8">
        <w:rPr>
          <w:rFonts w:ascii="Segoe UI" w:hAnsi="Segoe UI" w:cs="Segoe UI"/>
          <w:color w:val="000000" w:themeColor="text1"/>
          <w:sz w:val="20"/>
          <w:szCs w:val="20"/>
        </w:rPr>
        <w:t>cujos valores somados extrapolem a receita bruta máxima admitida para fins de enquadramento como empresa de pequeno porte.</w:t>
      </w:r>
    </w:p>
    <w:p w14:paraId="64EE8DB9" w14:textId="56F90A8F" w:rsidR="004F6AD4" w:rsidRDefault="00D66915" w:rsidP="004F6AD4">
      <w:pPr>
        <w:tabs>
          <w:tab w:val="num" w:pos="0"/>
        </w:tabs>
        <w:suppressAutoHyphens/>
        <w:snapToGrid w:val="0"/>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2.2.2 Será concedido tratamento favorecido para as microempresas e empresas de pequeno porte, para as sociedades cooperativas mencionadas no artigo 16 da Lei nº 14.133, de 2021, para o agricultor familiar, o produtor rural pessoa física e para o microempreendedor individual - MEI, nos limites previstos da Lei Complementar nº 123, de 2006 e do Decreto n.º 8.538, de 2015.</w:t>
      </w:r>
    </w:p>
    <w:p w14:paraId="14F0E26B" w14:textId="77777777" w:rsidR="00F404A5" w:rsidRPr="008754D8" w:rsidRDefault="00F404A5" w:rsidP="004F6AD4">
      <w:pPr>
        <w:tabs>
          <w:tab w:val="num" w:pos="0"/>
        </w:tabs>
        <w:suppressAutoHyphens/>
        <w:snapToGrid w:val="0"/>
        <w:spacing w:after="0" w:line="240" w:lineRule="auto"/>
        <w:jc w:val="both"/>
        <w:rPr>
          <w:rFonts w:ascii="Segoe UI" w:hAnsi="Segoe UI" w:cs="Segoe UI"/>
          <w:color w:val="000000" w:themeColor="text1"/>
          <w:sz w:val="20"/>
          <w:szCs w:val="20"/>
        </w:rPr>
      </w:pPr>
    </w:p>
    <w:p w14:paraId="4AB300BA" w14:textId="7C4361CA" w:rsidR="004F6AD4" w:rsidRPr="008754D8" w:rsidRDefault="00D66915" w:rsidP="00F404A5">
      <w:pPr>
        <w:tabs>
          <w:tab w:val="num" w:pos="-142"/>
        </w:tabs>
        <w:suppressAutoHyphens/>
        <w:spacing w:before="120" w:after="120" w:line="240" w:lineRule="auto"/>
        <w:jc w:val="both"/>
        <w:rPr>
          <w:rFonts w:ascii="Segoe UI" w:hAnsi="Segoe UI" w:cs="Segoe UI"/>
          <w:color w:val="000000" w:themeColor="text1"/>
          <w:sz w:val="20"/>
          <w:szCs w:val="20"/>
        </w:rPr>
      </w:pPr>
      <w:bookmarkStart w:id="2" w:name="_Ref144286315"/>
      <w:r w:rsidRPr="008754D8">
        <w:rPr>
          <w:rFonts w:ascii="Segoe UI" w:hAnsi="Segoe UI" w:cs="Segoe UI"/>
          <w:color w:val="000000" w:themeColor="text1"/>
          <w:sz w:val="20"/>
          <w:szCs w:val="20"/>
        </w:rPr>
        <w:t>2.3 Não poderão participar desta dispensa de licitação os fornecedores:</w:t>
      </w:r>
      <w:bookmarkEnd w:id="2"/>
    </w:p>
    <w:p w14:paraId="43E34A28" w14:textId="7B0EF81B" w:rsidR="00D66915" w:rsidRPr="008754D8" w:rsidRDefault="00D66915" w:rsidP="004F6AD4">
      <w:pPr>
        <w:tabs>
          <w:tab w:val="num" w:pos="0"/>
        </w:tabs>
        <w:suppressAutoHyphens/>
        <w:spacing w:before="120" w:after="12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2.3.1 que não atendam às condições deste Aviso de Contratação Direta e seu(s) anexo(s);</w:t>
      </w:r>
    </w:p>
    <w:p w14:paraId="01A0CB4F" w14:textId="69A961A4" w:rsidR="00D66915" w:rsidRPr="008754D8" w:rsidRDefault="00D66915" w:rsidP="004F6AD4">
      <w:pPr>
        <w:tabs>
          <w:tab w:val="num" w:pos="0"/>
        </w:tabs>
        <w:suppressAutoHyphens/>
        <w:spacing w:before="120" w:after="12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2.3.2 estrangeiros que não tenham representação legal no Brasil com poderes expressos para receber citação e responder administrativa ou judicialmente;</w:t>
      </w:r>
    </w:p>
    <w:p w14:paraId="10A442F6" w14:textId="568C97F1" w:rsidR="00D66915" w:rsidRPr="008754D8" w:rsidRDefault="00D66915" w:rsidP="004F6AD4">
      <w:pPr>
        <w:tabs>
          <w:tab w:val="num" w:pos="0"/>
        </w:tabs>
        <w:suppressAutoHyphens/>
        <w:spacing w:before="120" w:after="12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2.3.3 que se enquadrem nas seguintes vedações:</w:t>
      </w:r>
    </w:p>
    <w:p w14:paraId="08A97FC2" w14:textId="34039E37" w:rsidR="00D66915" w:rsidRPr="008754D8" w:rsidRDefault="00D66915" w:rsidP="00D66915">
      <w:pPr>
        <w:suppressAutoHyphens/>
        <w:spacing w:before="120" w:after="120" w:line="276" w:lineRule="auto"/>
        <w:jc w:val="both"/>
        <w:rPr>
          <w:rFonts w:ascii="Segoe UI" w:hAnsi="Segoe UI" w:cs="Segoe UI"/>
          <w:color w:val="000000" w:themeColor="text1"/>
          <w:sz w:val="20"/>
          <w:szCs w:val="20"/>
        </w:rPr>
      </w:pPr>
      <w:r w:rsidRPr="008754D8">
        <w:rPr>
          <w:rFonts w:ascii="Segoe UI" w:hAnsi="Segoe UI" w:cs="Segoe UI"/>
          <w:color w:val="000000"/>
          <w:sz w:val="20"/>
          <w:szCs w:val="20"/>
        </w:rPr>
        <w:t>a) autor do anteprojeto, do projeto básico ou do projeto executivo, pessoa física ou jurídica, quando a contratação versar sobre obra, serviços ou fornecimento de bens a ele relacionados;</w:t>
      </w:r>
    </w:p>
    <w:p w14:paraId="6996F0C8" w14:textId="2B354BD9" w:rsidR="00D66915" w:rsidRPr="008754D8" w:rsidRDefault="00D66915" w:rsidP="00D66915">
      <w:pPr>
        <w:suppressAutoHyphens/>
        <w:spacing w:before="120" w:after="120" w:line="276" w:lineRule="auto"/>
        <w:jc w:val="both"/>
        <w:rPr>
          <w:rFonts w:ascii="Segoe UI" w:hAnsi="Segoe UI" w:cs="Segoe UI"/>
          <w:color w:val="000000" w:themeColor="text1"/>
          <w:sz w:val="20"/>
          <w:szCs w:val="20"/>
        </w:rPr>
      </w:pPr>
      <w:r w:rsidRPr="008754D8">
        <w:rPr>
          <w:rFonts w:ascii="Segoe UI" w:hAnsi="Segoe UI" w:cs="Segoe UI"/>
          <w:color w:val="000000"/>
          <w:sz w:val="20"/>
          <w:szCs w:val="20"/>
        </w:rPr>
        <w:t>b) empresa, isoladamente ou em consórcio, responsável pela elaboração do projeto básico ou do projeto executivo, ou empresa da qual o autor do projeto seja dirigente, gerente, controlador, acionista ou detentor de mais de 5% (cinco por cento) do capital com direito a voto, responsável técnico ou subcontratado, quando a contratação versar sobre obra, serviços ou fornecimento de bens a ela necessários;</w:t>
      </w:r>
    </w:p>
    <w:p w14:paraId="5EA00CCC" w14:textId="71FE0138" w:rsidR="00D66915" w:rsidRPr="008754D8" w:rsidRDefault="00D66915" w:rsidP="00D66915">
      <w:pPr>
        <w:suppressAutoHyphens/>
        <w:spacing w:before="120" w:after="120" w:line="276" w:lineRule="auto"/>
        <w:jc w:val="both"/>
        <w:rPr>
          <w:rFonts w:ascii="Segoe UI" w:hAnsi="Segoe UI" w:cs="Segoe UI"/>
          <w:color w:val="000000" w:themeColor="text1"/>
          <w:sz w:val="20"/>
          <w:szCs w:val="20"/>
        </w:rPr>
      </w:pPr>
      <w:r w:rsidRPr="008754D8">
        <w:rPr>
          <w:rFonts w:ascii="Segoe UI" w:hAnsi="Segoe UI" w:cs="Segoe UI"/>
          <w:color w:val="000000"/>
          <w:sz w:val="20"/>
          <w:szCs w:val="20"/>
        </w:rPr>
        <w:t>c) pessoa física ou jurídica que se encontre, ao tempo da contratação, impossibilitada de contratar em decorrência de sanção que lhe foi imposta;</w:t>
      </w:r>
    </w:p>
    <w:p w14:paraId="3D17D210" w14:textId="11C50F3A" w:rsidR="00D66915" w:rsidRPr="008754D8" w:rsidRDefault="00D66915" w:rsidP="00D66915">
      <w:pPr>
        <w:suppressAutoHyphens/>
        <w:spacing w:before="120" w:after="120" w:line="276" w:lineRule="auto"/>
        <w:jc w:val="both"/>
        <w:rPr>
          <w:rFonts w:ascii="Segoe UI" w:hAnsi="Segoe UI" w:cs="Segoe UI"/>
          <w:color w:val="000000" w:themeColor="text1"/>
          <w:sz w:val="20"/>
          <w:szCs w:val="20"/>
        </w:rPr>
      </w:pPr>
      <w:r w:rsidRPr="008754D8">
        <w:rPr>
          <w:rFonts w:ascii="Segoe UI" w:hAnsi="Segoe UI" w:cs="Segoe UI"/>
          <w:color w:val="000000"/>
          <w:sz w:val="20"/>
          <w:szCs w:val="20"/>
        </w:rPr>
        <w:t xml:space="preserve">d) aquele que mantenha vínculo de natureza técnica, comercial, econômica, financeira, trabalhista ou civil com </w:t>
      </w:r>
      <w:r w:rsidR="00CC016F" w:rsidRPr="008754D8">
        <w:rPr>
          <w:rFonts w:ascii="Segoe UI" w:hAnsi="Segoe UI" w:cs="Segoe UI"/>
          <w:color w:val="000000"/>
          <w:sz w:val="20"/>
          <w:szCs w:val="20"/>
        </w:rPr>
        <w:t xml:space="preserve">Comitê Paralímpico Brasileiro ou com as Entidades de Administração do Desporto </w:t>
      </w:r>
      <w:r w:rsidRPr="008754D8">
        <w:rPr>
          <w:rFonts w:ascii="Segoe UI" w:hAnsi="Segoe UI" w:cs="Segoe UI"/>
          <w:color w:val="000000"/>
          <w:sz w:val="20"/>
          <w:szCs w:val="20"/>
        </w:rPr>
        <w:t xml:space="preserve">ou com </w:t>
      </w:r>
      <w:r w:rsidR="00CC016F" w:rsidRPr="008754D8">
        <w:rPr>
          <w:rFonts w:ascii="Segoe UI" w:hAnsi="Segoe UI" w:cs="Segoe UI"/>
          <w:color w:val="000000"/>
          <w:sz w:val="20"/>
          <w:szCs w:val="20"/>
        </w:rPr>
        <w:t xml:space="preserve">Colaborador do CPB </w:t>
      </w:r>
      <w:r w:rsidRPr="008754D8">
        <w:rPr>
          <w:rFonts w:ascii="Segoe UI" w:hAnsi="Segoe UI" w:cs="Segoe UI"/>
          <w:color w:val="000000"/>
          <w:sz w:val="20"/>
          <w:szCs w:val="20"/>
        </w:rPr>
        <w:t>que desempenhe função na dispensa de licitação ou atue na fiscalização ou na gestão do contrato, ou que deles seja cônjuge, companheiro ou parente em linha reta, colateral ou por afinidade, até o terceiro grau;</w:t>
      </w:r>
    </w:p>
    <w:p w14:paraId="55E2957D" w14:textId="785B22FD" w:rsidR="00D66915" w:rsidRPr="008754D8" w:rsidRDefault="00D66915" w:rsidP="00D66915">
      <w:pPr>
        <w:suppressAutoHyphens/>
        <w:spacing w:before="120" w:after="120" w:line="276" w:lineRule="auto"/>
        <w:jc w:val="both"/>
        <w:rPr>
          <w:rFonts w:ascii="Segoe UI" w:hAnsi="Segoe UI" w:cs="Segoe UI"/>
          <w:color w:val="000000" w:themeColor="text1"/>
          <w:sz w:val="20"/>
          <w:szCs w:val="20"/>
        </w:rPr>
      </w:pPr>
      <w:r w:rsidRPr="008754D8">
        <w:rPr>
          <w:rFonts w:ascii="Segoe UI" w:hAnsi="Segoe UI" w:cs="Segoe UI"/>
          <w:color w:val="000000"/>
          <w:sz w:val="20"/>
          <w:szCs w:val="20"/>
        </w:rPr>
        <w:t>e) empresas controladoras, controladas ou coligadas, nos termos da </w:t>
      </w:r>
      <w:hyperlink r:id="rId15">
        <w:r w:rsidRPr="008754D8">
          <w:rPr>
            <w:rStyle w:val="LinkdaInternet"/>
            <w:rFonts w:ascii="Segoe UI" w:eastAsia="Calibri" w:hAnsi="Segoe UI" w:cs="Segoe UI"/>
            <w:sz w:val="20"/>
            <w:szCs w:val="20"/>
          </w:rPr>
          <w:t>Lei nº 6.404, de 15 de dezembro de 1976</w:t>
        </w:r>
      </w:hyperlink>
      <w:r w:rsidRPr="008754D8">
        <w:rPr>
          <w:rFonts w:ascii="Segoe UI" w:hAnsi="Segoe UI" w:cs="Segoe UI"/>
          <w:color w:val="000000"/>
          <w:sz w:val="20"/>
          <w:szCs w:val="20"/>
        </w:rPr>
        <w:t>, concorrendo entre si;</w:t>
      </w:r>
    </w:p>
    <w:p w14:paraId="708DC8E7" w14:textId="06CDBE9A" w:rsidR="00D66915" w:rsidRPr="008754D8" w:rsidRDefault="00D66915" w:rsidP="00D66915">
      <w:pPr>
        <w:suppressAutoHyphens/>
        <w:spacing w:before="120" w:after="120" w:line="276" w:lineRule="auto"/>
        <w:jc w:val="both"/>
        <w:rPr>
          <w:rFonts w:ascii="Segoe UI" w:hAnsi="Segoe UI" w:cs="Segoe UI"/>
          <w:color w:val="000000"/>
          <w:sz w:val="20"/>
          <w:szCs w:val="20"/>
        </w:rPr>
      </w:pPr>
      <w:r w:rsidRPr="008754D8">
        <w:rPr>
          <w:rFonts w:ascii="Segoe UI" w:hAnsi="Segoe UI" w:cs="Segoe UI"/>
          <w:color w:val="000000"/>
          <w:sz w:val="20"/>
          <w:szCs w:val="20"/>
        </w:rPr>
        <w:t xml:space="preserve">f) pessoa física ou jurídica que, nos 5 (cinco) anos anteriores à divulgação do aviso, tenha sido condenada judicialmente, com trânsito em julgado, por exploração de trabalho infantil, por submissão </w:t>
      </w:r>
      <w:r w:rsidRPr="008754D8">
        <w:rPr>
          <w:rFonts w:ascii="Segoe UI" w:hAnsi="Segoe UI" w:cs="Segoe UI"/>
          <w:color w:val="000000"/>
          <w:sz w:val="20"/>
          <w:szCs w:val="20"/>
        </w:rPr>
        <w:lastRenderedPageBreak/>
        <w:t>de trabalhadores a condições análogas às de escravo ou por contratação de adolescentes nos casos vedados pela legislação trabalhista.</w:t>
      </w:r>
    </w:p>
    <w:p w14:paraId="0A6146B9" w14:textId="3B46E755" w:rsidR="00D66915" w:rsidRPr="008754D8" w:rsidRDefault="00D66915" w:rsidP="00D66915">
      <w:pPr>
        <w:tabs>
          <w:tab w:val="num" w:pos="0"/>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sz w:val="20"/>
          <w:szCs w:val="20"/>
        </w:rPr>
        <w:t>2.3.3.1 Equiparam-se aos autores do projeto as empresas integrantes do mesmo grupo econômico;</w:t>
      </w:r>
    </w:p>
    <w:p w14:paraId="50E2E3F9" w14:textId="178CE8F9" w:rsidR="00D66915" w:rsidRPr="008754D8" w:rsidRDefault="00D66915" w:rsidP="00D66915">
      <w:pPr>
        <w:tabs>
          <w:tab w:val="num" w:pos="0"/>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sz w:val="20"/>
          <w:szCs w:val="20"/>
        </w:rPr>
        <w:t>2.3.3.2 O disposto na alínea “c” aplica-se também ao fornecedor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fornecedor;</w:t>
      </w:r>
    </w:p>
    <w:p w14:paraId="30A8122A" w14:textId="79D8A4C4" w:rsidR="00D66915" w:rsidRPr="008754D8" w:rsidRDefault="00D66915" w:rsidP="00D66915">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 xml:space="preserve">2.4 Não poderá participar, direta ou indiretamente, da dispensa eletrônica ou da execução do contrato </w:t>
      </w:r>
      <w:r w:rsidR="00340797" w:rsidRPr="008754D8">
        <w:rPr>
          <w:rFonts w:ascii="Segoe UI" w:hAnsi="Segoe UI" w:cs="Segoe UI"/>
          <w:bCs/>
          <w:sz w:val="20"/>
          <w:szCs w:val="20"/>
        </w:rPr>
        <w:t>colaborador do CPB</w:t>
      </w:r>
      <w:r w:rsidRPr="008754D8">
        <w:rPr>
          <w:rFonts w:ascii="Segoe UI" w:hAnsi="Segoe UI" w:cs="Segoe UI"/>
          <w:bCs/>
          <w:sz w:val="20"/>
          <w:szCs w:val="20"/>
        </w:rPr>
        <w:t xml:space="preserve">, devendo ser observadas as situações que possam configurar conflito de interesses no exercício ou após o exercício do cargo ou emprego, nos termos da legislação que disciplina a matéria, conforme </w:t>
      </w:r>
      <w:hyperlink r:id="rId16" w:anchor="art9§1" w:history="1">
        <w:r w:rsidRPr="008754D8">
          <w:rPr>
            <w:rStyle w:val="Hyperlink"/>
            <w:rFonts w:ascii="Segoe UI" w:hAnsi="Segoe UI" w:cs="Segoe UI"/>
            <w:bCs/>
            <w:sz w:val="20"/>
            <w:szCs w:val="20"/>
          </w:rPr>
          <w:t>§ 1º do art. 9º da Lei n.º 14.133, de 2021</w:t>
        </w:r>
      </w:hyperlink>
      <w:r w:rsidRPr="008754D8">
        <w:rPr>
          <w:rFonts w:ascii="Segoe UI" w:hAnsi="Segoe UI" w:cs="Segoe UI"/>
          <w:bCs/>
          <w:sz w:val="20"/>
          <w:szCs w:val="20"/>
        </w:rPr>
        <w:t>.</w:t>
      </w:r>
    </w:p>
    <w:p w14:paraId="44465AB3" w14:textId="0B024833" w:rsidR="008F04B6" w:rsidRPr="008754D8" w:rsidRDefault="008F04B6" w:rsidP="008F04B6">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2.5. Que estejam sob falência, em recuperação judicial ou extrajudicial, concurso de credores, concordata ou insolvência, em processo de dissolução ou liquidação;</w:t>
      </w:r>
    </w:p>
    <w:p w14:paraId="5A126A1B" w14:textId="7DFFD391" w:rsidR="008F04B6" w:rsidRPr="008754D8" w:rsidRDefault="00ED3D97" w:rsidP="008F04B6">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2</w:t>
      </w:r>
      <w:r w:rsidR="008F04B6" w:rsidRPr="008754D8">
        <w:rPr>
          <w:rFonts w:ascii="Segoe UI" w:hAnsi="Segoe UI" w:cs="Segoe UI"/>
          <w:bCs/>
          <w:sz w:val="20"/>
          <w:szCs w:val="20"/>
        </w:rPr>
        <w:t>.6. Caso a empresa esteja em processo de recuperação judicial, deverá ser apresentada a certidão emitida pela instância judicial competente, que certifique que a interessada está apta econômica e financeiramente a participar de procedimento licitatório nos termos da Lei Federal nº 14.133/2021;</w:t>
      </w:r>
    </w:p>
    <w:p w14:paraId="0F7D68ED" w14:textId="5739F000" w:rsidR="008F04B6" w:rsidRPr="008754D8" w:rsidRDefault="00ED3D97" w:rsidP="008F04B6">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2</w:t>
      </w:r>
      <w:r w:rsidR="008F04B6" w:rsidRPr="008754D8">
        <w:rPr>
          <w:rFonts w:ascii="Segoe UI" w:hAnsi="Segoe UI" w:cs="Segoe UI"/>
          <w:bCs/>
          <w:sz w:val="20"/>
          <w:szCs w:val="20"/>
        </w:rPr>
        <w:t>.7. Tenham sido proibidos pelo Plenário do CADE de participar de licitações promovidas pela Administração Pública federal, estadual, municipal, direta e indireta, em virtude de prática de infração à ordem econômica, nos termos do artigo 38, inciso II, da Lei Federal n° 12.529/2011;</w:t>
      </w:r>
    </w:p>
    <w:p w14:paraId="010F2E98" w14:textId="639CFD88" w:rsidR="008F04B6" w:rsidRDefault="00ED3D97" w:rsidP="00041481">
      <w:pPr>
        <w:tabs>
          <w:tab w:val="num" w:pos="-142"/>
        </w:tabs>
        <w:suppressAutoHyphens/>
        <w:spacing w:after="0" w:line="240" w:lineRule="auto"/>
        <w:jc w:val="both"/>
        <w:rPr>
          <w:rFonts w:ascii="Segoe UI" w:hAnsi="Segoe UI" w:cs="Segoe UI"/>
          <w:bCs/>
          <w:sz w:val="20"/>
          <w:szCs w:val="20"/>
        </w:rPr>
      </w:pPr>
      <w:r w:rsidRPr="008754D8">
        <w:rPr>
          <w:rFonts w:ascii="Segoe UI" w:hAnsi="Segoe UI" w:cs="Segoe UI"/>
          <w:bCs/>
          <w:sz w:val="20"/>
          <w:szCs w:val="20"/>
        </w:rPr>
        <w:t>2</w:t>
      </w:r>
      <w:r w:rsidR="008F04B6" w:rsidRPr="008754D8">
        <w:rPr>
          <w:rFonts w:ascii="Segoe UI" w:hAnsi="Segoe UI" w:cs="Segoe UI"/>
          <w:bCs/>
          <w:sz w:val="20"/>
          <w:szCs w:val="20"/>
        </w:rPr>
        <w:t>.8. Que se enquadrem nas demais hipóteses dos artigos 12 e 77 do Regulamento de Aquisições e Contratos do CPB</w:t>
      </w:r>
      <w:r w:rsidRPr="008754D8">
        <w:rPr>
          <w:rFonts w:ascii="Segoe UI" w:hAnsi="Segoe UI" w:cs="Segoe UI"/>
          <w:bCs/>
          <w:sz w:val="20"/>
          <w:szCs w:val="20"/>
        </w:rPr>
        <w:t>.</w:t>
      </w:r>
    </w:p>
    <w:p w14:paraId="4DE6DB03" w14:textId="77777777" w:rsidR="00041481" w:rsidRPr="008754D8" w:rsidRDefault="00041481" w:rsidP="00041481">
      <w:pPr>
        <w:tabs>
          <w:tab w:val="num" w:pos="-142"/>
        </w:tabs>
        <w:suppressAutoHyphens/>
        <w:spacing w:after="0" w:line="240" w:lineRule="auto"/>
        <w:jc w:val="both"/>
        <w:rPr>
          <w:rFonts w:ascii="Segoe UI" w:hAnsi="Segoe UI" w:cs="Segoe UI"/>
          <w:bCs/>
          <w:sz w:val="20"/>
          <w:szCs w:val="20"/>
        </w:rPr>
      </w:pPr>
    </w:p>
    <w:p w14:paraId="4023BD50" w14:textId="77777777" w:rsidR="00D419E9" w:rsidRDefault="005B74B8" w:rsidP="00D419E9">
      <w:pPr>
        <w:pStyle w:val="Ttulo1"/>
        <w:spacing w:before="0" w:after="0" w:line="240" w:lineRule="auto"/>
        <w:jc w:val="both"/>
        <w:rPr>
          <w:rFonts w:ascii="Segoe UI" w:hAnsi="Segoe UI" w:cs="Segoe UI"/>
          <w:color w:val="000000" w:themeColor="text1"/>
          <w:sz w:val="20"/>
          <w:szCs w:val="20"/>
        </w:rPr>
      </w:pPr>
      <w:bookmarkStart w:id="3" w:name="_Toc142925863"/>
      <w:r w:rsidRPr="008754D8">
        <w:rPr>
          <w:rFonts w:ascii="Segoe UI" w:hAnsi="Segoe UI" w:cs="Segoe UI"/>
          <w:color w:val="000000" w:themeColor="text1"/>
          <w:sz w:val="20"/>
          <w:szCs w:val="20"/>
        </w:rPr>
        <w:t xml:space="preserve">3. </w:t>
      </w:r>
      <w:r w:rsidR="00D66915" w:rsidRPr="008754D8">
        <w:rPr>
          <w:rFonts w:ascii="Segoe UI" w:hAnsi="Segoe UI" w:cs="Segoe UI"/>
          <w:color w:val="000000" w:themeColor="text1"/>
          <w:sz w:val="20"/>
          <w:szCs w:val="20"/>
        </w:rPr>
        <w:t>INGRESSO NA DISPENSA ELETRÔNICA E CADASTRAMENTO DA PROPOSTA INICIAL</w:t>
      </w:r>
      <w:bookmarkEnd w:id="3"/>
    </w:p>
    <w:p w14:paraId="642FD6FC" w14:textId="77777777" w:rsidR="00D419E9" w:rsidRDefault="00D419E9" w:rsidP="00D419E9">
      <w:pPr>
        <w:pStyle w:val="Ttulo1"/>
        <w:spacing w:before="0" w:after="0" w:line="240" w:lineRule="auto"/>
        <w:jc w:val="both"/>
        <w:rPr>
          <w:rFonts w:ascii="Segoe UI" w:hAnsi="Segoe UI" w:cs="Segoe UI"/>
          <w:color w:val="000000" w:themeColor="text1"/>
          <w:sz w:val="20"/>
          <w:szCs w:val="20"/>
        </w:rPr>
      </w:pPr>
    </w:p>
    <w:p w14:paraId="12A0A67E" w14:textId="36227D5B" w:rsidR="00D66915" w:rsidRPr="00D419E9" w:rsidRDefault="00D66915" w:rsidP="00D419E9">
      <w:pPr>
        <w:pStyle w:val="Ttulo1"/>
        <w:spacing w:before="0" w:after="0" w:line="240" w:lineRule="auto"/>
        <w:jc w:val="both"/>
        <w:rPr>
          <w:rFonts w:ascii="Segoe UI" w:hAnsi="Segoe UI" w:cs="Segoe UI"/>
          <w:b w:val="0"/>
          <w:bCs w:val="0"/>
          <w:color w:val="000000" w:themeColor="text1"/>
          <w:sz w:val="20"/>
          <w:szCs w:val="20"/>
        </w:rPr>
      </w:pPr>
      <w:r w:rsidRPr="00D419E9">
        <w:rPr>
          <w:rFonts w:ascii="Segoe UI" w:hAnsi="Segoe UI" w:cs="Segoe UI"/>
          <w:b w:val="0"/>
          <w:bCs w:val="0"/>
          <w:color w:val="000000" w:themeColor="text1"/>
          <w:sz w:val="20"/>
          <w:szCs w:val="20"/>
        </w:rPr>
        <w:t>3.1 O ingresso do fornecedor na disputa da dispensa eletrônica ocorrerá com o cadastramento de sua proposta inicial, na forma deste item.</w:t>
      </w:r>
    </w:p>
    <w:p w14:paraId="381FE14D" w14:textId="652666D4" w:rsidR="00D66915" w:rsidRPr="008754D8" w:rsidRDefault="00D66915" w:rsidP="00D66915">
      <w:pPr>
        <w:tabs>
          <w:tab w:val="num" w:pos="-142"/>
        </w:tabs>
        <w:suppressAutoHyphens/>
        <w:snapToGrid w:val="0"/>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3.2 O fornecedor interessado, após a divulgação do Aviso de Contratação Direta, encaminhará, exclusivamente por meio do Sistema de Dispensa Eletrônica, a proposta com a descrição do objeto ofertado, a marca do produto, quando for o caso, e o preço ou o desconto, até a data e o horário estabelecidos para abertura do procedimento.</w:t>
      </w:r>
    </w:p>
    <w:p w14:paraId="3A132349" w14:textId="334E246C" w:rsidR="00D66915" w:rsidRPr="008754D8" w:rsidRDefault="00D66915" w:rsidP="00D66915">
      <w:pPr>
        <w:tabs>
          <w:tab w:val="num" w:pos="-142"/>
        </w:tabs>
        <w:suppressAutoHyphens/>
        <w:spacing w:before="120" w:after="120"/>
        <w:jc w:val="both"/>
        <w:rPr>
          <w:rFonts w:ascii="Segoe UI" w:hAnsi="Segoe UI" w:cs="Segoe UI"/>
          <w:sz w:val="20"/>
          <w:szCs w:val="20"/>
        </w:rPr>
      </w:pPr>
      <w:r w:rsidRPr="008754D8">
        <w:rPr>
          <w:rFonts w:ascii="Segoe UI" w:hAnsi="Segoe UI" w:cs="Segoe UI"/>
          <w:sz w:val="20"/>
          <w:szCs w:val="20"/>
        </w:rPr>
        <w:t xml:space="preserve">3.3 Todas as especificações do </w:t>
      </w:r>
      <w:r w:rsidRPr="008754D8">
        <w:rPr>
          <w:rFonts w:ascii="Segoe UI" w:hAnsi="Segoe UI" w:cs="Segoe UI"/>
          <w:color w:val="000000" w:themeColor="text1"/>
          <w:sz w:val="20"/>
          <w:szCs w:val="20"/>
        </w:rPr>
        <w:t>objeto</w:t>
      </w:r>
      <w:r w:rsidRPr="008754D8">
        <w:rPr>
          <w:rFonts w:ascii="Segoe UI" w:hAnsi="Segoe UI" w:cs="Segoe UI"/>
          <w:sz w:val="20"/>
          <w:szCs w:val="20"/>
        </w:rPr>
        <w:t xml:space="preserve"> contidas na proposta, em especial o preço ou o </w:t>
      </w:r>
      <w:proofErr w:type="gramStart"/>
      <w:r w:rsidRPr="008754D8">
        <w:rPr>
          <w:rFonts w:ascii="Segoe UI" w:hAnsi="Segoe UI" w:cs="Segoe UI"/>
          <w:sz w:val="20"/>
          <w:szCs w:val="20"/>
        </w:rPr>
        <w:t>desconto ofertados</w:t>
      </w:r>
      <w:proofErr w:type="gramEnd"/>
      <w:r w:rsidRPr="008754D8">
        <w:rPr>
          <w:rFonts w:ascii="Segoe UI" w:hAnsi="Segoe UI" w:cs="Segoe UI"/>
          <w:sz w:val="20"/>
          <w:szCs w:val="20"/>
        </w:rPr>
        <w:t>, vinculam a Contratada.</w:t>
      </w:r>
    </w:p>
    <w:p w14:paraId="0B3D78F8" w14:textId="7A3D3C76" w:rsidR="00D66915" w:rsidRPr="008754D8" w:rsidRDefault="00D66915" w:rsidP="00D66915">
      <w:pPr>
        <w:tabs>
          <w:tab w:val="num" w:pos="-142"/>
        </w:tabs>
        <w:suppressAutoHyphens/>
        <w:spacing w:before="120" w:after="120"/>
        <w:jc w:val="both"/>
        <w:rPr>
          <w:rFonts w:ascii="Segoe UI" w:hAnsi="Segoe UI" w:cs="Segoe UI"/>
          <w:sz w:val="20"/>
          <w:szCs w:val="20"/>
        </w:rPr>
      </w:pPr>
      <w:r w:rsidRPr="008754D8">
        <w:rPr>
          <w:rFonts w:ascii="Segoe UI" w:hAnsi="Segoe UI" w:cs="Segoe UI"/>
          <w:sz w:val="20"/>
          <w:szCs w:val="20"/>
        </w:rPr>
        <w:t>3.4 Nos valores propostos estarão inclusos todos os custos operacionais, encargos previdenciários, trabalhistas, tributários, comerciais e quaisquer outros que incidam direta ou indiretamente na execução do objeto;</w:t>
      </w:r>
    </w:p>
    <w:p w14:paraId="50568694" w14:textId="2AE63D6B" w:rsidR="00D66915" w:rsidRPr="008754D8" w:rsidRDefault="00D66915" w:rsidP="00D66915">
      <w:pPr>
        <w:tabs>
          <w:tab w:val="num" w:pos="0"/>
        </w:tabs>
        <w:suppressAutoHyphens/>
        <w:spacing w:before="120" w:after="120"/>
        <w:jc w:val="both"/>
        <w:rPr>
          <w:rFonts w:ascii="Segoe UI" w:hAnsi="Segoe UI" w:cs="Segoe UI"/>
          <w:sz w:val="20"/>
          <w:szCs w:val="20"/>
        </w:rPr>
      </w:pPr>
      <w:r w:rsidRPr="008754D8">
        <w:rPr>
          <w:rFonts w:ascii="Segoe UI" w:hAnsi="Segoe UI" w:cs="Segoe UI"/>
          <w:sz w:val="20"/>
          <w:szCs w:val="20"/>
        </w:rPr>
        <w:t>3.4.1 A proposta deverá conter declaração de que compreende a integralidade dos custos para atendimento dos direitos trabalhistas assegurados na Constituição Federal, nas leis trabalhistas, nas normas infralegais, nas convenções coletivas de trabalho e nos termos de ajustamento de conduta vigentes na data de entrega das propostas.</w:t>
      </w:r>
    </w:p>
    <w:p w14:paraId="2275B65B" w14:textId="455B9F3C" w:rsidR="00D66915" w:rsidRPr="008754D8" w:rsidRDefault="005B74B8" w:rsidP="00D66915">
      <w:pPr>
        <w:tabs>
          <w:tab w:val="num" w:pos="0"/>
        </w:tabs>
        <w:suppressAutoHyphens/>
        <w:spacing w:before="120" w:after="120"/>
        <w:jc w:val="both"/>
        <w:rPr>
          <w:rFonts w:ascii="Segoe UI" w:hAnsi="Segoe UI" w:cs="Segoe UI"/>
          <w:sz w:val="20"/>
          <w:szCs w:val="20"/>
        </w:rPr>
      </w:pPr>
      <w:r w:rsidRPr="008754D8">
        <w:rPr>
          <w:rFonts w:ascii="Segoe UI" w:hAnsi="Segoe UI" w:cs="Segoe UI"/>
          <w:sz w:val="20"/>
          <w:szCs w:val="20"/>
        </w:rPr>
        <w:t xml:space="preserve">3.4.2 </w:t>
      </w:r>
      <w:r w:rsidR="00D66915" w:rsidRPr="008754D8">
        <w:rPr>
          <w:rFonts w:ascii="Segoe UI" w:hAnsi="Segoe UI" w:cs="Segoe UI"/>
          <w:sz w:val="20"/>
          <w:szCs w:val="20"/>
        </w:rPr>
        <w:t>Os preços ofertados, tanto na proposta inicial, quanto na etapa de lances, serão de exclusiva responsabilidade do fornecedor, não lhe assistindo o direito de pleitear qualquer alteração, sob alegação de erro, omissão ou qualquer outro pretexto.</w:t>
      </w:r>
    </w:p>
    <w:p w14:paraId="18E18BB1" w14:textId="2C65BC80" w:rsidR="00D66915" w:rsidRPr="008754D8" w:rsidRDefault="005B74B8" w:rsidP="005B74B8">
      <w:pPr>
        <w:tabs>
          <w:tab w:val="num" w:pos="-142"/>
        </w:tabs>
        <w:suppressAutoHyphens/>
        <w:spacing w:before="120" w:after="120"/>
        <w:jc w:val="both"/>
        <w:rPr>
          <w:rFonts w:ascii="Segoe UI" w:hAnsi="Segoe UI" w:cs="Segoe UI"/>
          <w:sz w:val="20"/>
          <w:szCs w:val="20"/>
        </w:rPr>
      </w:pPr>
      <w:r w:rsidRPr="008754D8">
        <w:rPr>
          <w:rFonts w:ascii="Segoe UI" w:hAnsi="Segoe UI" w:cs="Segoe UI"/>
          <w:sz w:val="20"/>
          <w:szCs w:val="20"/>
        </w:rPr>
        <w:lastRenderedPageBreak/>
        <w:t xml:space="preserve">3.5 </w:t>
      </w:r>
      <w:r w:rsidR="00D66915" w:rsidRPr="008754D8">
        <w:rPr>
          <w:rFonts w:ascii="Segoe UI" w:hAnsi="Segoe UI" w:cs="Segoe UI"/>
          <w:sz w:val="20"/>
          <w:szCs w:val="20"/>
        </w:rPr>
        <w:t xml:space="preserve">Se o regime tributário da empresa implicar o recolhimento de tributos em percentuais variáveis, a cotação adequada será aquela correspondente à média dos efetivos recolhimentos da empresa nos últimos doze meses. </w:t>
      </w:r>
    </w:p>
    <w:p w14:paraId="1FB8B57B" w14:textId="61FEB674" w:rsidR="00D66915" w:rsidRPr="008754D8" w:rsidRDefault="005B74B8" w:rsidP="005B74B8">
      <w:pPr>
        <w:tabs>
          <w:tab w:val="num" w:pos="-142"/>
        </w:tabs>
        <w:suppressAutoHyphens/>
        <w:spacing w:before="120" w:after="120"/>
        <w:jc w:val="both"/>
        <w:rPr>
          <w:rFonts w:ascii="Segoe UI" w:hAnsi="Segoe UI" w:cs="Segoe UI"/>
          <w:sz w:val="20"/>
          <w:szCs w:val="20"/>
        </w:rPr>
      </w:pPr>
      <w:r w:rsidRPr="008754D8">
        <w:rPr>
          <w:rFonts w:ascii="Segoe UI" w:hAnsi="Segoe UI" w:cs="Segoe UI"/>
          <w:sz w:val="20"/>
          <w:szCs w:val="20"/>
        </w:rPr>
        <w:t xml:space="preserve">3.6 </w:t>
      </w:r>
      <w:r w:rsidR="00D66915" w:rsidRPr="008754D8">
        <w:rPr>
          <w:rFonts w:ascii="Segoe UI" w:hAnsi="Segoe UI" w:cs="Segoe UI"/>
          <w:sz w:val="20"/>
          <w:szCs w:val="20"/>
        </w:rPr>
        <w:t>Independentemente do percentual do tributo que constar da planilha, no pagamento serão retidos na fonte os percentuais estabelecidos pela legislação vigente.</w:t>
      </w:r>
    </w:p>
    <w:p w14:paraId="0C1701A9" w14:textId="4A1A0C9C" w:rsidR="00D66915" w:rsidRPr="008754D8" w:rsidRDefault="005B74B8" w:rsidP="005B74B8">
      <w:pPr>
        <w:tabs>
          <w:tab w:val="num" w:pos="-142"/>
        </w:tabs>
        <w:suppressAutoHyphens/>
        <w:spacing w:before="120" w:after="120"/>
        <w:jc w:val="both"/>
        <w:rPr>
          <w:rFonts w:ascii="Segoe UI" w:hAnsi="Segoe UI" w:cs="Segoe UI"/>
          <w:sz w:val="20"/>
          <w:szCs w:val="20"/>
        </w:rPr>
      </w:pPr>
      <w:r w:rsidRPr="008754D8">
        <w:rPr>
          <w:rFonts w:ascii="Segoe UI" w:hAnsi="Segoe UI" w:cs="Segoe UI"/>
          <w:sz w:val="20"/>
          <w:szCs w:val="20"/>
        </w:rPr>
        <w:t xml:space="preserve">3.7 </w:t>
      </w:r>
      <w:r w:rsidR="00D66915" w:rsidRPr="008754D8">
        <w:rPr>
          <w:rFonts w:ascii="Segoe UI" w:hAnsi="Segoe UI" w:cs="Segoe UI"/>
          <w:sz w:val="20"/>
          <w:szCs w:val="20"/>
        </w:rPr>
        <w:t xml:space="preserve">A apresentação das propostas implica obrigatoriedade do cumprimento das disposições nelas contidas, em conformidade com o que dispõe o </w:t>
      </w:r>
      <w:r w:rsidR="00D66915" w:rsidRPr="008754D8">
        <w:rPr>
          <w:rFonts w:ascii="Segoe UI" w:hAnsi="Segoe UI" w:cs="Segoe UI"/>
          <w:iCs/>
          <w:sz w:val="20"/>
          <w:szCs w:val="20"/>
        </w:rPr>
        <w:t>Termo de Referência</w:t>
      </w:r>
      <w:r w:rsidR="00D66915" w:rsidRPr="008754D8">
        <w:rPr>
          <w:rFonts w:ascii="Segoe UI" w:hAnsi="Segoe UI" w:cs="Segoe UI"/>
          <w:i/>
          <w:iCs/>
          <w:sz w:val="20"/>
          <w:szCs w:val="20"/>
        </w:rPr>
        <w:t>,</w:t>
      </w:r>
      <w:r w:rsidR="00D66915" w:rsidRPr="008754D8">
        <w:rPr>
          <w:rFonts w:ascii="Segoe UI" w:hAnsi="Segoe UI" w:cs="Segoe UI"/>
          <w:sz w:val="20"/>
          <w:szCs w:val="20"/>
        </w:rPr>
        <w:t xml:space="preserve"> assumindo o proponente o compromisso de executar os serviços nos seus termos, bem como de fornecer os materiais, equipamentos, ferramentas e utensílios necessários, em quantidades e qualidades adequadas à perfeita execução contratual, promovendo, quando requerido, sua substituição.</w:t>
      </w:r>
    </w:p>
    <w:p w14:paraId="69A758EE" w14:textId="7707C28A" w:rsidR="00D66915" w:rsidRPr="008754D8" w:rsidRDefault="005B74B8" w:rsidP="005B74B8">
      <w:pPr>
        <w:tabs>
          <w:tab w:val="num" w:pos="-142"/>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3.8 </w:t>
      </w:r>
      <w:r w:rsidR="00D66915" w:rsidRPr="008754D8">
        <w:rPr>
          <w:rFonts w:ascii="Segoe UI" w:hAnsi="Segoe UI" w:cs="Segoe UI"/>
          <w:color w:val="000000" w:themeColor="text1"/>
          <w:sz w:val="20"/>
          <w:szCs w:val="20"/>
        </w:rPr>
        <w:t xml:space="preserve">O </w:t>
      </w:r>
      <w:r w:rsidR="00D66915" w:rsidRPr="008754D8">
        <w:rPr>
          <w:rFonts w:ascii="Segoe UI" w:hAnsi="Segoe UI" w:cs="Segoe UI"/>
          <w:sz w:val="20"/>
          <w:szCs w:val="20"/>
        </w:rPr>
        <w:t>prazo</w:t>
      </w:r>
      <w:r w:rsidR="00D66915" w:rsidRPr="008754D8">
        <w:rPr>
          <w:rFonts w:ascii="Segoe UI" w:hAnsi="Segoe UI" w:cs="Segoe UI"/>
          <w:color w:val="000000" w:themeColor="text1"/>
          <w:sz w:val="20"/>
          <w:szCs w:val="20"/>
        </w:rPr>
        <w:t xml:space="preserve"> de validade </w:t>
      </w:r>
      <w:r w:rsidR="00D66915" w:rsidRPr="008754D8">
        <w:rPr>
          <w:rFonts w:ascii="Segoe UI" w:hAnsi="Segoe UI" w:cs="Segoe UI"/>
          <w:sz w:val="20"/>
          <w:szCs w:val="20"/>
        </w:rPr>
        <w:t>da</w:t>
      </w:r>
      <w:r w:rsidR="00D66915" w:rsidRPr="008754D8">
        <w:rPr>
          <w:rFonts w:ascii="Segoe UI" w:hAnsi="Segoe UI" w:cs="Segoe UI"/>
          <w:color w:val="000000" w:themeColor="text1"/>
          <w:sz w:val="20"/>
          <w:szCs w:val="20"/>
        </w:rPr>
        <w:t xml:space="preserve"> proposta não será inferior a </w:t>
      </w:r>
      <w:r w:rsidR="00D66915" w:rsidRPr="008754D8">
        <w:rPr>
          <w:rFonts w:ascii="Segoe UI" w:hAnsi="Segoe UI" w:cs="Segoe UI"/>
          <w:b/>
          <w:bCs/>
          <w:color w:val="000000" w:themeColor="text1"/>
          <w:sz w:val="20"/>
          <w:szCs w:val="20"/>
        </w:rPr>
        <w:t>60 (sessenta)</w:t>
      </w:r>
      <w:r w:rsidR="00D66915" w:rsidRPr="008754D8">
        <w:rPr>
          <w:rFonts w:ascii="Segoe UI" w:hAnsi="Segoe UI" w:cs="Segoe UI"/>
          <w:color w:val="000000" w:themeColor="text1"/>
          <w:sz w:val="20"/>
          <w:szCs w:val="20"/>
        </w:rPr>
        <w:t xml:space="preserve"> dias</w:t>
      </w:r>
      <w:r w:rsidR="00D66915" w:rsidRPr="008754D8">
        <w:rPr>
          <w:rFonts w:ascii="Segoe UI" w:hAnsi="Segoe UI" w:cs="Segoe UI"/>
          <w:b/>
          <w:bCs/>
          <w:color w:val="000000" w:themeColor="text1"/>
          <w:sz w:val="20"/>
          <w:szCs w:val="20"/>
        </w:rPr>
        <w:t>,</w:t>
      </w:r>
      <w:r w:rsidR="00D66915" w:rsidRPr="008754D8">
        <w:rPr>
          <w:rFonts w:ascii="Segoe UI" w:hAnsi="Segoe UI" w:cs="Segoe UI"/>
          <w:color w:val="000000" w:themeColor="text1"/>
          <w:sz w:val="20"/>
          <w:szCs w:val="20"/>
        </w:rPr>
        <w:t xml:space="preserve"> a contar da data de sua apresentação.</w:t>
      </w:r>
    </w:p>
    <w:p w14:paraId="540B8690" w14:textId="3BD2B0C7" w:rsidR="00D66915" w:rsidRPr="008754D8" w:rsidRDefault="005B74B8" w:rsidP="005B74B8">
      <w:pPr>
        <w:tabs>
          <w:tab w:val="num" w:pos="-142"/>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3.9 </w:t>
      </w:r>
      <w:r w:rsidR="00D66915" w:rsidRPr="008754D8">
        <w:rPr>
          <w:rFonts w:ascii="Segoe UI" w:hAnsi="Segoe UI" w:cs="Segoe UI"/>
          <w:color w:val="000000" w:themeColor="text1"/>
          <w:sz w:val="20"/>
          <w:szCs w:val="20"/>
        </w:rPr>
        <w:t>No cadastramento da proposta inicial, o fornecedor deverá, também, assinalar Termo de Aceitação, em campo próprio do sistema eletrônico, relativo às seguintes declarações:</w:t>
      </w:r>
      <w:r w:rsidR="00D66915" w:rsidRPr="008754D8">
        <w:rPr>
          <w:rFonts w:ascii="Segoe UI" w:eastAsia="Zurich BT" w:hAnsi="Segoe UI" w:cs="Segoe UI"/>
          <w:color w:val="000000" w:themeColor="text1"/>
          <w:sz w:val="20"/>
          <w:szCs w:val="20"/>
        </w:rPr>
        <w:t xml:space="preserve"> </w:t>
      </w:r>
    </w:p>
    <w:p w14:paraId="593635ED" w14:textId="77777777" w:rsidR="00D66915" w:rsidRPr="008754D8" w:rsidRDefault="00D66915" w:rsidP="00D66915">
      <w:pPr>
        <w:pStyle w:val="PargrafodaLista"/>
        <w:numPr>
          <w:ilvl w:val="0"/>
          <w:numId w:val="53"/>
        </w:numPr>
        <w:tabs>
          <w:tab w:val="left" w:pos="1440"/>
        </w:tabs>
        <w:suppressAutoHyphens/>
        <w:snapToGrid w:val="0"/>
        <w:spacing w:before="120" w:after="120"/>
        <w:jc w:val="both"/>
        <w:rPr>
          <w:rFonts w:ascii="Segoe UI" w:hAnsi="Segoe UI" w:cs="Segoe UI"/>
          <w:bCs/>
          <w:vanish/>
          <w:color w:val="000000" w:themeColor="text1"/>
          <w:sz w:val="20"/>
          <w:szCs w:val="20"/>
        </w:rPr>
      </w:pPr>
    </w:p>
    <w:p w14:paraId="0FBFA95B" w14:textId="77777777" w:rsidR="00D66915" w:rsidRPr="008754D8" w:rsidRDefault="00D66915" w:rsidP="00D66915">
      <w:pPr>
        <w:pStyle w:val="PargrafodaLista"/>
        <w:numPr>
          <w:ilvl w:val="0"/>
          <w:numId w:val="53"/>
        </w:numPr>
        <w:tabs>
          <w:tab w:val="left" w:pos="1440"/>
        </w:tabs>
        <w:suppressAutoHyphens/>
        <w:snapToGrid w:val="0"/>
        <w:spacing w:before="120" w:after="120"/>
        <w:jc w:val="both"/>
        <w:rPr>
          <w:rFonts w:ascii="Segoe UI" w:hAnsi="Segoe UI" w:cs="Segoe UI"/>
          <w:bCs/>
          <w:vanish/>
          <w:color w:val="000000" w:themeColor="text1"/>
          <w:sz w:val="20"/>
          <w:szCs w:val="20"/>
        </w:rPr>
      </w:pPr>
    </w:p>
    <w:p w14:paraId="46D0BCE2" w14:textId="77777777" w:rsidR="00D66915" w:rsidRPr="008754D8" w:rsidRDefault="00D66915" w:rsidP="00D66915">
      <w:pPr>
        <w:pStyle w:val="PargrafodaLista"/>
        <w:numPr>
          <w:ilvl w:val="0"/>
          <w:numId w:val="53"/>
        </w:numPr>
        <w:tabs>
          <w:tab w:val="left" w:pos="1440"/>
        </w:tabs>
        <w:suppressAutoHyphens/>
        <w:snapToGrid w:val="0"/>
        <w:spacing w:before="120" w:after="120"/>
        <w:jc w:val="both"/>
        <w:rPr>
          <w:rFonts w:ascii="Segoe UI" w:hAnsi="Segoe UI" w:cs="Segoe UI"/>
          <w:bCs/>
          <w:vanish/>
          <w:color w:val="000000" w:themeColor="text1"/>
          <w:sz w:val="20"/>
          <w:szCs w:val="20"/>
        </w:rPr>
      </w:pPr>
    </w:p>
    <w:p w14:paraId="50EB061D" w14:textId="77777777" w:rsidR="00D66915" w:rsidRPr="008754D8" w:rsidRDefault="00D66915" w:rsidP="00D66915">
      <w:pPr>
        <w:pStyle w:val="PargrafodaLista"/>
        <w:numPr>
          <w:ilvl w:val="0"/>
          <w:numId w:val="53"/>
        </w:numPr>
        <w:tabs>
          <w:tab w:val="left" w:pos="1440"/>
        </w:tabs>
        <w:suppressAutoHyphens/>
        <w:snapToGrid w:val="0"/>
        <w:spacing w:before="120" w:after="120"/>
        <w:jc w:val="both"/>
        <w:rPr>
          <w:rFonts w:ascii="Segoe UI" w:hAnsi="Segoe UI" w:cs="Segoe UI"/>
          <w:bCs/>
          <w:vanish/>
          <w:color w:val="000000" w:themeColor="text1"/>
          <w:sz w:val="20"/>
          <w:szCs w:val="20"/>
        </w:rPr>
      </w:pPr>
    </w:p>
    <w:p w14:paraId="63566278" w14:textId="3AFF1E79" w:rsidR="00D66915" w:rsidRPr="008754D8" w:rsidRDefault="005B74B8" w:rsidP="005B74B8">
      <w:pPr>
        <w:tabs>
          <w:tab w:val="num" w:pos="0"/>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3.9.1 </w:t>
      </w:r>
      <w:r w:rsidR="00D66915" w:rsidRPr="008754D8">
        <w:rPr>
          <w:rFonts w:ascii="Segoe UI" w:hAnsi="Segoe UI" w:cs="Segoe UI"/>
          <w:color w:val="000000" w:themeColor="text1"/>
          <w:sz w:val="20"/>
          <w:szCs w:val="20"/>
        </w:rPr>
        <w:t>que inexistem fatos impeditivos para sua habilitação no certame, ciente da obrigatoriedade de declarar ocorrências posteriores;</w:t>
      </w:r>
    </w:p>
    <w:p w14:paraId="040C90EE" w14:textId="051C9299" w:rsidR="00D66915" w:rsidRPr="008754D8" w:rsidRDefault="005B74B8" w:rsidP="005B74B8">
      <w:pPr>
        <w:tabs>
          <w:tab w:val="num" w:pos="0"/>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3.9.2 </w:t>
      </w:r>
      <w:r w:rsidR="00D66915" w:rsidRPr="008754D8">
        <w:rPr>
          <w:rFonts w:ascii="Segoe UI" w:hAnsi="Segoe UI" w:cs="Segoe UI"/>
          <w:color w:val="000000" w:themeColor="text1"/>
          <w:sz w:val="20"/>
          <w:szCs w:val="20"/>
        </w:rPr>
        <w:t>que está ciente e concorda com as condições contidas no Aviso de Contratação Direta e seus anexos;</w:t>
      </w:r>
    </w:p>
    <w:p w14:paraId="7120AD2F" w14:textId="705A0590" w:rsidR="00D66915" w:rsidRPr="008754D8" w:rsidRDefault="005B74B8" w:rsidP="005B74B8">
      <w:pPr>
        <w:tabs>
          <w:tab w:val="num" w:pos="0"/>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3.9.3 </w:t>
      </w:r>
      <w:r w:rsidR="00D66915" w:rsidRPr="008754D8">
        <w:rPr>
          <w:rFonts w:ascii="Segoe UI" w:hAnsi="Segoe UI" w:cs="Segoe UI"/>
          <w:color w:val="000000" w:themeColor="text1"/>
          <w:sz w:val="20"/>
          <w:szCs w:val="20"/>
        </w:rPr>
        <w:t>que se responsabiliza pelas transações que forem efetuadas no sistema, assumindo-as como firmes e verdadeiras;</w:t>
      </w:r>
    </w:p>
    <w:p w14:paraId="0DA0E328" w14:textId="7199BFBF" w:rsidR="00D66915" w:rsidRPr="008754D8" w:rsidRDefault="005B74B8" w:rsidP="005B74B8">
      <w:pPr>
        <w:tabs>
          <w:tab w:val="num" w:pos="0"/>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3.9.4 </w:t>
      </w:r>
      <w:r w:rsidR="00D66915" w:rsidRPr="008754D8">
        <w:rPr>
          <w:rFonts w:ascii="Segoe UI" w:hAnsi="Segoe UI" w:cs="Segoe UI"/>
          <w:color w:val="000000" w:themeColor="text1"/>
          <w:sz w:val="20"/>
          <w:szCs w:val="20"/>
        </w:rPr>
        <w:t xml:space="preserve">que cumpre as exigências de reserva de cargos para pessoa com deficiência e para reabilitado da Previdência Social, de que trata </w:t>
      </w:r>
      <w:hyperlink r:id="rId17" w:anchor="art93" w:history="1">
        <w:r w:rsidR="00D66915" w:rsidRPr="008754D8">
          <w:rPr>
            <w:rStyle w:val="Hyperlink"/>
            <w:rFonts w:ascii="Segoe UI" w:hAnsi="Segoe UI" w:cs="Segoe UI"/>
            <w:sz w:val="20"/>
            <w:szCs w:val="20"/>
          </w:rPr>
          <w:t>o art. 93 da Lei nº 8.213/91</w:t>
        </w:r>
      </w:hyperlink>
      <w:r w:rsidR="00D66915" w:rsidRPr="008754D8">
        <w:rPr>
          <w:rFonts w:ascii="Segoe UI" w:hAnsi="Segoe UI" w:cs="Segoe UI"/>
          <w:color w:val="000000" w:themeColor="text1"/>
          <w:sz w:val="20"/>
          <w:szCs w:val="20"/>
        </w:rPr>
        <w:t>.</w:t>
      </w:r>
    </w:p>
    <w:p w14:paraId="70372B67" w14:textId="1A24C841" w:rsidR="00D66915" w:rsidRPr="008754D8" w:rsidRDefault="005B74B8" w:rsidP="005B74B8">
      <w:pPr>
        <w:tabs>
          <w:tab w:val="num" w:pos="0"/>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3.9.5 </w:t>
      </w:r>
      <w:r w:rsidR="00D66915" w:rsidRPr="008754D8">
        <w:rPr>
          <w:rFonts w:ascii="Segoe UI" w:hAnsi="Segoe UI" w:cs="Segoe UI"/>
          <w:color w:val="000000" w:themeColor="text1"/>
          <w:sz w:val="20"/>
          <w:szCs w:val="20"/>
        </w:rPr>
        <w:t xml:space="preserve">que não emprega menor de 18 anos em trabalho noturno, perigoso ou insalubre e não emprega menor de 16 anos, salvo menor, a partir de 14 anos, na condição de aprendiz, nos termos do </w:t>
      </w:r>
      <w:hyperlink r:id="rId18" w:anchor="art7" w:history="1">
        <w:r w:rsidR="00D66915" w:rsidRPr="008754D8">
          <w:rPr>
            <w:rStyle w:val="Hyperlink"/>
            <w:rFonts w:ascii="Segoe UI" w:hAnsi="Segoe UI" w:cs="Segoe UI"/>
            <w:sz w:val="20"/>
            <w:szCs w:val="20"/>
          </w:rPr>
          <w:t>artigo 7°, XXXIII, da Constituição</w:t>
        </w:r>
      </w:hyperlink>
      <w:r w:rsidR="00D66915" w:rsidRPr="008754D8">
        <w:rPr>
          <w:rFonts w:ascii="Segoe UI" w:hAnsi="Segoe UI" w:cs="Segoe UI"/>
          <w:color w:val="000000" w:themeColor="text1"/>
          <w:sz w:val="20"/>
          <w:szCs w:val="20"/>
        </w:rPr>
        <w:t>;</w:t>
      </w:r>
    </w:p>
    <w:p w14:paraId="0F88FF43" w14:textId="10C554FE" w:rsidR="00D66915" w:rsidRPr="008754D8" w:rsidRDefault="005B74B8" w:rsidP="005B74B8">
      <w:pPr>
        <w:tabs>
          <w:tab w:val="num" w:pos="-142"/>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3.10 </w:t>
      </w:r>
      <w:r w:rsidR="00D66915" w:rsidRPr="008754D8">
        <w:rPr>
          <w:rFonts w:ascii="Segoe UI" w:hAnsi="Segoe UI" w:cs="Segoe UI"/>
          <w:color w:val="000000" w:themeColor="text1"/>
          <w:sz w:val="20"/>
          <w:szCs w:val="20"/>
        </w:rPr>
        <w:t xml:space="preserve">O fornecedor organizado em cooperativa deverá declarar, ainda, em campo próprio do sistema eletrônico, que cumpre os requisitos estabelecidos no </w:t>
      </w:r>
      <w:hyperlink r:id="rId19" w:anchor="art16" w:history="1">
        <w:r w:rsidR="00D66915" w:rsidRPr="008754D8">
          <w:rPr>
            <w:rStyle w:val="Hyperlink"/>
            <w:rFonts w:ascii="Segoe UI" w:hAnsi="Segoe UI" w:cs="Segoe UI"/>
            <w:sz w:val="20"/>
            <w:szCs w:val="20"/>
          </w:rPr>
          <w:t>artigo 16 da Lei nº 14.133, de 2021.</w:t>
        </w:r>
      </w:hyperlink>
    </w:p>
    <w:p w14:paraId="15B57619" w14:textId="314AD333" w:rsidR="00D66915" w:rsidRPr="008754D8" w:rsidRDefault="005B74B8" w:rsidP="005B74B8">
      <w:pPr>
        <w:tabs>
          <w:tab w:val="num" w:pos="-142"/>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3.11 </w:t>
      </w:r>
      <w:r w:rsidR="00D66915" w:rsidRPr="008754D8">
        <w:rPr>
          <w:rFonts w:ascii="Segoe UI" w:hAnsi="Segoe UI" w:cs="Segoe UI"/>
          <w:color w:val="000000" w:themeColor="text1"/>
          <w:sz w:val="20"/>
          <w:szCs w:val="20"/>
        </w:rPr>
        <w:t xml:space="preserve">O fornecedor enquadrado como microempresa, empresa de pequeno porte ou sociedade cooperativa deverá declarar, ainda, em campo próprio do sistema eletrônico, que cumpre os requisitos estabelecidos no </w:t>
      </w:r>
      <w:hyperlink r:id="rId20" w:anchor="art3" w:history="1">
        <w:r w:rsidR="00D66915" w:rsidRPr="008754D8">
          <w:rPr>
            <w:rStyle w:val="Hyperlink"/>
            <w:rFonts w:ascii="Segoe UI" w:hAnsi="Segoe UI" w:cs="Segoe UI"/>
            <w:sz w:val="20"/>
            <w:szCs w:val="20"/>
          </w:rPr>
          <w:t>artigo 3° da Lei Complementar nº 123, de 2006</w:t>
        </w:r>
      </w:hyperlink>
      <w:r w:rsidR="00D66915" w:rsidRPr="008754D8">
        <w:rPr>
          <w:rFonts w:ascii="Segoe UI" w:hAnsi="Segoe UI" w:cs="Segoe UI"/>
          <w:color w:val="000000" w:themeColor="text1"/>
          <w:sz w:val="20"/>
          <w:szCs w:val="20"/>
        </w:rPr>
        <w:t xml:space="preserve">, estando apto a usufruir do tratamento favorecido estabelecido em seus </w:t>
      </w:r>
      <w:proofErr w:type="spellStart"/>
      <w:r w:rsidR="00D66915" w:rsidRPr="008754D8">
        <w:rPr>
          <w:rFonts w:ascii="Segoe UI" w:hAnsi="Segoe UI" w:cs="Segoe UI"/>
          <w:color w:val="000000" w:themeColor="text1"/>
          <w:sz w:val="20"/>
          <w:szCs w:val="20"/>
        </w:rPr>
        <w:t>arts</w:t>
      </w:r>
      <w:proofErr w:type="spellEnd"/>
      <w:r w:rsidR="00D66915" w:rsidRPr="008754D8">
        <w:rPr>
          <w:rFonts w:ascii="Segoe UI" w:hAnsi="Segoe UI" w:cs="Segoe UI"/>
          <w:color w:val="000000" w:themeColor="text1"/>
          <w:sz w:val="20"/>
          <w:szCs w:val="20"/>
        </w:rPr>
        <w:t xml:space="preserve">. 42 a 49, observado o disposto nos </w:t>
      </w:r>
      <w:hyperlink r:id="rId21" w:anchor="art4§1" w:history="1">
        <w:r w:rsidR="00D66915" w:rsidRPr="008754D8">
          <w:rPr>
            <w:rStyle w:val="Hyperlink"/>
            <w:rFonts w:ascii="Segoe UI" w:hAnsi="Segoe UI" w:cs="Segoe UI"/>
            <w:sz w:val="20"/>
            <w:szCs w:val="20"/>
          </w:rPr>
          <w:t>§§ 1º ao 3º do art. 4º, da Lei n.º 14.133, de 2021.</w:t>
        </w:r>
      </w:hyperlink>
    </w:p>
    <w:p w14:paraId="6D805EDE" w14:textId="02F5129E" w:rsidR="00D66915" w:rsidRPr="008754D8" w:rsidRDefault="005B74B8" w:rsidP="005B74B8">
      <w:pPr>
        <w:tabs>
          <w:tab w:val="num" w:pos="-142"/>
        </w:tabs>
        <w:suppressAutoHyphens/>
        <w:spacing w:before="120" w:after="120"/>
        <w:jc w:val="both"/>
        <w:rPr>
          <w:rFonts w:ascii="Segoe UI" w:hAnsi="Segoe UI" w:cs="Segoe UI"/>
          <w:iCs/>
          <w:color w:val="000000" w:themeColor="text1"/>
          <w:sz w:val="20"/>
          <w:szCs w:val="20"/>
        </w:rPr>
      </w:pPr>
      <w:r w:rsidRPr="008754D8">
        <w:rPr>
          <w:rFonts w:ascii="Segoe UI" w:hAnsi="Segoe UI" w:cs="Segoe UI"/>
          <w:iCs/>
          <w:color w:val="000000" w:themeColor="text1"/>
          <w:sz w:val="20"/>
          <w:szCs w:val="20"/>
        </w:rPr>
        <w:t xml:space="preserve">3.12 </w:t>
      </w:r>
      <w:r w:rsidR="00D66915" w:rsidRPr="008754D8">
        <w:rPr>
          <w:rFonts w:ascii="Segoe UI" w:hAnsi="Segoe UI" w:cs="Segoe UI"/>
          <w:iCs/>
          <w:color w:val="000000" w:themeColor="text1"/>
          <w:sz w:val="20"/>
          <w:szCs w:val="20"/>
        </w:rPr>
        <w:t>Desde que disponibilizada a funcionalidade no sistema, fica facultado ao fornecedor, ao cadastrar sua proposta inicial, a parametrização de valor final mínimo, com o registro do seu lance final aceitável (menor preço ou maior desconto, conforme o caso).</w:t>
      </w:r>
    </w:p>
    <w:p w14:paraId="70C456EB" w14:textId="07BF15B0" w:rsidR="00D66915" w:rsidRPr="008754D8" w:rsidRDefault="005B74B8" w:rsidP="005B74B8">
      <w:pPr>
        <w:tabs>
          <w:tab w:val="num" w:pos="0"/>
        </w:tabs>
        <w:suppressAutoHyphens/>
        <w:spacing w:before="120" w:after="120"/>
        <w:jc w:val="both"/>
        <w:rPr>
          <w:rFonts w:ascii="Segoe UI" w:hAnsi="Segoe UI" w:cs="Segoe UI"/>
          <w:iCs/>
          <w:color w:val="000000" w:themeColor="text1"/>
          <w:sz w:val="20"/>
          <w:szCs w:val="20"/>
        </w:rPr>
      </w:pPr>
      <w:r w:rsidRPr="008754D8">
        <w:rPr>
          <w:rFonts w:ascii="Segoe UI" w:hAnsi="Segoe UI" w:cs="Segoe UI"/>
          <w:iCs/>
          <w:color w:val="000000" w:themeColor="text1"/>
          <w:sz w:val="20"/>
          <w:szCs w:val="20"/>
        </w:rPr>
        <w:t xml:space="preserve">3.12.1 </w:t>
      </w:r>
      <w:r w:rsidR="00D66915" w:rsidRPr="008754D8">
        <w:rPr>
          <w:rFonts w:ascii="Segoe UI" w:hAnsi="Segoe UI" w:cs="Segoe UI"/>
          <w:iCs/>
          <w:color w:val="000000" w:themeColor="text1"/>
          <w:sz w:val="20"/>
          <w:szCs w:val="20"/>
        </w:rPr>
        <w:t xml:space="preserve">Feita essa opção os lances serão enviados automaticamente pelo sistema, respeitados os limites cadastrados pelo fornecedor e o intervalo mínimo entre lances previsto neste aviso. </w:t>
      </w:r>
    </w:p>
    <w:p w14:paraId="37476158" w14:textId="39CF6CA4" w:rsidR="00D66915" w:rsidRPr="008754D8" w:rsidRDefault="005B74B8" w:rsidP="005B74B8">
      <w:pPr>
        <w:tabs>
          <w:tab w:val="num" w:pos="0"/>
        </w:tabs>
        <w:suppressAutoHyphens/>
        <w:spacing w:before="120" w:after="120"/>
        <w:jc w:val="both"/>
        <w:rPr>
          <w:rFonts w:ascii="Segoe UI" w:hAnsi="Segoe UI" w:cs="Segoe UI"/>
          <w:iCs/>
          <w:color w:val="000000" w:themeColor="text1"/>
          <w:sz w:val="20"/>
          <w:szCs w:val="20"/>
        </w:rPr>
      </w:pPr>
      <w:r w:rsidRPr="008754D8">
        <w:rPr>
          <w:rFonts w:ascii="Segoe UI" w:hAnsi="Segoe UI" w:cs="Segoe UI"/>
          <w:iCs/>
          <w:color w:val="000000" w:themeColor="text1"/>
          <w:sz w:val="20"/>
          <w:szCs w:val="20"/>
        </w:rPr>
        <w:t xml:space="preserve">3.12.1. </w:t>
      </w:r>
      <w:r w:rsidR="00D66915" w:rsidRPr="008754D8">
        <w:rPr>
          <w:rFonts w:ascii="Segoe UI" w:hAnsi="Segoe UI" w:cs="Segoe UI"/>
          <w:iCs/>
          <w:color w:val="000000" w:themeColor="text1"/>
          <w:sz w:val="20"/>
          <w:szCs w:val="20"/>
        </w:rPr>
        <w:t>Sem prejuízo do disposto acima, os lances poderão ser enviados manualmente, na forma da seção respectiva deste Aviso de Contratação Direta;</w:t>
      </w:r>
    </w:p>
    <w:p w14:paraId="486E3D11" w14:textId="6A7D7529" w:rsidR="00D66915" w:rsidRPr="008754D8" w:rsidRDefault="005B74B8" w:rsidP="005B74B8">
      <w:pPr>
        <w:tabs>
          <w:tab w:val="num" w:pos="0"/>
        </w:tabs>
        <w:suppressAutoHyphens/>
        <w:spacing w:before="120" w:after="120"/>
        <w:jc w:val="both"/>
        <w:rPr>
          <w:rFonts w:ascii="Segoe UI" w:hAnsi="Segoe UI" w:cs="Segoe UI"/>
          <w:iCs/>
          <w:color w:val="000000" w:themeColor="text1"/>
          <w:sz w:val="20"/>
          <w:szCs w:val="20"/>
        </w:rPr>
      </w:pPr>
      <w:r w:rsidRPr="008754D8">
        <w:rPr>
          <w:rFonts w:ascii="Segoe UI" w:hAnsi="Segoe UI" w:cs="Segoe UI"/>
          <w:iCs/>
          <w:color w:val="000000" w:themeColor="text1"/>
          <w:sz w:val="20"/>
          <w:szCs w:val="20"/>
        </w:rPr>
        <w:lastRenderedPageBreak/>
        <w:t xml:space="preserve">3.12.2 </w:t>
      </w:r>
      <w:r w:rsidR="00D66915" w:rsidRPr="008754D8">
        <w:rPr>
          <w:rFonts w:ascii="Segoe UI" w:hAnsi="Segoe UI" w:cs="Segoe UI"/>
          <w:iCs/>
          <w:color w:val="000000" w:themeColor="text1"/>
          <w:sz w:val="20"/>
          <w:szCs w:val="20"/>
        </w:rPr>
        <w:t xml:space="preserve">O valor final mínimo poderá ser alterado pelo fornecedor durante a fase de disputa, desde que não </w:t>
      </w:r>
      <w:proofErr w:type="spellStart"/>
      <w:r w:rsidR="00D66915" w:rsidRPr="008754D8">
        <w:rPr>
          <w:rFonts w:ascii="Segoe UI" w:hAnsi="Segoe UI" w:cs="Segoe UI"/>
          <w:iCs/>
          <w:color w:val="000000" w:themeColor="text1"/>
          <w:sz w:val="20"/>
          <w:szCs w:val="20"/>
        </w:rPr>
        <w:t>assuma</w:t>
      </w:r>
      <w:proofErr w:type="spellEnd"/>
      <w:r w:rsidR="00D66915" w:rsidRPr="008754D8">
        <w:rPr>
          <w:rFonts w:ascii="Segoe UI" w:hAnsi="Segoe UI" w:cs="Segoe UI"/>
          <w:iCs/>
          <w:color w:val="000000" w:themeColor="text1"/>
          <w:sz w:val="20"/>
          <w:szCs w:val="20"/>
        </w:rPr>
        <w:t xml:space="preserve"> valor superior a lance já registrado por ele no sistema.</w:t>
      </w:r>
    </w:p>
    <w:p w14:paraId="482995AF" w14:textId="54B3F955" w:rsidR="00D66915" w:rsidRDefault="005B74B8" w:rsidP="00D419E9">
      <w:pPr>
        <w:tabs>
          <w:tab w:val="num" w:pos="0"/>
        </w:tabs>
        <w:suppressAutoHyphens/>
        <w:spacing w:after="0" w:line="240" w:lineRule="auto"/>
        <w:jc w:val="both"/>
        <w:rPr>
          <w:rFonts w:ascii="Segoe UI" w:hAnsi="Segoe UI" w:cs="Segoe UI"/>
          <w:iCs/>
          <w:color w:val="000000" w:themeColor="text1"/>
          <w:sz w:val="20"/>
          <w:szCs w:val="20"/>
        </w:rPr>
      </w:pPr>
      <w:r w:rsidRPr="008754D8">
        <w:rPr>
          <w:rFonts w:ascii="Segoe UI" w:hAnsi="Segoe UI" w:cs="Segoe UI"/>
          <w:iCs/>
          <w:color w:val="000000" w:themeColor="text1"/>
          <w:sz w:val="20"/>
          <w:szCs w:val="20"/>
        </w:rPr>
        <w:t xml:space="preserve">3.12.3 </w:t>
      </w:r>
      <w:r w:rsidR="00D66915" w:rsidRPr="008754D8">
        <w:rPr>
          <w:rFonts w:ascii="Segoe UI" w:hAnsi="Segoe UI" w:cs="Segoe UI"/>
          <w:iCs/>
          <w:color w:val="000000" w:themeColor="text1"/>
          <w:sz w:val="20"/>
          <w:szCs w:val="20"/>
        </w:rPr>
        <w:t>O valor mínimo parametrizado possui caráter sigiloso aos demais participantes do certame e para o órgão ou entidade contratante. Apenas os lances efetivamente enviados poderão ser conhecidos dos fornecedores na forma da seção seguinte deste Aviso.</w:t>
      </w:r>
    </w:p>
    <w:p w14:paraId="58606622" w14:textId="77777777" w:rsidR="00D419E9" w:rsidRPr="008754D8" w:rsidRDefault="00D419E9" w:rsidP="00D419E9">
      <w:pPr>
        <w:tabs>
          <w:tab w:val="num" w:pos="0"/>
        </w:tabs>
        <w:suppressAutoHyphens/>
        <w:spacing w:after="0" w:line="240" w:lineRule="auto"/>
        <w:jc w:val="both"/>
        <w:rPr>
          <w:rFonts w:ascii="Segoe UI" w:hAnsi="Segoe UI" w:cs="Segoe UI"/>
          <w:iCs/>
          <w:color w:val="000000" w:themeColor="text1"/>
          <w:sz w:val="20"/>
          <w:szCs w:val="20"/>
        </w:rPr>
      </w:pPr>
    </w:p>
    <w:p w14:paraId="102920CB" w14:textId="131622A5" w:rsidR="009D29FE" w:rsidRPr="009D29FE" w:rsidRDefault="005B74B8" w:rsidP="009D29FE">
      <w:pPr>
        <w:pStyle w:val="Ttulo1"/>
        <w:spacing w:before="0" w:after="0" w:line="240" w:lineRule="auto"/>
        <w:jc w:val="both"/>
        <w:rPr>
          <w:rFonts w:ascii="Segoe UI" w:hAnsi="Segoe UI" w:cs="Segoe UI"/>
          <w:color w:val="000000" w:themeColor="text1"/>
          <w:sz w:val="20"/>
          <w:szCs w:val="20"/>
        </w:rPr>
      </w:pPr>
      <w:bookmarkStart w:id="4" w:name="_Toc142925864"/>
      <w:r w:rsidRPr="008754D8">
        <w:rPr>
          <w:rFonts w:ascii="Segoe UI" w:hAnsi="Segoe UI" w:cs="Segoe UI"/>
          <w:color w:val="000000" w:themeColor="text1"/>
          <w:sz w:val="20"/>
          <w:szCs w:val="20"/>
        </w:rPr>
        <w:t xml:space="preserve">4. </w:t>
      </w:r>
      <w:r w:rsidR="00D66915" w:rsidRPr="008754D8">
        <w:rPr>
          <w:rFonts w:ascii="Segoe UI" w:hAnsi="Segoe UI" w:cs="Segoe UI"/>
          <w:color w:val="000000" w:themeColor="text1"/>
          <w:sz w:val="20"/>
          <w:szCs w:val="20"/>
        </w:rPr>
        <w:t>FASE DE LANCES</w:t>
      </w:r>
      <w:bookmarkEnd w:id="4"/>
    </w:p>
    <w:p w14:paraId="4B829B48" w14:textId="6B1FB78E" w:rsidR="00D66915" w:rsidRPr="004F260F" w:rsidRDefault="005B74B8" w:rsidP="004F260F">
      <w:pPr>
        <w:pStyle w:val="Ttulo1"/>
        <w:spacing w:before="0" w:after="0" w:line="240" w:lineRule="auto"/>
        <w:jc w:val="both"/>
        <w:rPr>
          <w:rFonts w:ascii="Segoe UI" w:hAnsi="Segoe UI" w:cs="Segoe UI"/>
          <w:b w:val="0"/>
          <w:bCs w:val="0"/>
          <w:color w:val="000000" w:themeColor="text1"/>
          <w:sz w:val="20"/>
          <w:szCs w:val="20"/>
        </w:rPr>
      </w:pPr>
      <w:r w:rsidRPr="004F260F">
        <w:rPr>
          <w:rFonts w:ascii="Segoe UI" w:hAnsi="Segoe UI" w:cs="Segoe UI"/>
          <w:b w:val="0"/>
          <w:bCs w:val="0"/>
          <w:color w:val="000000" w:themeColor="text1"/>
          <w:sz w:val="20"/>
          <w:szCs w:val="20"/>
        </w:rPr>
        <w:t xml:space="preserve">4.1 </w:t>
      </w:r>
      <w:r w:rsidR="00D66915" w:rsidRPr="004F260F">
        <w:rPr>
          <w:rFonts w:ascii="Segoe UI" w:hAnsi="Segoe UI" w:cs="Segoe UI"/>
          <w:b w:val="0"/>
          <w:bCs w:val="0"/>
          <w:color w:val="000000" w:themeColor="text1"/>
          <w:sz w:val="20"/>
          <w:szCs w:val="20"/>
        </w:rPr>
        <w:t>A partir da data e horário estabelecidos neste Aviso de Contratação Direta, a sessão pública será automaticamente aberta pelo sistema para o envio de lances públicos e sucessivos, exclusivamente por meio do sistema eletrônico, sendo encerrado no horário de finalização de lances também já previsto neste aviso.</w:t>
      </w:r>
    </w:p>
    <w:p w14:paraId="6C8C08DF" w14:textId="51BB8A96" w:rsidR="00D66915" w:rsidRPr="008754D8" w:rsidRDefault="005B74B8" w:rsidP="005B74B8">
      <w:pPr>
        <w:suppressAutoHyphens/>
        <w:spacing w:before="120" w:after="120"/>
        <w:jc w:val="both"/>
        <w:rPr>
          <w:rFonts w:ascii="Segoe UI" w:hAnsi="Segoe UI" w:cs="Segoe UI"/>
          <w:color w:val="000000" w:themeColor="text1"/>
          <w:sz w:val="20"/>
          <w:szCs w:val="20"/>
          <w:lang w:eastAsia="en-US"/>
        </w:rPr>
      </w:pPr>
      <w:r w:rsidRPr="008754D8">
        <w:rPr>
          <w:rFonts w:ascii="Segoe UI" w:hAnsi="Segoe UI" w:cs="Segoe UI"/>
          <w:color w:val="000000" w:themeColor="text1"/>
          <w:sz w:val="20"/>
          <w:szCs w:val="20"/>
        </w:rPr>
        <w:t xml:space="preserve">4.2 </w:t>
      </w:r>
      <w:r w:rsidR="00D66915" w:rsidRPr="008754D8">
        <w:rPr>
          <w:rFonts w:ascii="Segoe UI" w:hAnsi="Segoe UI" w:cs="Segoe UI"/>
          <w:color w:val="000000" w:themeColor="text1"/>
          <w:sz w:val="20"/>
          <w:szCs w:val="20"/>
        </w:rPr>
        <w:t xml:space="preserve">Iniciada a etapa competitiva, os fornecedores deverão encaminhar lances exclusivamente por meio de sistema eletrônico, sendo imediatamente informados do seu recebimento e do valor consignado no registro. </w:t>
      </w:r>
    </w:p>
    <w:p w14:paraId="533D4C8B" w14:textId="3FF26BB6" w:rsidR="00D66915" w:rsidRPr="008754D8" w:rsidRDefault="005B74B8" w:rsidP="005B74B8">
      <w:pPr>
        <w:suppressAutoHyphens/>
        <w:spacing w:before="120" w:after="120"/>
        <w:jc w:val="both"/>
        <w:rPr>
          <w:rFonts w:ascii="Segoe UI" w:hAnsi="Segoe UI" w:cs="Segoe UI"/>
          <w:sz w:val="20"/>
          <w:szCs w:val="20"/>
          <w:lang w:eastAsia="en-US"/>
        </w:rPr>
      </w:pPr>
      <w:r w:rsidRPr="008754D8">
        <w:rPr>
          <w:rFonts w:ascii="Segoe UI" w:hAnsi="Segoe UI" w:cs="Segoe UI"/>
          <w:sz w:val="20"/>
          <w:szCs w:val="20"/>
        </w:rPr>
        <w:t xml:space="preserve">4.2.1 </w:t>
      </w:r>
      <w:r w:rsidR="00D66915" w:rsidRPr="008754D8">
        <w:rPr>
          <w:rFonts w:ascii="Segoe UI" w:hAnsi="Segoe UI" w:cs="Segoe UI"/>
          <w:sz w:val="20"/>
          <w:szCs w:val="20"/>
        </w:rPr>
        <w:t xml:space="preserve">O lance </w:t>
      </w:r>
      <w:r w:rsidR="00D66915" w:rsidRPr="008754D8">
        <w:rPr>
          <w:rFonts w:ascii="Segoe UI" w:hAnsi="Segoe UI" w:cs="Segoe UI"/>
          <w:color w:val="000000" w:themeColor="text1"/>
          <w:sz w:val="20"/>
          <w:szCs w:val="20"/>
          <w:lang w:eastAsia="en-US"/>
        </w:rPr>
        <w:t>deverá</w:t>
      </w:r>
      <w:r w:rsidR="00D66915" w:rsidRPr="008754D8">
        <w:rPr>
          <w:rFonts w:ascii="Segoe UI" w:hAnsi="Segoe UI" w:cs="Segoe UI"/>
          <w:sz w:val="20"/>
          <w:szCs w:val="20"/>
        </w:rPr>
        <w:t xml:space="preserve"> ser ofertado pelo </w:t>
      </w:r>
      <w:r w:rsidR="00D66915" w:rsidRPr="008754D8">
        <w:rPr>
          <w:rFonts w:ascii="Segoe UI" w:hAnsi="Segoe UI" w:cs="Segoe UI"/>
          <w:b/>
          <w:bCs/>
          <w:color w:val="000000" w:themeColor="text1"/>
          <w:sz w:val="20"/>
          <w:szCs w:val="20"/>
        </w:rPr>
        <w:t xml:space="preserve">valor </w:t>
      </w:r>
      <w:r w:rsidR="00D66915" w:rsidRPr="00D419E9">
        <w:rPr>
          <w:rFonts w:ascii="Segoe UI" w:hAnsi="Segoe UI" w:cs="Segoe UI"/>
          <w:b/>
          <w:bCs/>
          <w:color w:val="000000" w:themeColor="text1"/>
          <w:sz w:val="20"/>
          <w:szCs w:val="20"/>
        </w:rPr>
        <w:t>unitário</w:t>
      </w:r>
      <w:r w:rsidR="00D76F67" w:rsidRPr="00D419E9">
        <w:rPr>
          <w:rFonts w:ascii="Segoe UI" w:hAnsi="Segoe UI" w:cs="Segoe UI"/>
          <w:b/>
          <w:bCs/>
          <w:i/>
          <w:iCs/>
          <w:color w:val="000000" w:themeColor="text1"/>
          <w:sz w:val="20"/>
          <w:szCs w:val="20"/>
        </w:rPr>
        <w:t xml:space="preserve"> </w:t>
      </w:r>
      <w:r w:rsidR="00D66915" w:rsidRPr="00D419E9">
        <w:rPr>
          <w:rFonts w:ascii="Segoe UI" w:hAnsi="Segoe UI" w:cs="Segoe UI"/>
          <w:b/>
          <w:bCs/>
          <w:sz w:val="20"/>
          <w:szCs w:val="20"/>
        </w:rPr>
        <w:t>do item</w:t>
      </w:r>
      <w:r w:rsidR="00D66915" w:rsidRPr="008754D8">
        <w:rPr>
          <w:rFonts w:ascii="Segoe UI" w:hAnsi="Segoe UI" w:cs="Segoe UI"/>
          <w:sz w:val="20"/>
          <w:szCs w:val="20"/>
        </w:rPr>
        <w:t>.</w:t>
      </w:r>
    </w:p>
    <w:p w14:paraId="71AE624F" w14:textId="6F93FE70" w:rsidR="00D66915" w:rsidRPr="008754D8" w:rsidRDefault="005B74B8" w:rsidP="005B74B8">
      <w:pPr>
        <w:pStyle w:val="Citao"/>
        <w:pBdr>
          <w:top w:val="none" w:sz="0" w:space="0" w:color="auto"/>
          <w:left w:val="none" w:sz="0" w:space="0" w:color="auto"/>
          <w:bottom w:val="none" w:sz="0" w:space="0" w:color="auto"/>
          <w:right w:val="none" w:sz="0" w:space="0" w:color="auto"/>
        </w:pBdr>
        <w:shd w:val="clear" w:color="auto" w:fill="FFFFFF" w:themeFill="background1"/>
        <w:spacing w:after="120" w:line="276" w:lineRule="auto"/>
        <w:contextualSpacing/>
        <w:rPr>
          <w:rFonts w:ascii="Segoe UI" w:hAnsi="Segoe UI" w:cs="Segoe UI"/>
          <w:i w:val="0"/>
          <w:iCs w:val="0"/>
          <w:color w:val="000000" w:themeColor="text1"/>
          <w:szCs w:val="20"/>
        </w:rPr>
      </w:pPr>
      <w:r w:rsidRPr="008754D8">
        <w:rPr>
          <w:rFonts w:ascii="Segoe UI" w:hAnsi="Segoe UI" w:cs="Segoe UI"/>
          <w:i w:val="0"/>
          <w:iCs w:val="0"/>
          <w:color w:val="000000" w:themeColor="text1"/>
          <w:szCs w:val="20"/>
        </w:rPr>
        <w:t xml:space="preserve">4.3 </w:t>
      </w:r>
      <w:r w:rsidR="00D66915" w:rsidRPr="008754D8">
        <w:rPr>
          <w:rFonts w:ascii="Segoe UI" w:hAnsi="Segoe UI" w:cs="Segoe UI"/>
          <w:i w:val="0"/>
          <w:iCs w:val="0"/>
          <w:color w:val="000000" w:themeColor="text1"/>
          <w:szCs w:val="20"/>
        </w:rPr>
        <w:t>O fornecedor somente poderá oferecer valor inferior ou percentual de desconto superior ao último lance por ele ofertado e registrado pelo sistema.</w:t>
      </w:r>
    </w:p>
    <w:p w14:paraId="49FE6D88" w14:textId="5FE07955" w:rsidR="00D66915" w:rsidRPr="008754D8" w:rsidRDefault="005B74B8" w:rsidP="005B74B8">
      <w:pPr>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4.3.1 </w:t>
      </w:r>
      <w:r w:rsidR="00D66915" w:rsidRPr="008754D8">
        <w:rPr>
          <w:rFonts w:ascii="Segoe UI" w:hAnsi="Segoe UI" w:cs="Segoe UI"/>
          <w:color w:val="000000" w:themeColor="text1"/>
          <w:sz w:val="20"/>
          <w:szCs w:val="20"/>
        </w:rPr>
        <w:t>O fornecedor poderá oferecer lances sucessivos iguais ou superiores ao lance que esteja vencendo o certame, desde que inferiores ao menor por ele ofertado e registrado pelo sistema, sendo tais lances definidos como “lances intermediários” para os fins deste Aviso de Contratação Direta.</w:t>
      </w:r>
    </w:p>
    <w:p w14:paraId="40BCC58F" w14:textId="216D8602" w:rsidR="00D66915" w:rsidRPr="008754D8" w:rsidRDefault="005B74B8" w:rsidP="005B74B8">
      <w:pPr>
        <w:suppressAutoHyphens/>
        <w:spacing w:before="120" w:after="120"/>
        <w:jc w:val="both"/>
        <w:rPr>
          <w:rFonts w:ascii="Segoe UI" w:hAnsi="Segoe UI" w:cs="Segoe UI"/>
          <w:color w:val="000000" w:themeColor="text1"/>
          <w:sz w:val="20"/>
          <w:szCs w:val="20"/>
          <w:lang w:eastAsia="en-US"/>
        </w:rPr>
      </w:pPr>
      <w:r w:rsidRPr="008754D8">
        <w:rPr>
          <w:rFonts w:ascii="Segoe UI" w:hAnsi="Segoe UI" w:cs="Segoe UI"/>
          <w:sz w:val="20"/>
          <w:szCs w:val="20"/>
        </w:rPr>
        <w:t xml:space="preserve">4.3.2 </w:t>
      </w:r>
      <w:r w:rsidR="00D66915" w:rsidRPr="008754D8">
        <w:rPr>
          <w:rFonts w:ascii="Segoe UI" w:hAnsi="Segoe UI" w:cs="Segoe UI"/>
          <w:sz w:val="20"/>
          <w:szCs w:val="20"/>
        </w:rPr>
        <w:t xml:space="preserve">O intervalo mínimo de diferença de valores ou percentuais entre os lances, que incidirá tanto em relação aos lances intermediários quanto em relação ao que cobrir a melhor oferta é de </w:t>
      </w:r>
      <w:r w:rsidR="00D76F67" w:rsidRPr="008754D8">
        <w:rPr>
          <w:rFonts w:ascii="Segoe UI" w:hAnsi="Segoe UI" w:cs="Segoe UI"/>
          <w:b/>
          <w:bCs/>
          <w:color w:val="000000" w:themeColor="text1"/>
          <w:sz w:val="20"/>
          <w:szCs w:val="20"/>
        </w:rPr>
        <w:t>R$ 0,01</w:t>
      </w:r>
      <w:r w:rsidR="00D66915" w:rsidRPr="008754D8">
        <w:rPr>
          <w:rFonts w:ascii="Segoe UI" w:hAnsi="Segoe UI" w:cs="Segoe UI"/>
          <w:b/>
          <w:bCs/>
          <w:color w:val="000000" w:themeColor="text1"/>
          <w:sz w:val="20"/>
          <w:szCs w:val="20"/>
        </w:rPr>
        <w:t xml:space="preserve"> (</w:t>
      </w:r>
      <w:r w:rsidR="00D76F67" w:rsidRPr="008754D8">
        <w:rPr>
          <w:rFonts w:ascii="Segoe UI" w:hAnsi="Segoe UI" w:cs="Segoe UI"/>
          <w:b/>
          <w:bCs/>
          <w:color w:val="000000" w:themeColor="text1"/>
          <w:sz w:val="20"/>
          <w:szCs w:val="20"/>
        </w:rPr>
        <w:t>um centavo</w:t>
      </w:r>
      <w:r w:rsidR="00D66915" w:rsidRPr="008754D8">
        <w:rPr>
          <w:rFonts w:ascii="Segoe UI" w:hAnsi="Segoe UI" w:cs="Segoe UI"/>
          <w:b/>
          <w:bCs/>
          <w:color w:val="000000" w:themeColor="text1"/>
          <w:sz w:val="20"/>
          <w:szCs w:val="20"/>
        </w:rPr>
        <w:t>)</w:t>
      </w:r>
      <w:r w:rsidR="00D66915" w:rsidRPr="008754D8">
        <w:rPr>
          <w:rFonts w:ascii="Segoe UI" w:hAnsi="Segoe UI" w:cs="Segoe UI"/>
          <w:color w:val="000000" w:themeColor="text1"/>
          <w:sz w:val="20"/>
          <w:szCs w:val="20"/>
        </w:rPr>
        <w:t>.</w:t>
      </w:r>
    </w:p>
    <w:p w14:paraId="24F3DFE9" w14:textId="361E3584" w:rsidR="00D66915" w:rsidRPr="008754D8" w:rsidRDefault="005B74B8" w:rsidP="005B74B8">
      <w:pPr>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4.4 </w:t>
      </w:r>
      <w:r w:rsidR="00D66915" w:rsidRPr="008754D8">
        <w:rPr>
          <w:rFonts w:ascii="Segoe UI" w:hAnsi="Segoe UI" w:cs="Segoe UI"/>
          <w:color w:val="000000" w:themeColor="text1"/>
          <w:sz w:val="20"/>
          <w:szCs w:val="20"/>
        </w:rPr>
        <w:t>Havendo lances iguais ao menor já ofertado, prevalecerá aquele que for recebido e registrado primeiro no sistema.</w:t>
      </w:r>
    </w:p>
    <w:p w14:paraId="0C6FCA56" w14:textId="77777777" w:rsidR="005B74B8" w:rsidRPr="008754D8" w:rsidRDefault="005B74B8" w:rsidP="005B74B8">
      <w:pPr>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4.5 </w:t>
      </w:r>
      <w:r w:rsidR="00D66915" w:rsidRPr="008754D8">
        <w:rPr>
          <w:rFonts w:ascii="Segoe UI" w:hAnsi="Segoe UI" w:cs="Segoe UI"/>
          <w:color w:val="000000" w:themeColor="text1"/>
          <w:sz w:val="20"/>
          <w:szCs w:val="20"/>
        </w:rPr>
        <w:t>Caso o fornecedor não apresente lances, concorrerá com o valor de sua proposta.</w:t>
      </w:r>
    </w:p>
    <w:p w14:paraId="7D2E3116" w14:textId="02A9BD51" w:rsidR="00D66915" w:rsidRPr="008754D8" w:rsidRDefault="005B74B8" w:rsidP="005B74B8">
      <w:pPr>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4.6 </w:t>
      </w:r>
      <w:r w:rsidR="00D66915" w:rsidRPr="008754D8">
        <w:rPr>
          <w:rFonts w:ascii="Segoe UI" w:hAnsi="Segoe UI" w:cs="Segoe UI"/>
          <w:color w:val="000000" w:themeColor="text1"/>
          <w:sz w:val="20"/>
          <w:szCs w:val="20"/>
        </w:rPr>
        <w:t>Durante o procedimento, os fornecedores serão informados, em tempo real, do valor do menor lance ou do maior desconto registrado, vedada a identificação do fornecedor.</w:t>
      </w:r>
    </w:p>
    <w:p w14:paraId="701E0ACE" w14:textId="3F4F6C4D" w:rsidR="00D66915" w:rsidRPr="008754D8" w:rsidRDefault="005B74B8" w:rsidP="005B74B8">
      <w:pPr>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4.7 </w:t>
      </w:r>
      <w:r w:rsidR="00D66915" w:rsidRPr="008754D8">
        <w:rPr>
          <w:rFonts w:ascii="Segoe UI" w:hAnsi="Segoe UI" w:cs="Segoe UI"/>
          <w:color w:val="000000" w:themeColor="text1"/>
          <w:sz w:val="20"/>
          <w:szCs w:val="20"/>
        </w:rPr>
        <w:t>Imediatamente após o término do prazo estabelecido para a fase de lances, haverá o seu encerramento, com o ordenamento e divulgação dos lances, pelo sistema, em ordem crescente de classificação.</w:t>
      </w:r>
    </w:p>
    <w:p w14:paraId="686F0A0E" w14:textId="77777777" w:rsidR="00000D55" w:rsidRDefault="005B74B8" w:rsidP="00000D55">
      <w:pPr>
        <w:suppressAutoHyphens/>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4.7.1 </w:t>
      </w:r>
      <w:r w:rsidR="00D66915" w:rsidRPr="008754D8">
        <w:rPr>
          <w:rFonts w:ascii="Segoe UI" w:hAnsi="Segoe UI" w:cs="Segoe UI"/>
          <w:color w:val="000000" w:themeColor="text1"/>
          <w:sz w:val="20"/>
          <w:szCs w:val="20"/>
        </w:rPr>
        <w:t>O encerramento da fase de lances ocorrerá de forma automática pontualmente no horário indicado, sem qualquer possibilidade de prorrogação e não havendo tempo aleatório ou mecanismo similar.</w:t>
      </w:r>
      <w:bookmarkStart w:id="5" w:name="_Toc142925865"/>
    </w:p>
    <w:p w14:paraId="1CEC16C8" w14:textId="77777777" w:rsidR="00000D55" w:rsidRDefault="00000D55" w:rsidP="00000D55">
      <w:pPr>
        <w:suppressAutoHyphens/>
        <w:spacing w:after="0" w:line="240" w:lineRule="auto"/>
        <w:jc w:val="both"/>
        <w:rPr>
          <w:rFonts w:ascii="Segoe UI" w:hAnsi="Segoe UI" w:cs="Segoe UI"/>
          <w:color w:val="000000" w:themeColor="text1"/>
          <w:sz w:val="20"/>
          <w:szCs w:val="20"/>
        </w:rPr>
      </w:pPr>
    </w:p>
    <w:p w14:paraId="2791B412" w14:textId="06E1BBBE" w:rsidR="00D66915" w:rsidRPr="00000D55" w:rsidRDefault="005B74B8" w:rsidP="00000D55">
      <w:pPr>
        <w:suppressAutoHyphens/>
        <w:spacing w:before="120" w:after="120"/>
        <w:jc w:val="both"/>
        <w:rPr>
          <w:rFonts w:ascii="Segoe UI" w:hAnsi="Segoe UI" w:cs="Segoe UI"/>
          <w:b/>
          <w:bCs/>
          <w:sz w:val="20"/>
          <w:szCs w:val="20"/>
        </w:rPr>
      </w:pPr>
      <w:r w:rsidRPr="00000D55">
        <w:rPr>
          <w:rFonts w:ascii="Segoe UI" w:hAnsi="Segoe UI" w:cs="Segoe UI"/>
          <w:b/>
          <w:bCs/>
          <w:color w:val="000000" w:themeColor="text1"/>
          <w:sz w:val="20"/>
          <w:szCs w:val="20"/>
        </w:rPr>
        <w:t xml:space="preserve">5. </w:t>
      </w:r>
      <w:r w:rsidR="00D66915" w:rsidRPr="00000D55">
        <w:rPr>
          <w:rFonts w:ascii="Segoe UI" w:hAnsi="Segoe UI" w:cs="Segoe UI"/>
          <w:b/>
          <w:bCs/>
          <w:color w:val="000000" w:themeColor="text1"/>
          <w:sz w:val="20"/>
          <w:szCs w:val="20"/>
        </w:rPr>
        <w:t xml:space="preserve">JULGAMENTO E ACEITAÇÃO DAS PROPOSTAS </w:t>
      </w:r>
      <w:bookmarkEnd w:id="5"/>
    </w:p>
    <w:p w14:paraId="1BB5EC69" w14:textId="75719840" w:rsidR="00D66915" w:rsidRPr="008754D8" w:rsidRDefault="00F42729" w:rsidP="00F42729">
      <w:pPr>
        <w:suppressAutoHyphens/>
        <w:spacing w:before="120" w:after="120"/>
        <w:jc w:val="both"/>
        <w:rPr>
          <w:rFonts w:ascii="Segoe UI" w:hAnsi="Segoe UI" w:cs="Segoe UI"/>
          <w:sz w:val="20"/>
          <w:szCs w:val="20"/>
        </w:rPr>
      </w:pPr>
      <w:r w:rsidRPr="008754D8">
        <w:rPr>
          <w:rFonts w:ascii="Segoe UI" w:hAnsi="Segoe UI" w:cs="Segoe UI"/>
          <w:sz w:val="20"/>
          <w:szCs w:val="20"/>
        </w:rPr>
        <w:t xml:space="preserve">5.1 </w:t>
      </w:r>
      <w:r w:rsidR="00D66915" w:rsidRPr="008754D8">
        <w:rPr>
          <w:rFonts w:ascii="Segoe UI" w:hAnsi="Segoe UI" w:cs="Segoe UI"/>
          <w:sz w:val="20"/>
          <w:szCs w:val="20"/>
        </w:rPr>
        <w:t>Encerrada a fase de lances, quando a proposta do primeiro colocado permanecer acima do preço máximo ou abaixo do desconto definido para a contratação, o pregoeiro poderá negociar condições mais vantajosas.</w:t>
      </w:r>
      <w:r w:rsidR="00D66915" w:rsidRPr="008754D8" w:rsidDel="00EA468D">
        <w:rPr>
          <w:rFonts w:ascii="Segoe UI" w:hAnsi="Segoe UI" w:cs="Segoe UI"/>
          <w:sz w:val="20"/>
          <w:szCs w:val="20"/>
        </w:rPr>
        <w:t xml:space="preserve"> </w:t>
      </w:r>
    </w:p>
    <w:p w14:paraId="2D3B31C4" w14:textId="6BF342D6" w:rsidR="00D66915" w:rsidRPr="008754D8" w:rsidRDefault="00F42729" w:rsidP="00F42729">
      <w:pPr>
        <w:suppressAutoHyphens/>
        <w:spacing w:before="120" w:after="120"/>
        <w:jc w:val="both"/>
        <w:rPr>
          <w:rFonts w:ascii="Segoe UI" w:hAnsi="Segoe UI" w:cs="Segoe UI"/>
          <w:sz w:val="20"/>
          <w:szCs w:val="20"/>
        </w:rPr>
      </w:pPr>
      <w:r w:rsidRPr="008754D8">
        <w:rPr>
          <w:rFonts w:ascii="Segoe UI" w:hAnsi="Segoe UI" w:cs="Segoe UI"/>
          <w:color w:val="000000"/>
          <w:sz w:val="20"/>
          <w:szCs w:val="20"/>
        </w:rPr>
        <w:lastRenderedPageBreak/>
        <w:t xml:space="preserve">5.1.1 </w:t>
      </w:r>
      <w:r w:rsidR="00D66915" w:rsidRPr="008754D8">
        <w:rPr>
          <w:rFonts w:ascii="Segoe UI" w:hAnsi="Segoe UI" w:cs="Segoe UI"/>
          <w:color w:val="000000"/>
          <w:sz w:val="20"/>
          <w:szCs w:val="20"/>
        </w:rPr>
        <w:t>Neste caso, será encaminhada contraproposta ao fornecedor que tenha apresentado o menor preço ou o maior desconto, para que seja obtida a melhor proposta compatível em relação ao estipulado pel</w:t>
      </w:r>
      <w:r w:rsidR="00221EA4" w:rsidRPr="008754D8">
        <w:rPr>
          <w:rFonts w:ascii="Segoe UI" w:hAnsi="Segoe UI" w:cs="Segoe UI"/>
          <w:color w:val="000000"/>
          <w:sz w:val="20"/>
          <w:szCs w:val="20"/>
        </w:rPr>
        <w:t>o</w:t>
      </w:r>
      <w:r w:rsidR="00D66915" w:rsidRPr="008754D8">
        <w:rPr>
          <w:rFonts w:ascii="Segoe UI" w:hAnsi="Segoe UI" w:cs="Segoe UI"/>
          <w:color w:val="000000"/>
          <w:sz w:val="20"/>
          <w:szCs w:val="20"/>
        </w:rPr>
        <w:t xml:space="preserve"> </w:t>
      </w:r>
      <w:r w:rsidR="00221EA4" w:rsidRPr="008754D8">
        <w:rPr>
          <w:rFonts w:ascii="Segoe UI" w:hAnsi="Segoe UI" w:cs="Segoe UI"/>
          <w:color w:val="000000"/>
          <w:sz w:val="20"/>
          <w:szCs w:val="20"/>
        </w:rPr>
        <w:t>CPB</w:t>
      </w:r>
      <w:r w:rsidR="00D66915" w:rsidRPr="008754D8">
        <w:rPr>
          <w:rFonts w:ascii="Segoe UI" w:hAnsi="Segoe UI" w:cs="Segoe UI"/>
          <w:color w:val="000000"/>
          <w:sz w:val="20"/>
          <w:szCs w:val="20"/>
        </w:rPr>
        <w:t>.</w:t>
      </w:r>
    </w:p>
    <w:p w14:paraId="52F0F9D4" w14:textId="7DDAEEB6" w:rsidR="00D66915" w:rsidRPr="008754D8" w:rsidRDefault="00F42729" w:rsidP="00F42729">
      <w:pPr>
        <w:suppressAutoHyphens/>
        <w:spacing w:before="120" w:after="120"/>
        <w:jc w:val="both"/>
        <w:rPr>
          <w:rFonts w:ascii="Segoe UI" w:hAnsi="Segoe UI" w:cs="Segoe UI"/>
          <w:sz w:val="20"/>
          <w:szCs w:val="20"/>
        </w:rPr>
      </w:pPr>
      <w:r w:rsidRPr="008754D8">
        <w:rPr>
          <w:rFonts w:ascii="Segoe UI" w:hAnsi="Segoe UI" w:cs="Segoe UI"/>
          <w:sz w:val="20"/>
          <w:szCs w:val="20"/>
        </w:rPr>
        <w:t xml:space="preserve">5.1.2 </w:t>
      </w:r>
      <w:r w:rsidR="00D66915" w:rsidRPr="008754D8">
        <w:rPr>
          <w:rFonts w:ascii="Segoe UI" w:hAnsi="Segoe UI" w:cs="Segoe UI"/>
          <w:sz w:val="20"/>
          <w:szCs w:val="20"/>
        </w:rPr>
        <w:t xml:space="preserve">A negociação poderá ser feita com os demais fornecedores classificados, </w:t>
      </w:r>
      <w:r w:rsidR="00D66915" w:rsidRPr="008754D8">
        <w:rPr>
          <w:rFonts w:ascii="Segoe UI" w:hAnsi="Segoe UI" w:cs="Segoe UI"/>
          <w:sz w:val="20"/>
          <w:szCs w:val="20"/>
          <w:shd w:val="clear" w:color="auto" w:fill="FFFFFF"/>
        </w:rPr>
        <w:t>exclusivamente por meio do sistema,</w:t>
      </w:r>
      <w:r w:rsidR="00D66915" w:rsidRPr="008754D8">
        <w:rPr>
          <w:rFonts w:ascii="Segoe UI" w:hAnsi="Segoe UI" w:cs="Segoe UI"/>
          <w:sz w:val="20"/>
          <w:szCs w:val="20"/>
        </w:rPr>
        <w:t xml:space="preserve"> respeitada a ordem de classificação, quando o primeiro colocado, mesmo após a negociação, for desclassificado em razão de sua proposta permanecer acima do preço máximo ou abaixo do desconto definido para a contratação.</w:t>
      </w:r>
    </w:p>
    <w:p w14:paraId="01AD1AC1" w14:textId="7287277C" w:rsidR="00D66915" w:rsidRPr="008754D8" w:rsidRDefault="00F42729" w:rsidP="00F42729">
      <w:pPr>
        <w:suppressAutoHyphens/>
        <w:spacing w:before="120" w:after="120"/>
        <w:jc w:val="both"/>
        <w:rPr>
          <w:rFonts w:ascii="Segoe UI" w:hAnsi="Segoe UI" w:cs="Segoe UI"/>
          <w:sz w:val="20"/>
          <w:szCs w:val="20"/>
        </w:rPr>
      </w:pPr>
      <w:r w:rsidRPr="008754D8">
        <w:rPr>
          <w:rFonts w:ascii="Segoe UI" w:hAnsi="Segoe UI" w:cs="Segoe UI"/>
          <w:sz w:val="20"/>
          <w:szCs w:val="20"/>
        </w:rPr>
        <w:t xml:space="preserve">5.2 </w:t>
      </w:r>
      <w:r w:rsidR="00D66915" w:rsidRPr="008754D8">
        <w:rPr>
          <w:rFonts w:ascii="Segoe UI" w:hAnsi="Segoe UI" w:cs="Segoe UI"/>
          <w:sz w:val="20"/>
          <w:szCs w:val="20"/>
        </w:rPr>
        <w:t xml:space="preserve">Em qualquer caso, concluída a negociação, se houver, o resultado será divulgado a todos e registrado na ata do procedimento da dispensa eletrônica, </w:t>
      </w:r>
      <w:r w:rsidR="00D66915" w:rsidRPr="008754D8">
        <w:rPr>
          <w:rFonts w:ascii="Segoe UI" w:hAnsi="Segoe UI" w:cs="Segoe UI"/>
          <w:sz w:val="20"/>
          <w:szCs w:val="20"/>
          <w:shd w:val="clear" w:color="auto" w:fill="FFFFFF"/>
        </w:rPr>
        <w:t>devendo esta ser anexada aos autos do processo de contratação.</w:t>
      </w:r>
    </w:p>
    <w:p w14:paraId="68E7FE55" w14:textId="7B9202C1" w:rsidR="00D66915" w:rsidRPr="008754D8" w:rsidRDefault="00F42729" w:rsidP="00F42729">
      <w:pPr>
        <w:suppressAutoHyphens/>
        <w:spacing w:before="120" w:after="120"/>
        <w:jc w:val="both"/>
        <w:rPr>
          <w:rFonts w:ascii="Segoe UI" w:hAnsi="Segoe UI" w:cs="Segoe UI"/>
          <w:sz w:val="20"/>
          <w:szCs w:val="20"/>
        </w:rPr>
      </w:pPr>
      <w:r w:rsidRPr="008754D8">
        <w:rPr>
          <w:rFonts w:ascii="Segoe UI" w:hAnsi="Segoe UI" w:cs="Segoe UI"/>
          <w:sz w:val="20"/>
          <w:szCs w:val="20"/>
        </w:rPr>
        <w:t xml:space="preserve">5.3 </w:t>
      </w:r>
      <w:r w:rsidR="00D66915" w:rsidRPr="008754D8">
        <w:rPr>
          <w:rFonts w:ascii="Segoe UI" w:hAnsi="Segoe UI" w:cs="Segoe UI"/>
          <w:sz w:val="20"/>
          <w:szCs w:val="20"/>
        </w:rPr>
        <w:t xml:space="preserve">Constatada a compatibilidade entre o valor da proposta e o estipulado para a contratação, será solicitado ao fornecedor o envio da proposta adequada ao último lance ofertado ou ao valor negociado, se for o caso, acompanhada dos documentos complementares, quando necessários. </w:t>
      </w:r>
    </w:p>
    <w:p w14:paraId="2714E0C5" w14:textId="137A18FB" w:rsidR="00D66915" w:rsidRPr="008754D8" w:rsidRDefault="00F42729" w:rsidP="00F42729">
      <w:pPr>
        <w:suppressAutoHyphens/>
        <w:spacing w:before="120" w:after="120"/>
        <w:jc w:val="both"/>
        <w:rPr>
          <w:rFonts w:ascii="Segoe UI" w:hAnsi="Segoe UI" w:cs="Segoe UI"/>
          <w:b/>
          <w:bCs/>
          <w:color w:val="000000" w:themeColor="text1"/>
          <w:sz w:val="20"/>
          <w:szCs w:val="20"/>
        </w:rPr>
      </w:pPr>
      <w:r w:rsidRPr="008754D8">
        <w:rPr>
          <w:rFonts w:ascii="Segoe UI" w:hAnsi="Segoe UI" w:cs="Segoe UI"/>
          <w:b/>
          <w:bCs/>
          <w:color w:val="000000" w:themeColor="text1"/>
          <w:sz w:val="20"/>
          <w:szCs w:val="20"/>
        </w:rPr>
        <w:t xml:space="preserve">5.3.1 </w:t>
      </w:r>
      <w:r w:rsidR="00D66915" w:rsidRPr="008754D8">
        <w:rPr>
          <w:rFonts w:ascii="Segoe UI" w:hAnsi="Segoe UI" w:cs="Segoe UI"/>
          <w:b/>
          <w:bCs/>
          <w:color w:val="000000" w:themeColor="text1"/>
          <w:sz w:val="20"/>
          <w:szCs w:val="20"/>
        </w:rPr>
        <w:t xml:space="preserve">Além da documentação supracitada, o fornecedor com a melhor proposta deverá encaminhar planilha com indicação de custos unitários e formação de preços, conforme modelo anexo, com os valores adequados à proposta vencedora, caso for solicitado pelo </w:t>
      </w:r>
      <w:r w:rsidR="004C35DF" w:rsidRPr="008754D8">
        <w:rPr>
          <w:rFonts w:ascii="Segoe UI" w:hAnsi="Segoe UI" w:cs="Segoe UI"/>
          <w:b/>
          <w:bCs/>
          <w:color w:val="000000" w:themeColor="text1"/>
          <w:sz w:val="20"/>
          <w:szCs w:val="20"/>
        </w:rPr>
        <w:t>CPB</w:t>
      </w:r>
      <w:r w:rsidR="00D66915" w:rsidRPr="008754D8">
        <w:rPr>
          <w:rFonts w:ascii="Segoe UI" w:hAnsi="Segoe UI" w:cs="Segoe UI"/>
          <w:b/>
          <w:bCs/>
          <w:color w:val="000000" w:themeColor="text1"/>
          <w:sz w:val="20"/>
          <w:szCs w:val="20"/>
        </w:rPr>
        <w:t>.</w:t>
      </w:r>
      <w:r w:rsidR="00917736">
        <w:rPr>
          <w:rFonts w:ascii="Segoe UI" w:hAnsi="Segoe UI" w:cs="Segoe UI"/>
          <w:b/>
          <w:bCs/>
          <w:color w:val="000000" w:themeColor="text1"/>
          <w:sz w:val="20"/>
          <w:szCs w:val="20"/>
        </w:rPr>
        <w:t xml:space="preserve"> </w:t>
      </w:r>
      <w:r w:rsidR="00917736" w:rsidRPr="00917736">
        <w:rPr>
          <w:rFonts w:ascii="Segoe UI" w:hAnsi="Segoe UI" w:cs="Segoe UI"/>
          <w:b/>
          <w:bCs/>
          <w:color w:val="000000" w:themeColor="text1"/>
          <w:sz w:val="20"/>
          <w:szCs w:val="20"/>
        </w:rPr>
        <w:t>Poderá ser solicitada o catálogo com as especificações técnicas do</w:t>
      </w:r>
      <w:r w:rsidR="0008602B">
        <w:rPr>
          <w:rFonts w:ascii="Segoe UI" w:hAnsi="Segoe UI" w:cs="Segoe UI"/>
          <w:b/>
          <w:bCs/>
          <w:color w:val="000000" w:themeColor="text1"/>
          <w:sz w:val="20"/>
          <w:szCs w:val="20"/>
        </w:rPr>
        <w:t>(s)</w:t>
      </w:r>
      <w:r w:rsidR="00917736" w:rsidRPr="00917736">
        <w:rPr>
          <w:rFonts w:ascii="Segoe UI" w:hAnsi="Segoe UI" w:cs="Segoe UI"/>
          <w:b/>
          <w:bCs/>
          <w:color w:val="000000" w:themeColor="text1"/>
          <w:sz w:val="20"/>
          <w:szCs w:val="20"/>
        </w:rPr>
        <w:t xml:space="preserve"> produto</w:t>
      </w:r>
      <w:r w:rsidR="0008602B">
        <w:rPr>
          <w:rFonts w:ascii="Segoe UI" w:hAnsi="Segoe UI" w:cs="Segoe UI"/>
          <w:b/>
          <w:bCs/>
          <w:color w:val="000000" w:themeColor="text1"/>
          <w:sz w:val="20"/>
          <w:szCs w:val="20"/>
        </w:rPr>
        <w:t>(s)</w:t>
      </w:r>
      <w:r w:rsidR="00917736" w:rsidRPr="00917736">
        <w:rPr>
          <w:rFonts w:ascii="Segoe UI" w:hAnsi="Segoe UI" w:cs="Segoe UI"/>
          <w:b/>
          <w:bCs/>
          <w:color w:val="000000" w:themeColor="text1"/>
          <w:sz w:val="20"/>
          <w:szCs w:val="20"/>
        </w:rPr>
        <w:t>, que será</w:t>
      </w:r>
      <w:r w:rsidR="0008602B">
        <w:rPr>
          <w:rFonts w:ascii="Segoe UI" w:hAnsi="Segoe UI" w:cs="Segoe UI"/>
          <w:b/>
          <w:bCs/>
          <w:color w:val="000000" w:themeColor="text1"/>
          <w:sz w:val="20"/>
          <w:szCs w:val="20"/>
        </w:rPr>
        <w:t>(</w:t>
      </w:r>
      <w:proofErr w:type="spellStart"/>
      <w:r w:rsidR="0008602B">
        <w:rPr>
          <w:rFonts w:ascii="Segoe UI" w:hAnsi="Segoe UI" w:cs="Segoe UI"/>
          <w:b/>
          <w:bCs/>
          <w:color w:val="000000" w:themeColor="text1"/>
          <w:sz w:val="20"/>
          <w:szCs w:val="20"/>
        </w:rPr>
        <w:t>ão</w:t>
      </w:r>
      <w:proofErr w:type="spellEnd"/>
      <w:r w:rsidR="0008602B">
        <w:rPr>
          <w:rFonts w:ascii="Segoe UI" w:hAnsi="Segoe UI" w:cs="Segoe UI"/>
          <w:b/>
          <w:bCs/>
          <w:color w:val="000000" w:themeColor="text1"/>
          <w:sz w:val="20"/>
          <w:szCs w:val="20"/>
        </w:rPr>
        <w:t>)</w:t>
      </w:r>
      <w:r w:rsidR="00917736" w:rsidRPr="00917736">
        <w:rPr>
          <w:rFonts w:ascii="Segoe UI" w:hAnsi="Segoe UI" w:cs="Segoe UI"/>
          <w:b/>
          <w:bCs/>
          <w:color w:val="000000" w:themeColor="text1"/>
          <w:sz w:val="20"/>
          <w:szCs w:val="20"/>
        </w:rPr>
        <w:t xml:space="preserve"> submetid</w:t>
      </w:r>
      <w:r w:rsidR="0008602B">
        <w:rPr>
          <w:rFonts w:ascii="Segoe UI" w:hAnsi="Segoe UI" w:cs="Segoe UI"/>
          <w:b/>
          <w:bCs/>
          <w:color w:val="000000" w:themeColor="text1"/>
          <w:sz w:val="20"/>
          <w:szCs w:val="20"/>
        </w:rPr>
        <w:t>o(s)</w:t>
      </w:r>
      <w:r w:rsidR="00917736" w:rsidRPr="00917736">
        <w:rPr>
          <w:rFonts w:ascii="Segoe UI" w:hAnsi="Segoe UI" w:cs="Segoe UI"/>
          <w:b/>
          <w:bCs/>
          <w:color w:val="000000" w:themeColor="text1"/>
          <w:sz w:val="20"/>
          <w:szCs w:val="20"/>
        </w:rPr>
        <w:t xml:space="preserve"> para análise da Área Demandante.</w:t>
      </w:r>
    </w:p>
    <w:p w14:paraId="66FFA088" w14:textId="3D7F359D" w:rsidR="00D66915" w:rsidRPr="008754D8" w:rsidRDefault="00F42729" w:rsidP="00F42729">
      <w:pPr>
        <w:suppressAutoHyphens/>
        <w:spacing w:before="120" w:after="120"/>
        <w:jc w:val="both"/>
        <w:rPr>
          <w:rFonts w:ascii="Segoe UI" w:hAnsi="Segoe UI" w:cs="Segoe UI"/>
          <w:sz w:val="20"/>
          <w:szCs w:val="20"/>
        </w:rPr>
      </w:pPr>
      <w:r w:rsidRPr="008754D8">
        <w:rPr>
          <w:rFonts w:ascii="Segoe UI" w:hAnsi="Segoe UI" w:cs="Segoe UI"/>
          <w:sz w:val="20"/>
          <w:szCs w:val="20"/>
        </w:rPr>
        <w:t xml:space="preserve">5.4 </w:t>
      </w:r>
      <w:r w:rsidR="00D66915" w:rsidRPr="008754D8">
        <w:rPr>
          <w:rFonts w:ascii="Segoe UI" w:hAnsi="Segoe UI" w:cs="Segoe UI"/>
          <w:sz w:val="20"/>
          <w:szCs w:val="20"/>
        </w:rPr>
        <w:t xml:space="preserve">Encerrada a etapa de negociação, se houver, o pregoeiro verificará se o fornecedor provisoriamente classificado em primeiro lugar atende às condições de participação no certame, conforme previsto no art. 14 da Lei nº 14.133/2021, legislação correlata e nos itens </w:t>
      </w:r>
      <w:r w:rsidR="00D66915" w:rsidRPr="008754D8">
        <w:rPr>
          <w:rFonts w:ascii="Segoe UI" w:hAnsi="Segoe UI" w:cs="Segoe UI"/>
          <w:sz w:val="20"/>
          <w:szCs w:val="20"/>
        </w:rPr>
        <w:fldChar w:fldCharType="begin"/>
      </w:r>
      <w:r w:rsidR="00D66915" w:rsidRPr="008754D8">
        <w:rPr>
          <w:rFonts w:ascii="Segoe UI" w:hAnsi="Segoe UI" w:cs="Segoe UI"/>
          <w:sz w:val="20"/>
          <w:szCs w:val="20"/>
        </w:rPr>
        <w:instrText xml:space="preserve"> REF _Ref144286315 \r \h  \* MERGEFORMAT </w:instrText>
      </w:r>
      <w:r w:rsidR="00D66915" w:rsidRPr="008754D8">
        <w:rPr>
          <w:rFonts w:ascii="Segoe UI" w:hAnsi="Segoe UI" w:cs="Segoe UI"/>
          <w:sz w:val="20"/>
          <w:szCs w:val="20"/>
        </w:rPr>
      </w:r>
      <w:r w:rsidR="00D66915" w:rsidRPr="008754D8">
        <w:rPr>
          <w:rFonts w:ascii="Segoe UI" w:hAnsi="Segoe UI" w:cs="Segoe UI"/>
          <w:sz w:val="20"/>
          <w:szCs w:val="20"/>
        </w:rPr>
        <w:fldChar w:fldCharType="separate"/>
      </w:r>
      <w:r w:rsidR="00C633EA">
        <w:rPr>
          <w:rFonts w:ascii="Segoe UI" w:hAnsi="Segoe UI" w:cs="Segoe UI"/>
          <w:sz w:val="20"/>
          <w:szCs w:val="20"/>
        </w:rPr>
        <w:t>0</w:t>
      </w:r>
      <w:r w:rsidR="00D66915" w:rsidRPr="008754D8">
        <w:rPr>
          <w:rFonts w:ascii="Segoe UI" w:hAnsi="Segoe UI" w:cs="Segoe UI"/>
          <w:sz w:val="20"/>
          <w:szCs w:val="20"/>
        </w:rPr>
        <w:fldChar w:fldCharType="end"/>
      </w:r>
      <w:r w:rsidR="00D66915" w:rsidRPr="008754D8">
        <w:rPr>
          <w:rFonts w:ascii="Segoe UI" w:hAnsi="Segoe UI" w:cs="Segoe UI"/>
          <w:sz w:val="20"/>
          <w:szCs w:val="20"/>
        </w:rPr>
        <w:t xml:space="preserve"> e seguintes deste Aviso, especialmente quanto à existência de sanção que impeça a participação </w:t>
      </w:r>
      <w:r w:rsidR="00D66915" w:rsidRPr="008754D8">
        <w:rPr>
          <w:rFonts w:ascii="Segoe UI" w:hAnsi="Segoe UI" w:cs="Segoe UI"/>
          <w:sz w:val="20"/>
          <w:szCs w:val="20"/>
          <w:lang w:eastAsia="ar-SA"/>
        </w:rPr>
        <w:t xml:space="preserve">no processo de contratação direta </w:t>
      </w:r>
      <w:r w:rsidR="00D66915" w:rsidRPr="008754D8">
        <w:rPr>
          <w:rFonts w:ascii="Segoe UI" w:hAnsi="Segoe UI" w:cs="Segoe UI"/>
          <w:sz w:val="20"/>
          <w:szCs w:val="20"/>
        </w:rPr>
        <w:t>ou a futura contratação, mediante a consulta aos seguintes cadastros:</w:t>
      </w:r>
    </w:p>
    <w:p w14:paraId="77BE7FBB" w14:textId="35E832F5" w:rsidR="00D66915" w:rsidRPr="008754D8" w:rsidRDefault="00F42729" w:rsidP="00F42729">
      <w:pPr>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 xml:space="preserve">5.4.1 </w:t>
      </w:r>
      <w:r w:rsidR="00D66915" w:rsidRPr="008754D8">
        <w:rPr>
          <w:rFonts w:ascii="Segoe UI" w:hAnsi="Segoe UI" w:cs="Segoe UI"/>
          <w:color w:val="000000"/>
          <w:sz w:val="20"/>
          <w:szCs w:val="20"/>
        </w:rPr>
        <w:t xml:space="preserve">SICAF;  </w:t>
      </w:r>
    </w:p>
    <w:p w14:paraId="62373293" w14:textId="5E5BF541" w:rsidR="00D66915" w:rsidRPr="008754D8" w:rsidRDefault="00F42729" w:rsidP="00F42729">
      <w:pPr>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 xml:space="preserve">5.4.2 </w:t>
      </w:r>
      <w:r w:rsidR="007031B2" w:rsidRPr="007031B2">
        <w:rPr>
          <w:rFonts w:ascii="Segoe UI" w:hAnsi="Segoe UI" w:cs="Segoe UI"/>
          <w:color w:val="000000"/>
          <w:sz w:val="20"/>
          <w:szCs w:val="20"/>
        </w:rPr>
        <w:t>Consulta consolidada de pessoa jurídica emitida pelo Tribunal de Contas da União, através do endereço: https://certidoes-apf.apps.tcu.gov.br/</w:t>
      </w:r>
      <w:r w:rsidR="00D66915" w:rsidRPr="008754D8">
        <w:rPr>
          <w:rFonts w:ascii="Segoe UI" w:hAnsi="Segoe UI" w:cs="Segoe UI"/>
          <w:color w:val="000000"/>
          <w:sz w:val="20"/>
          <w:szCs w:val="20"/>
        </w:rPr>
        <w:t>;</w:t>
      </w:r>
    </w:p>
    <w:p w14:paraId="534AAE73" w14:textId="3E28D275" w:rsidR="00D66915" w:rsidRPr="008754D8" w:rsidRDefault="00F42729" w:rsidP="00F42729">
      <w:pPr>
        <w:suppressAutoHyphens/>
        <w:spacing w:before="120" w:after="120"/>
        <w:jc w:val="both"/>
        <w:rPr>
          <w:rFonts w:ascii="Segoe UI" w:hAnsi="Segoe UI" w:cs="Segoe UI"/>
          <w:sz w:val="20"/>
          <w:szCs w:val="20"/>
        </w:rPr>
      </w:pPr>
      <w:r w:rsidRPr="008754D8">
        <w:rPr>
          <w:rFonts w:ascii="Segoe UI" w:hAnsi="Segoe UI" w:cs="Segoe UI"/>
          <w:sz w:val="20"/>
          <w:szCs w:val="20"/>
        </w:rPr>
        <w:t xml:space="preserve">5.5 </w:t>
      </w:r>
      <w:r w:rsidR="00D66915" w:rsidRPr="008754D8">
        <w:rPr>
          <w:rFonts w:ascii="Segoe UI" w:hAnsi="Segoe UI" w:cs="Segoe UI"/>
          <w:sz w:val="20"/>
          <w:szCs w:val="20"/>
        </w:rPr>
        <w:t xml:space="preserve">A consulta aos cadastros será realizada em nome da empresa fornecedora </w:t>
      </w:r>
      <w:proofErr w:type="gramStart"/>
      <w:r w:rsidR="00D66915" w:rsidRPr="008754D8">
        <w:rPr>
          <w:rFonts w:ascii="Segoe UI" w:hAnsi="Segoe UI" w:cs="Segoe UI"/>
          <w:sz w:val="20"/>
          <w:szCs w:val="20"/>
        </w:rPr>
        <w:t>e também</w:t>
      </w:r>
      <w:proofErr w:type="gramEnd"/>
      <w:r w:rsidR="00D66915" w:rsidRPr="008754D8">
        <w:rPr>
          <w:rFonts w:ascii="Segoe UI" w:hAnsi="Segoe UI" w:cs="Segoe UI"/>
          <w:sz w:val="20"/>
          <w:szCs w:val="20"/>
        </w:rPr>
        <w:t xml:space="preserve"> de seu sócio majoritário, por força da vedação de que trata o artigo 12 da Lei n° 8.429, de 1992.</w:t>
      </w:r>
    </w:p>
    <w:p w14:paraId="731344B8" w14:textId="1D667912" w:rsidR="00D66915" w:rsidRPr="008754D8" w:rsidRDefault="00F42729" w:rsidP="00F42729">
      <w:pPr>
        <w:suppressAutoHyphens/>
        <w:spacing w:before="120" w:after="120"/>
        <w:jc w:val="both"/>
        <w:rPr>
          <w:rFonts w:ascii="Segoe UI" w:hAnsi="Segoe UI" w:cs="Segoe UI"/>
          <w:sz w:val="20"/>
          <w:szCs w:val="20"/>
        </w:rPr>
      </w:pPr>
      <w:r w:rsidRPr="008754D8">
        <w:rPr>
          <w:rFonts w:ascii="Segoe UI" w:hAnsi="Segoe UI" w:cs="Segoe UI"/>
          <w:sz w:val="20"/>
          <w:szCs w:val="20"/>
        </w:rPr>
        <w:t xml:space="preserve">5.6 </w:t>
      </w:r>
      <w:r w:rsidR="00D66915" w:rsidRPr="008754D8">
        <w:rPr>
          <w:rFonts w:ascii="Segoe UI" w:hAnsi="Segoe UI" w:cs="Segoe UI"/>
          <w:sz w:val="20"/>
          <w:szCs w:val="20"/>
        </w:rPr>
        <w:t>Caso conste na Consulta de Situação do fornecedor a existência de Ocorrências Impeditivas Indiretas, o órgão diligenciará para verificar se houve fraude por parte das empresas apontadas no Relatório de Ocorrências Impeditivas Indiretas. (IN nº 3/2018, art. 29, caput)</w:t>
      </w:r>
    </w:p>
    <w:p w14:paraId="454049F8" w14:textId="7D36FB19" w:rsidR="00D66915" w:rsidRPr="008754D8" w:rsidRDefault="00F42729" w:rsidP="00F42729">
      <w:pPr>
        <w:suppressAutoHyphens/>
        <w:spacing w:before="120" w:after="120"/>
        <w:jc w:val="both"/>
        <w:rPr>
          <w:rFonts w:ascii="Segoe UI" w:hAnsi="Segoe UI" w:cs="Segoe UI"/>
          <w:sz w:val="20"/>
          <w:szCs w:val="20"/>
        </w:rPr>
      </w:pPr>
      <w:r w:rsidRPr="008754D8">
        <w:rPr>
          <w:rFonts w:ascii="Segoe UI" w:hAnsi="Segoe UI" w:cs="Segoe UI"/>
          <w:sz w:val="20"/>
          <w:szCs w:val="20"/>
        </w:rPr>
        <w:t xml:space="preserve">5.6.1 </w:t>
      </w:r>
      <w:r w:rsidR="00D66915" w:rsidRPr="008754D8">
        <w:rPr>
          <w:rFonts w:ascii="Segoe UI" w:hAnsi="Segoe UI" w:cs="Segoe UI"/>
          <w:sz w:val="20"/>
          <w:szCs w:val="20"/>
        </w:rPr>
        <w:t xml:space="preserve">A tentativa de burla será verificada por meio dos vínculos societários, linhas de fornecimento </w:t>
      </w:r>
      <w:r w:rsidR="00D66915" w:rsidRPr="008754D8">
        <w:rPr>
          <w:rFonts w:ascii="Segoe UI" w:hAnsi="Segoe UI" w:cs="Segoe UI"/>
          <w:color w:val="000000"/>
          <w:sz w:val="20"/>
          <w:szCs w:val="20"/>
        </w:rPr>
        <w:t>similares</w:t>
      </w:r>
      <w:r w:rsidR="00D66915" w:rsidRPr="008754D8">
        <w:rPr>
          <w:rFonts w:ascii="Segoe UI" w:hAnsi="Segoe UI" w:cs="Segoe UI"/>
          <w:sz w:val="20"/>
          <w:szCs w:val="20"/>
        </w:rPr>
        <w:t>, dentre outros. (IN nº 3/2018, art. 29, §1º).</w:t>
      </w:r>
    </w:p>
    <w:p w14:paraId="4E628423" w14:textId="530AE6FB" w:rsidR="00D66915" w:rsidRPr="008754D8" w:rsidRDefault="00F42729" w:rsidP="00F42729">
      <w:pPr>
        <w:suppressAutoHyphens/>
        <w:spacing w:before="120" w:after="120"/>
        <w:jc w:val="both"/>
        <w:rPr>
          <w:rFonts w:ascii="Segoe UI" w:hAnsi="Segoe UI" w:cs="Segoe UI"/>
          <w:sz w:val="20"/>
          <w:szCs w:val="20"/>
        </w:rPr>
      </w:pPr>
      <w:r w:rsidRPr="008754D8">
        <w:rPr>
          <w:rFonts w:ascii="Segoe UI" w:hAnsi="Segoe UI" w:cs="Segoe UI"/>
          <w:sz w:val="20"/>
          <w:szCs w:val="20"/>
        </w:rPr>
        <w:t xml:space="preserve">5.6.2 </w:t>
      </w:r>
      <w:r w:rsidR="00D66915" w:rsidRPr="008754D8">
        <w:rPr>
          <w:rFonts w:ascii="Segoe UI" w:hAnsi="Segoe UI" w:cs="Segoe UI"/>
          <w:sz w:val="20"/>
          <w:szCs w:val="20"/>
        </w:rPr>
        <w:t xml:space="preserve">O </w:t>
      </w:r>
      <w:r w:rsidR="00D66915" w:rsidRPr="008754D8">
        <w:rPr>
          <w:rFonts w:ascii="Segoe UI" w:hAnsi="Segoe UI" w:cs="Segoe UI"/>
          <w:color w:val="000000" w:themeColor="text1"/>
          <w:sz w:val="20"/>
          <w:szCs w:val="20"/>
        </w:rPr>
        <w:t>fornecedor</w:t>
      </w:r>
      <w:r w:rsidR="00D66915" w:rsidRPr="008754D8">
        <w:rPr>
          <w:rFonts w:ascii="Segoe UI" w:hAnsi="Segoe UI" w:cs="Segoe UI"/>
          <w:sz w:val="20"/>
          <w:szCs w:val="20"/>
        </w:rPr>
        <w:t xml:space="preserve"> </w:t>
      </w:r>
      <w:r w:rsidR="00D66915" w:rsidRPr="008754D8">
        <w:rPr>
          <w:rFonts w:ascii="Segoe UI" w:hAnsi="Segoe UI" w:cs="Segoe UI"/>
          <w:color w:val="000000"/>
          <w:sz w:val="20"/>
          <w:szCs w:val="20"/>
        </w:rPr>
        <w:t>será</w:t>
      </w:r>
      <w:r w:rsidR="00D66915" w:rsidRPr="008754D8">
        <w:rPr>
          <w:rFonts w:ascii="Segoe UI" w:hAnsi="Segoe UI" w:cs="Segoe UI"/>
          <w:sz w:val="20"/>
          <w:szCs w:val="20"/>
        </w:rPr>
        <w:t xml:space="preserve"> convocado para manifestação previamente a uma eventual desclassificação. (IN nº 3/2018, art. 29, §2º).</w:t>
      </w:r>
    </w:p>
    <w:p w14:paraId="347412C6" w14:textId="1F262838" w:rsidR="00D66915" w:rsidRPr="008754D8" w:rsidRDefault="00F42729" w:rsidP="00F42729">
      <w:pPr>
        <w:suppressAutoHyphens/>
        <w:spacing w:before="120" w:after="120"/>
        <w:jc w:val="both"/>
        <w:rPr>
          <w:rFonts w:ascii="Segoe UI" w:hAnsi="Segoe UI" w:cs="Segoe UI"/>
          <w:sz w:val="20"/>
          <w:szCs w:val="20"/>
        </w:rPr>
      </w:pPr>
      <w:r w:rsidRPr="008754D8">
        <w:rPr>
          <w:rFonts w:ascii="Segoe UI" w:hAnsi="Segoe UI" w:cs="Segoe UI"/>
          <w:sz w:val="20"/>
          <w:szCs w:val="20"/>
        </w:rPr>
        <w:t xml:space="preserve">5.6.3 </w:t>
      </w:r>
      <w:r w:rsidR="00D66915" w:rsidRPr="008754D8">
        <w:rPr>
          <w:rFonts w:ascii="Segoe UI" w:hAnsi="Segoe UI" w:cs="Segoe UI"/>
          <w:sz w:val="20"/>
          <w:szCs w:val="20"/>
        </w:rPr>
        <w:t xml:space="preserve">Constatada a existência de sanção, o </w:t>
      </w:r>
      <w:r w:rsidR="00D66915" w:rsidRPr="008754D8">
        <w:rPr>
          <w:rFonts w:ascii="Segoe UI" w:hAnsi="Segoe UI" w:cs="Segoe UI"/>
          <w:color w:val="000000" w:themeColor="text1"/>
          <w:sz w:val="20"/>
          <w:szCs w:val="20"/>
        </w:rPr>
        <w:t>fornecedor</w:t>
      </w:r>
      <w:r w:rsidR="00D66915" w:rsidRPr="008754D8">
        <w:rPr>
          <w:rFonts w:ascii="Segoe UI" w:hAnsi="Segoe UI" w:cs="Segoe UI"/>
          <w:sz w:val="20"/>
          <w:szCs w:val="20"/>
        </w:rPr>
        <w:t xml:space="preserve"> será reputado inabilitado, por falta de condição de participação.</w:t>
      </w:r>
    </w:p>
    <w:p w14:paraId="64010A86" w14:textId="695F1F83" w:rsidR="00D66915" w:rsidRPr="008754D8" w:rsidRDefault="00F42729" w:rsidP="00F42729">
      <w:pPr>
        <w:suppressAutoHyphens/>
        <w:spacing w:before="120" w:after="120"/>
        <w:jc w:val="both"/>
        <w:rPr>
          <w:rFonts w:ascii="Segoe UI" w:hAnsi="Segoe UI" w:cs="Segoe UI"/>
          <w:sz w:val="20"/>
          <w:szCs w:val="20"/>
        </w:rPr>
      </w:pPr>
      <w:r w:rsidRPr="008754D8">
        <w:rPr>
          <w:rFonts w:ascii="Segoe UI" w:hAnsi="Segoe UI" w:cs="Segoe UI"/>
          <w:sz w:val="20"/>
          <w:szCs w:val="20"/>
        </w:rPr>
        <w:t xml:space="preserve">5.7 </w:t>
      </w:r>
      <w:r w:rsidR="00D66915" w:rsidRPr="008754D8">
        <w:rPr>
          <w:rFonts w:ascii="Segoe UI" w:hAnsi="Segoe UI" w:cs="Segoe UI"/>
          <w:sz w:val="20"/>
          <w:szCs w:val="20"/>
        </w:rPr>
        <w:t xml:space="preserve">Verificadas as condições de participação, </w:t>
      </w:r>
      <w:r w:rsidR="009A3FF0" w:rsidRPr="008754D8">
        <w:rPr>
          <w:rFonts w:ascii="Segoe UI" w:hAnsi="Segoe UI" w:cs="Segoe UI"/>
          <w:sz w:val="20"/>
          <w:szCs w:val="20"/>
        </w:rPr>
        <w:t xml:space="preserve">o colaborador responsável pelo edital de contratação direta </w:t>
      </w:r>
      <w:r w:rsidR="00D66915" w:rsidRPr="008754D8">
        <w:rPr>
          <w:rFonts w:ascii="Segoe UI" w:hAnsi="Segoe UI" w:cs="Segoe UI"/>
          <w:sz w:val="20"/>
          <w:szCs w:val="20"/>
        </w:rPr>
        <w:t>examinará</w:t>
      </w:r>
      <w:r w:rsidR="00E2222A">
        <w:rPr>
          <w:rFonts w:ascii="Segoe UI" w:hAnsi="Segoe UI" w:cs="Segoe UI"/>
          <w:sz w:val="20"/>
          <w:szCs w:val="20"/>
        </w:rPr>
        <w:t xml:space="preserve"> a </w:t>
      </w:r>
      <w:r w:rsidR="00D66915" w:rsidRPr="008754D8">
        <w:rPr>
          <w:rFonts w:ascii="Segoe UI" w:hAnsi="Segoe UI" w:cs="Segoe UI"/>
          <w:sz w:val="20"/>
          <w:szCs w:val="20"/>
        </w:rPr>
        <w:t>proposta classificada em primeiro lugar quanto à adequação ao objeto e à compatibilidade do preço em relação ao máximo estipulado para contratação neste Aviso de Contratação Direta e em seus anexos.</w:t>
      </w:r>
    </w:p>
    <w:p w14:paraId="16FD934B" w14:textId="30024CFB" w:rsidR="00D66915" w:rsidRPr="008754D8" w:rsidRDefault="00F42729" w:rsidP="00F42729">
      <w:pPr>
        <w:suppressAutoHyphens/>
        <w:spacing w:before="120" w:after="120"/>
        <w:jc w:val="both"/>
        <w:rPr>
          <w:rFonts w:ascii="Segoe UI" w:hAnsi="Segoe UI" w:cs="Segoe UI"/>
          <w:i/>
          <w:color w:val="000000" w:themeColor="text1"/>
          <w:sz w:val="20"/>
          <w:szCs w:val="20"/>
        </w:rPr>
      </w:pPr>
      <w:r w:rsidRPr="008754D8">
        <w:rPr>
          <w:rFonts w:ascii="Segoe UI" w:hAnsi="Segoe UI" w:cs="Segoe UI"/>
          <w:color w:val="000000" w:themeColor="text1"/>
          <w:sz w:val="20"/>
          <w:szCs w:val="20"/>
        </w:rPr>
        <w:lastRenderedPageBreak/>
        <w:t xml:space="preserve">5.8 </w:t>
      </w:r>
      <w:r w:rsidR="00D66915" w:rsidRPr="008754D8">
        <w:rPr>
          <w:rFonts w:ascii="Segoe UI" w:hAnsi="Segoe UI" w:cs="Segoe UI"/>
          <w:color w:val="000000" w:themeColor="text1"/>
          <w:sz w:val="20"/>
          <w:szCs w:val="20"/>
        </w:rPr>
        <w:t xml:space="preserve">Será desclassificada a proposta vencedora que: </w:t>
      </w:r>
    </w:p>
    <w:p w14:paraId="19086B35" w14:textId="780E6B35" w:rsidR="00D66915" w:rsidRPr="008754D8" w:rsidRDefault="00F42729" w:rsidP="00F42729">
      <w:pPr>
        <w:suppressAutoHyphens/>
        <w:spacing w:before="120" w:after="120"/>
        <w:jc w:val="both"/>
        <w:rPr>
          <w:rFonts w:ascii="Segoe UI" w:hAnsi="Segoe UI" w:cs="Segoe UI"/>
          <w:i/>
          <w:color w:val="000000" w:themeColor="text1"/>
          <w:sz w:val="20"/>
          <w:szCs w:val="20"/>
        </w:rPr>
      </w:pPr>
      <w:r w:rsidRPr="008754D8">
        <w:rPr>
          <w:rFonts w:ascii="Segoe UI" w:hAnsi="Segoe UI" w:cs="Segoe UI"/>
          <w:color w:val="000000"/>
          <w:sz w:val="20"/>
          <w:szCs w:val="20"/>
        </w:rPr>
        <w:t xml:space="preserve">5.8.1 </w:t>
      </w:r>
      <w:r w:rsidR="00D66915" w:rsidRPr="008754D8">
        <w:rPr>
          <w:rFonts w:ascii="Segoe UI" w:hAnsi="Segoe UI" w:cs="Segoe UI"/>
          <w:color w:val="000000"/>
          <w:sz w:val="20"/>
          <w:szCs w:val="20"/>
        </w:rPr>
        <w:t>contiver vícios insanáveis</w:t>
      </w:r>
      <w:r w:rsidR="00D66915" w:rsidRPr="008754D8">
        <w:rPr>
          <w:rFonts w:ascii="Segoe UI" w:hAnsi="Segoe UI" w:cs="Segoe UI"/>
          <w:iCs/>
          <w:color w:val="000000" w:themeColor="text1"/>
          <w:sz w:val="20"/>
          <w:szCs w:val="20"/>
        </w:rPr>
        <w:t>;</w:t>
      </w:r>
    </w:p>
    <w:p w14:paraId="73058440" w14:textId="003E14C6" w:rsidR="00D66915" w:rsidRPr="008754D8" w:rsidRDefault="00F42729" w:rsidP="00F42729">
      <w:pPr>
        <w:suppressAutoHyphens/>
        <w:spacing w:before="120" w:after="120"/>
        <w:jc w:val="both"/>
        <w:rPr>
          <w:rFonts w:ascii="Segoe UI" w:hAnsi="Segoe UI" w:cs="Segoe UI"/>
          <w:i/>
          <w:color w:val="000000" w:themeColor="text1"/>
          <w:sz w:val="20"/>
          <w:szCs w:val="20"/>
        </w:rPr>
      </w:pPr>
      <w:r w:rsidRPr="008754D8">
        <w:rPr>
          <w:rFonts w:ascii="Segoe UI" w:hAnsi="Segoe UI" w:cs="Segoe UI"/>
          <w:color w:val="000000"/>
          <w:sz w:val="20"/>
          <w:szCs w:val="20"/>
        </w:rPr>
        <w:t xml:space="preserve">5.8.2 </w:t>
      </w:r>
      <w:r w:rsidR="00D66915" w:rsidRPr="008754D8">
        <w:rPr>
          <w:rFonts w:ascii="Segoe UI" w:hAnsi="Segoe UI" w:cs="Segoe UI"/>
          <w:color w:val="000000"/>
          <w:sz w:val="20"/>
          <w:szCs w:val="20"/>
        </w:rPr>
        <w:t>não obedecer às especificações técnicas pormenorizadas neste aviso ou em seus anexos</w:t>
      </w:r>
      <w:r w:rsidR="00D66915" w:rsidRPr="008754D8">
        <w:rPr>
          <w:rFonts w:ascii="Segoe UI" w:hAnsi="Segoe UI" w:cs="Segoe UI"/>
          <w:iCs/>
          <w:color w:val="000000" w:themeColor="text1"/>
          <w:sz w:val="20"/>
          <w:szCs w:val="20"/>
        </w:rPr>
        <w:t>;</w:t>
      </w:r>
    </w:p>
    <w:p w14:paraId="35AF8DB3" w14:textId="1D9D8FB3" w:rsidR="00D66915" w:rsidRPr="008754D8" w:rsidRDefault="00F42729" w:rsidP="00F42729">
      <w:pPr>
        <w:suppressAutoHyphens/>
        <w:spacing w:before="120" w:after="120"/>
        <w:jc w:val="both"/>
        <w:rPr>
          <w:rFonts w:ascii="Segoe UI" w:hAnsi="Segoe UI" w:cs="Segoe UI"/>
          <w:color w:val="FF0000"/>
          <w:sz w:val="20"/>
          <w:szCs w:val="20"/>
        </w:rPr>
      </w:pPr>
      <w:r w:rsidRPr="008754D8">
        <w:rPr>
          <w:rFonts w:ascii="Segoe UI" w:hAnsi="Segoe UI" w:cs="Segoe UI"/>
          <w:color w:val="000000" w:themeColor="text1"/>
          <w:sz w:val="20"/>
          <w:szCs w:val="20"/>
        </w:rPr>
        <w:t xml:space="preserve">5.8.3 </w:t>
      </w:r>
      <w:r w:rsidR="00D66915" w:rsidRPr="008754D8">
        <w:rPr>
          <w:rFonts w:ascii="Segoe UI" w:hAnsi="Segoe UI" w:cs="Segoe UI"/>
          <w:color w:val="000000" w:themeColor="text1"/>
          <w:sz w:val="20"/>
          <w:szCs w:val="20"/>
        </w:rPr>
        <w:t>apresentar preços inexequíveis ou que permanecerem acima do preço máximo definido para a contratação;</w:t>
      </w:r>
    </w:p>
    <w:p w14:paraId="2ADBEF02" w14:textId="700C1FC7" w:rsidR="00D66915" w:rsidRPr="008754D8" w:rsidRDefault="00F42729" w:rsidP="00F42729">
      <w:pPr>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 xml:space="preserve">5.8.4 </w:t>
      </w:r>
      <w:r w:rsidR="00D66915" w:rsidRPr="008754D8">
        <w:rPr>
          <w:rFonts w:ascii="Segoe UI" w:hAnsi="Segoe UI" w:cs="Segoe UI"/>
          <w:color w:val="000000"/>
          <w:sz w:val="20"/>
          <w:szCs w:val="20"/>
        </w:rPr>
        <w:t>não tiver sua exequibilidade demonstrada, quando exigido pel</w:t>
      </w:r>
      <w:r w:rsidR="00103E14" w:rsidRPr="008754D8">
        <w:rPr>
          <w:rFonts w:ascii="Segoe UI" w:hAnsi="Segoe UI" w:cs="Segoe UI"/>
          <w:color w:val="000000"/>
          <w:sz w:val="20"/>
          <w:szCs w:val="20"/>
        </w:rPr>
        <w:t>o</w:t>
      </w:r>
      <w:r w:rsidR="00D66915" w:rsidRPr="008754D8">
        <w:rPr>
          <w:rFonts w:ascii="Segoe UI" w:hAnsi="Segoe UI" w:cs="Segoe UI"/>
          <w:color w:val="000000"/>
          <w:sz w:val="20"/>
          <w:szCs w:val="20"/>
        </w:rPr>
        <w:t xml:space="preserve"> </w:t>
      </w:r>
      <w:r w:rsidR="00103E14" w:rsidRPr="008754D8">
        <w:rPr>
          <w:rFonts w:ascii="Segoe UI" w:hAnsi="Segoe UI" w:cs="Segoe UI"/>
          <w:color w:val="000000"/>
          <w:sz w:val="20"/>
          <w:szCs w:val="20"/>
        </w:rPr>
        <w:t>CP</w:t>
      </w:r>
      <w:r w:rsidR="009B216A">
        <w:rPr>
          <w:rFonts w:ascii="Segoe UI" w:hAnsi="Segoe UI" w:cs="Segoe UI"/>
          <w:color w:val="000000"/>
          <w:sz w:val="20"/>
          <w:szCs w:val="20"/>
        </w:rPr>
        <w:t>B;</w:t>
      </w:r>
    </w:p>
    <w:p w14:paraId="526CF78B" w14:textId="60750AD2" w:rsidR="00D66915" w:rsidRPr="008754D8" w:rsidRDefault="00F42729" w:rsidP="00F42729">
      <w:pPr>
        <w:suppressAutoHyphens/>
        <w:spacing w:before="120" w:after="120"/>
        <w:jc w:val="both"/>
        <w:rPr>
          <w:rFonts w:ascii="Segoe UI" w:hAnsi="Segoe UI" w:cs="Segoe UI"/>
          <w:i/>
          <w:color w:val="000000" w:themeColor="text1"/>
          <w:sz w:val="20"/>
          <w:szCs w:val="20"/>
        </w:rPr>
      </w:pPr>
      <w:r w:rsidRPr="008754D8">
        <w:rPr>
          <w:rFonts w:ascii="Segoe UI" w:hAnsi="Segoe UI" w:cs="Segoe UI"/>
          <w:color w:val="000000"/>
          <w:sz w:val="20"/>
          <w:szCs w:val="20"/>
        </w:rPr>
        <w:t xml:space="preserve">5.8.5 </w:t>
      </w:r>
      <w:r w:rsidR="00D66915" w:rsidRPr="008754D8">
        <w:rPr>
          <w:rFonts w:ascii="Segoe UI" w:hAnsi="Segoe UI" w:cs="Segoe UI"/>
          <w:color w:val="000000"/>
          <w:sz w:val="20"/>
          <w:szCs w:val="20"/>
        </w:rPr>
        <w:t>apresentar desconformidade com quaisquer outras exigências deste aviso ou seus anexos, desde que insanável.</w:t>
      </w:r>
    </w:p>
    <w:p w14:paraId="396164D7" w14:textId="65164A93" w:rsidR="00D66915" w:rsidRPr="008754D8" w:rsidRDefault="00F42729" w:rsidP="00F42729">
      <w:pPr>
        <w:suppressAutoHyphens/>
        <w:spacing w:before="120" w:after="120"/>
        <w:jc w:val="both"/>
        <w:rPr>
          <w:rFonts w:ascii="Segoe UI" w:hAnsi="Segoe UI" w:cs="Segoe UI"/>
          <w:i/>
          <w:color w:val="000000" w:themeColor="text1"/>
          <w:sz w:val="20"/>
          <w:szCs w:val="20"/>
        </w:rPr>
      </w:pPr>
      <w:r w:rsidRPr="008754D8">
        <w:rPr>
          <w:rFonts w:ascii="Segoe UI" w:hAnsi="Segoe UI" w:cs="Segoe UI"/>
          <w:color w:val="000000" w:themeColor="text1"/>
          <w:sz w:val="20"/>
          <w:szCs w:val="20"/>
          <w:lang w:eastAsia="en-US"/>
        </w:rPr>
        <w:t xml:space="preserve">5.9 </w:t>
      </w:r>
      <w:r w:rsidR="00D66915" w:rsidRPr="008754D8">
        <w:rPr>
          <w:rFonts w:ascii="Segoe UI" w:hAnsi="Segoe UI" w:cs="Segoe UI"/>
          <w:color w:val="000000" w:themeColor="text1"/>
          <w:sz w:val="20"/>
          <w:szCs w:val="20"/>
          <w:lang w:eastAsia="en-US"/>
        </w:rPr>
        <w:t>Quando</w:t>
      </w:r>
      <w:r w:rsidR="00D66915" w:rsidRPr="008754D8">
        <w:rPr>
          <w:rFonts w:ascii="Segoe UI" w:hAnsi="Segoe UI" w:cs="Segoe UI"/>
          <w:sz w:val="20"/>
          <w:szCs w:val="20"/>
        </w:rPr>
        <w:t xml:space="preserve"> o fornecedor não conseguir comprovar que possui ou possuirá recursos suficientes para executar a contento o objeto, será considerada inexequível a proposta de preços ou menor lance que:</w:t>
      </w:r>
    </w:p>
    <w:p w14:paraId="686661AC" w14:textId="4252AF23" w:rsidR="00D66915" w:rsidRPr="008754D8" w:rsidRDefault="00F42729" w:rsidP="00F42729">
      <w:pPr>
        <w:suppressAutoHyphens/>
        <w:spacing w:before="120" w:after="120"/>
        <w:jc w:val="both"/>
        <w:rPr>
          <w:rFonts w:ascii="Segoe UI" w:hAnsi="Segoe UI" w:cs="Segoe UI"/>
          <w:i/>
          <w:color w:val="000000" w:themeColor="text1"/>
          <w:sz w:val="20"/>
          <w:szCs w:val="20"/>
        </w:rPr>
      </w:pPr>
      <w:r w:rsidRPr="008754D8">
        <w:rPr>
          <w:rFonts w:ascii="Segoe UI" w:hAnsi="Segoe UI" w:cs="Segoe UI"/>
          <w:sz w:val="20"/>
          <w:szCs w:val="20"/>
        </w:rPr>
        <w:t xml:space="preserve">5.9.1 </w:t>
      </w:r>
      <w:r w:rsidR="00D66915" w:rsidRPr="008754D8">
        <w:rPr>
          <w:rFonts w:ascii="Segoe UI" w:hAnsi="Segoe UI" w:cs="Segoe UI"/>
          <w:sz w:val="20"/>
          <w:szCs w:val="20"/>
        </w:rPr>
        <w:t>for insuficiente para a cobertura dos custos da contratação, apresente preços global ou unitários simbólicos, irrisórios ou de valor zero, incompatíveis com os preços dos insumos e salários de mercado, acrescidos dos respectivos encargos, ainda que o ato convocatório da dispensa não tenha estabelecido limites mínimos, exceto quando se referirem a materiais e instalações de propriedade do próprio fornecedor, para os quais ele renuncie a parcela ou à totalidade da remuneração.</w:t>
      </w:r>
    </w:p>
    <w:p w14:paraId="3ABDEDF5" w14:textId="23BBFF17" w:rsidR="00D66915" w:rsidRPr="008754D8" w:rsidRDefault="00F42729" w:rsidP="00F42729">
      <w:pPr>
        <w:suppressAutoHyphens/>
        <w:spacing w:before="120" w:after="120"/>
        <w:jc w:val="both"/>
        <w:rPr>
          <w:rFonts w:ascii="Segoe UI" w:hAnsi="Segoe UI" w:cs="Segoe UI"/>
          <w:color w:val="000000" w:themeColor="text1"/>
          <w:sz w:val="20"/>
          <w:szCs w:val="20"/>
        </w:rPr>
      </w:pPr>
      <w:r w:rsidRPr="008754D8">
        <w:rPr>
          <w:rFonts w:ascii="Segoe UI" w:hAnsi="Segoe UI" w:cs="Segoe UI"/>
          <w:sz w:val="20"/>
          <w:szCs w:val="20"/>
        </w:rPr>
        <w:t xml:space="preserve">5.9.2 </w:t>
      </w:r>
      <w:r w:rsidR="00D66915" w:rsidRPr="008754D8">
        <w:rPr>
          <w:rFonts w:ascii="Segoe UI" w:hAnsi="Segoe UI" w:cs="Segoe UI"/>
          <w:sz w:val="20"/>
          <w:szCs w:val="20"/>
        </w:rPr>
        <w:t>apresentar um ou mais valores da planilha de custo que sejam inferiores àqueles fixados em instrumentos de caráter normativo obrigatório, tais como leis, medidas provisórias e convenções coletivas de trabalho vigentes.</w:t>
      </w:r>
    </w:p>
    <w:p w14:paraId="235EAE1E" w14:textId="633728D4" w:rsidR="00D66915" w:rsidRPr="008754D8" w:rsidRDefault="00F42729" w:rsidP="00F42729">
      <w:pPr>
        <w:suppressAutoHyphens/>
        <w:spacing w:before="120" w:after="120"/>
        <w:ind w:right="-15"/>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5.10 </w:t>
      </w:r>
      <w:r w:rsidR="00D66915" w:rsidRPr="008754D8">
        <w:rPr>
          <w:rFonts w:ascii="Segoe UI" w:hAnsi="Segoe UI" w:cs="Segoe UI"/>
          <w:color w:val="000000" w:themeColor="text1"/>
          <w:sz w:val="20"/>
          <w:szCs w:val="20"/>
        </w:rPr>
        <w:t xml:space="preserve">Se houver indícios de inexequibilidade da proposta de preço, ou em caso da necessidade de esclarecimentos </w:t>
      </w:r>
      <w:r w:rsidR="00D66915" w:rsidRPr="008754D8">
        <w:rPr>
          <w:rFonts w:ascii="Segoe UI" w:hAnsi="Segoe UI" w:cs="Segoe UI"/>
          <w:sz w:val="20"/>
          <w:szCs w:val="20"/>
        </w:rPr>
        <w:t>complementares</w:t>
      </w:r>
      <w:r w:rsidR="00D66915" w:rsidRPr="008754D8">
        <w:rPr>
          <w:rFonts w:ascii="Segoe UI" w:hAnsi="Segoe UI" w:cs="Segoe UI"/>
          <w:color w:val="000000" w:themeColor="text1"/>
          <w:sz w:val="20"/>
          <w:szCs w:val="20"/>
        </w:rPr>
        <w:t xml:space="preserve">, poderão ser efetuadas diligências, para que o fornecedor comprove a exequibilidade da proposta.  </w:t>
      </w:r>
    </w:p>
    <w:p w14:paraId="024A6DC6" w14:textId="2066CBD0" w:rsidR="00D66915" w:rsidRPr="008754D8" w:rsidRDefault="00F42729" w:rsidP="00F42729">
      <w:pPr>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5.11 </w:t>
      </w:r>
      <w:r w:rsidR="00D66915" w:rsidRPr="008754D8">
        <w:rPr>
          <w:rFonts w:ascii="Segoe UI" w:hAnsi="Segoe UI" w:cs="Segoe UI"/>
          <w:color w:val="000000" w:themeColor="text1"/>
          <w:sz w:val="20"/>
          <w:szCs w:val="20"/>
        </w:rPr>
        <w:t xml:space="preserve">Erros no preenchimento da planilha </w:t>
      </w:r>
      <w:proofErr w:type="spellStart"/>
      <w:r w:rsidR="00D66915" w:rsidRPr="008754D8">
        <w:rPr>
          <w:rFonts w:ascii="Segoe UI" w:hAnsi="Segoe UI" w:cs="Segoe UI"/>
          <w:color w:val="000000" w:themeColor="text1"/>
          <w:sz w:val="20"/>
          <w:szCs w:val="20"/>
        </w:rPr>
        <w:t>não</w:t>
      </w:r>
      <w:proofErr w:type="spellEnd"/>
      <w:r w:rsidR="00D66915" w:rsidRPr="008754D8">
        <w:rPr>
          <w:rFonts w:ascii="Segoe UI" w:hAnsi="Segoe UI" w:cs="Segoe UI"/>
          <w:color w:val="000000" w:themeColor="text1"/>
          <w:sz w:val="20"/>
          <w:szCs w:val="20"/>
        </w:rPr>
        <w:t xml:space="preserve"> constituem motivo para a </w:t>
      </w:r>
      <w:proofErr w:type="spellStart"/>
      <w:r w:rsidR="00D66915" w:rsidRPr="008754D8">
        <w:rPr>
          <w:rFonts w:ascii="Segoe UI" w:hAnsi="Segoe UI" w:cs="Segoe UI"/>
          <w:color w:val="000000" w:themeColor="text1"/>
          <w:sz w:val="20"/>
          <w:szCs w:val="20"/>
        </w:rPr>
        <w:t>desclassificação</w:t>
      </w:r>
      <w:proofErr w:type="spellEnd"/>
      <w:r w:rsidR="00D66915" w:rsidRPr="008754D8">
        <w:rPr>
          <w:rFonts w:ascii="Segoe UI" w:hAnsi="Segoe UI" w:cs="Segoe UI"/>
          <w:color w:val="000000" w:themeColor="text1"/>
          <w:sz w:val="20"/>
          <w:szCs w:val="20"/>
        </w:rPr>
        <w:t xml:space="preserve"> da proposta. A planilha </w:t>
      </w:r>
      <w:proofErr w:type="spellStart"/>
      <w:r w:rsidR="00D66915" w:rsidRPr="008754D8">
        <w:rPr>
          <w:rFonts w:ascii="Segoe UI" w:hAnsi="Segoe UI" w:cs="Segoe UI"/>
          <w:sz w:val="20"/>
          <w:szCs w:val="20"/>
        </w:rPr>
        <w:t>podera</w:t>
      </w:r>
      <w:proofErr w:type="spellEnd"/>
      <w:r w:rsidR="00D66915" w:rsidRPr="008754D8">
        <w:rPr>
          <w:rFonts w:ascii="Segoe UI" w:hAnsi="Segoe UI" w:cs="Segoe UI"/>
          <w:sz w:val="20"/>
          <w:szCs w:val="20"/>
        </w:rPr>
        <w:t>́</w:t>
      </w:r>
      <w:r w:rsidR="00D66915" w:rsidRPr="008754D8">
        <w:rPr>
          <w:rFonts w:ascii="Segoe UI" w:hAnsi="Segoe UI" w:cs="Segoe UI"/>
          <w:color w:val="000000" w:themeColor="text1"/>
          <w:sz w:val="20"/>
          <w:szCs w:val="20"/>
        </w:rPr>
        <w:t xml:space="preserve"> ser ajustada pelo fornecedor, no prazo indicado pelo sistema, desde que não haja majoração do preço.</w:t>
      </w:r>
    </w:p>
    <w:p w14:paraId="7C61F33B" w14:textId="0EBFADFD" w:rsidR="00D66915" w:rsidRPr="008754D8" w:rsidRDefault="00F42729" w:rsidP="00F42729">
      <w:pPr>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5.11.1 </w:t>
      </w:r>
      <w:r w:rsidR="00D66915" w:rsidRPr="008754D8">
        <w:rPr>
          <w:rFonts w:ascii="Segoe UI" w:hAnsi="Segoe UI" w:cs="Segoe UI"/>
          <w:color w:val="000000" w:themeColor="text1"/>
          <w:sz w:val="20"/>
          <w:szCs w:val="20"/>
        </w:rPr>
        <w:t>O ajuste de que trata este dispositivo se limita a sanar erros ou falhas que não alterem a substância das propostas;</w:t>
      </w:r>
    </w:p>
    <w:p w14:paraId="54BD2861" w14:textId="49BAC20C" w:rsidR="00D66915" w:rsidRPr="008754D8" w:rsidRDefault="00F42729" w:rsidP="00F42729">
      <w:pPr>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5.11.2 </w:t>
      </w:r>
      <w:r w:rsidR="00D66915" w:rsidRPr="008754D8">
        <w:rPr>
          <w:rFonts w:ascii="Segoe UI" w:hAnsi="Segoe UI" w:cs="Segoe UI"/>
          <w:color w:val="000000" w:themeColor="text1"/>
          <w:sz w:val="20"/>
          <w:szCs w:val="20"/>
        </w:rPr>
        <w:t xml:space="preserve">Considera-se erro no preenchimento da planilha passível de correção a </w:t>
      </w:r>
      <w:proofErr w:type="spellStart"/>
      <w:r w:rsidR="00D66915" w:rsidRPr="008754D8">
        <w:rPr>
          <w:rFonts w:ascii="Segoe UI" w:hAnsi="Segoe UI" w:cs="Segoe UI"/>
          <w:color w:val="000000" w:themeColor="text1"/>
          <w:sz w:val="20"/>
          <w:szCs w:val="20"/>
        </w:rPr>
        <w:t>indicação</w:t>
      </w:r>
      <w:proofErr w:type="spellEnd"/>
      <w:r w:rsidR="00D66915" w:rsidRPr="008754D8">
        <w:rPr>
          <w:rFonts w:ascii="Segoe UI" w:hAnsi="Segoe UI" w:cs="Segoe UI"/>
          <w:color w:val="000000" w:themeColor="text1"/>
          <w:sz w:val="20"/>
          <w:szCs w:val="20"/>
        </w:rPr>
        <w:t xml:space="preserve"> de recolhimento de impostos e </w:t>
      </w:r>
      <w:proofErr w:type="spellStart"/>
      <w:r w:rsidR="00D66915" w:rsidRPr="008754D8">
        <w:rPr>
          <w:rFonts w:ascii="Segoe UI" w:hAnsi="Segoe UI" w:cs="Segoe UI"/>
          <w:color w:val="000000" w:themeColor="text1"/>
          <w:sz w:val="20"/>
          <w:szCs w:val="20"/>
        </w:rPr>
        <w:t>contribuições</w:t>
      </w:r>
      <w:proofErr w:type="spellEnd"/>
      <w:r w:rsidR="00D66915" w:rsidRPr="008754D8">
        <w:rPr>
          <w:rFonts w:ascii="Segoe UI" w:hAnsi="Segoe UI" w:cs="Segoe UI"/>
          <w:color w:val="000000" w:themeColor="text1"/>
          <w:sz w:val="20"/>
          <w:szCs w:val="20"/>
        </w:rPr>
        <w:t xml:space="preserve"> na forma do Simples Nacional, quando não cabível esse regime.</w:t>
      </w:r>
    </w:p>
    <w:p w14:paraId="77C2EB13" w14:textId="7E4B96DA" w:rsidR="00D66915" w:rsidRPr="008754D8" w:rsidRDefault="00F42729" w:rsidP="00F42729">
      <w:pPr>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5.12 </w:t>
      </w:r>
      <w:r w:rsidR="00D66915" w:rsidRPr="008754D8">
        <w:rPr>
          <w:rFonts w:ascii="Segoe UI" w:hAnsi="Segoe UI" w:cs="Segoe UI"/>
          <w:color w:val="000000" w:themeColor="text1"/>
          <w:sz w:val="20"/>
          <w:szCs w:val="20"/>
        </w:rPr>
        <w:t>Para fins de análise da proposta quanto ao cumprimento das especificações do objeto, poderá ser colhida a manifestação escrita do setor requisitante do serviço ou da área especializada no objeto.</w:t>
      </w:r>
    </w:p>
    <w:p w14:paraId="0BC12FF1" w14:textId="5E3E1BF7" w:rsidR="00D66915" w:rsidRPr="008754D8" w:rsidRDefault="00F42729" w:rsidP="00F42729">
      <w:pPr>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5.13 </w:t>
      </w:r>
      <w:r w:rsidR="00D66915" w:rsidRPr="008754D8">
        <w:rPr>
          <w:rFonts w:ascii="Segoe UI" w:hAnsi="Segoe UI" w:cs="Segoe UI"/>
          <w:color w:val="000000" w:themeColor="text1"/>
          <w:sz w:val="20"/>
          <w:szCs w:val="20"/>
        </w:rPr>
        <w:t>Se a proposta ou lance vencedor for desclassificado, será examinada a proposta ou lance subsequente, e, assim sucessivamente, na ordem de classificação.</w:t>
      </w:r>
    </w:p>
    <w:p w14:paraId="0D58E3BB" w14:textId="0A4A27CB" w:rsidR="00D66915" w:rsidRPr="008754D8" w:rsidRDefault="00F42729" w:rsidP="00F42729">
      <w:pPr>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5.14 </w:t>
      </w:r>
      <w:r w:rsidR="00D66915" w:rsidRPr="008754D8">
        <w:rPr>
          <w:rFonts w:ascii="Segoe UI" w:hAnsi="Segoe UI" w:cs="Segoe UI"/>
          <w:color w:val="000000" w:themeColor="text1"/>
          <w:sz w:val="20"/>
          <w:szCs w:val="20"/>
        </w:rPr>
        <w:t>Havendo necessidade, a sessão será suspensa, informando-se no “chat” a nova data e horário para a sua continuidade.</w:t>
      </w:r>
    </w:p>
    <w:p w14:paraId="7C1819CE" w14:textId="7BA34EAC" w:rsidR="00D66915" w:rsidRPr="008754D8" w:rsidRDefault="00F42729" w:rsidP="00103E14">
      <w:pPr>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5.15 </w:t>
      </w:r>
      <w:r w:rsidR="00D66915" w:rsidRPr="008754D8">
        <w:rPr>
          <w:rFonts w:ascii="Segoe UI" w:hAnsi="Segoe UI" w:cs="Segoe UI"/>
          <w:color w:val="000000" w:themeColor="text1"/>
          <w:sz w:val="20"/>
          <w:szCs w:val="20"/>
        </w:rPr>
        <w:t>Encerrada a análise quanto à aceitação da proposta, será iniciada a fase de habilitação, observado o disposto neste Aviso de Contratação Direta. </w:t>
      </w:r>
    </w:p>
    <w:p w14:paraId="43A2E6ED" w14:textId="08545B19" w:rsidR="00D66915" w:rsidRPr="008754D8" w:rsidRDefault="00F42729" w:rsidP="00F42729">
      <w:pPr>
        <w:pStyle w:val="Ttulo1"/>
        <w:jc w:val="both"/>
        <w:rPr>
          <w:rFonts w:ascii="Segoe UI" w:hAnsi="Segoe UI" w:cs="Segoe UI"/>
          <w:color w:val="000000" w:themeColor="text1"/>
          <w:sz w:val="20"/>
          <w:szCs w:val="20"/>
        </w:rPr>
      </w:pPr>
      <w:bookmarkStart w:id="6" w:name="_Toc142925866"/>
      <w:r w:rsidRPr="008754D8">
        <w:rPr>
          <w:rFonts w:ascii="Segoe UI" w:hAnsi="Segoe UI" w:cs="Segoe UI"/>
          <w:color w:val="000000" w:themeColor="text1"/>
          <w:sz w:val="20"/>
          <w:szCs w:val="20"/>
        </w:rPr>
        <w:lastRenderedPageBreak/>
        <w:t xml:space="preserve">6. </w:t>
      </w:r>
      <w:r w:rsidR="00D66915" w:rsidRPr="008754D8">
        <w:rPr>
          <w:rFonts w:ascii="Segoe UI" w:hAnsi="Segoe UI" w:cs="Segoe UI"/>
          <w:color w:val="000000" w:themeColor="text1"/>
          <w:sz w:val="20"/>
          <w:szCs w:val="20"/>
        </w:rPr>
        <w:t>HABILITAÇÃO</w:t>
      </w:r>
      <w:bookmarkEnd w:id="6"/>
    </w:p>
    <w:p w14:paraId="5B81EBEF" w14:textId="2D49BE67" w:rsidR="00D66915" w:rsidRPr="009C3699" w:rsidRDefault="00F42729" w:rsidP="00F42729">
      <w:pPr>
        <w:tabs>
          <w:tab w:val="num" w:pos="-142"/>
        </w:tabs>
        <w:suppressAutoHyphens/>
        <w:spacing w:before="120" w:after="120"/>
        <w:jc w:val="both"/>
        <w:rPr>
          <w:rFonts w:ascii="Segoe UI" w:hAnsi="Segoe UI" w:cs="Segoe UI"/>
          <w:sz w:val="20"/>
          <w:szCs w:val="20"/>
          <w:lang w:eastAsia="ar-SA"/>
        </w:rPr>
      </w:pPr>
      <w:r w:rsidRPr="009C3699">
        <w:rPr>
          <w:rFonts w:ascii="Segoe UI" w:hAnsi="Segoe UI" w:cs="Segoe UI"/>
          <w:sz w:val="20"/>
          <w:szCs w:val="20"/>
          <w:lang w:eastAsia="ar-SA"/>
        </w:rPr>
        <w:t xml:space="preserve">6.1 </w:t>
      </w:r>
      <w:r w:rsidR="00D66915" w:rsidRPr="009C3699">
        <w:rPr>
          <w:rFonts w:ascii="Segoe UI" w:hAnsi="Segoe UI" w:cs="Segoe UI"/>
          <w:sz w:val="20"/>
          <w:szCs w:val="20"/>
          <w:lang w:eastAsia="ar-SA"/>
        </w:rPr>
        <w:t xml:space="preserve">Os </w:t>
      </w:r>
      <w:r w:rsidR="00D66915" w:rsidRPr="009C3699">
        <w:rPr>
          <w:rFonts w:ascii="Segoe UI" w:hAnsi="Segoe UI" w:cs="Segoe UI"/>
          <w:color w:val="000000"/>
          <w:sz w:val="20"/>
          <w:szCs w:val="20"/>
        </w:rPr>
        <w:t>documentos</w:t>
      </w:r>
      <w:r w:rsidR="00D66915" w:rsidRPr="009C3699">
        <w:rPr>
          <w:rFonts w:ascii="Segoe UI" w:hAnsi="Segoe UI" w:cs="Segoe UI"/>
          <w:sz w:val="20"/>
          <w:szCs w:val="20"/>
          <w:lang w:eastAsia="ar-SA"/>
        </w:rPr>
        <w:t xml:space="preserve"> a serem exigidos para fins de habilitação, nos termos dos </w:t>
      </w:r>
      <w:proofErr w:type="spellStart"/>
      <w:r w:rsidR="00D66915" w:rsidRPr="009C3699">
        <w:rPr>
          <w:rFonts w:ascii="Segoe UI" w:hAnsi="Segoe UI" w:cs="Segoe UI"/>
          <w:sz w:val="20"/>
          <w:szCs w:val="20"/>
          <w:lang w:eastAsia="ar-SA"/>
        </w:rPr>
        <w:t>arts</w:t>
      </w:r>
      <w:proofErr w:type="spellEnd"/>
      <w:r w:rsidR="00D66915" w:rsidRPr="009C3699">
        <w:rPr>
          <w:rFonts w:ascii="Segoe UI" w:hAnsi="Segoe UI" w:cs="Segoe UI"/>
          <w:sz w:val="20"/>
          <w:szCs w:val="20"/>
          <w:lang w:eastAsia="ar-SA"/>
        </w:rPr>
        <w:t xml:space="preserve">. 62 a 70 da Lei nº 14.133, de 2021, constam </w:t>
      </w:r>
      <w:r w:rsidR="00051BDB">
        <w:rPr>
          <w:rFonts w:ascii="Segoe UI" w:hAnsi="Segoe UI" w:cs="Segoe UI"/>
          <w:sz w:val="20"/>
          <w:szCs w:val="20"/>
          <w:lang w:eastAsia="ar-SA"/>
        </w:rPr>
        <w:t>neste Aviso de Dispensa Eletrônica</w:t>
      </w:r>
      <w:r w:rsidR="00D66915" w:rsidRPr="009C3699">
        <w:rPr>
          <w:rFonts w:ascii="Segoe UI" w:hAnsi="Segoe UI" w:cs="Segoe UI"/>
          <w:sz w:val="20"/>
          <w:szCs w:val="20"/>
          <w:lang w:eastAsia="ar-SA"/>
        </w:rPr>
        <w:t xml:space="preserve"> e serão solicitados do fornecedor mais bem classificado na fase de lances.</w:t>
      </w:r>
    </w:p>
    <w:p w14:paraId="224527DD" w14:textId="321EF4C7" w:rsidR="00D66915" w:rsidRPr="008754D8" w:rsidRDefault="00F42729" w:rsidP="00F42729">
      <w:pPr>
        <w:tabs>
          <w:tab w:val="num" w:pos="-142"/>
        </w:tabs>
        <w:suppressAutoHyphens/>
        <w:spacing w:before="120" w:after="120"/>
        <w:jc w:val="both"/>
        <w:rPr>
          <w:rFonts w:ascii="Segoe UI" w:hAnsi="Segoe UI" w:cs="Segoe UI"/>
          <w:sz w:val="20"/>
          <w:szCs w:val="20"/>
        </w:rPr>
      </w:pPr>
      <w:r w:rsidRPr="008754D8">
        <w:rPr>
          <w:rFonts w:ascii="Segoe UI" w:hAnsi="Segoe UI" w:cs="Segoe UI"/>
          <w:sz w:val="20"/>
          <w:szCs w:val="20"/>
        </w:rPr>
        <w:t xml:space="preserve">6.2 </w:t>
      </w:r>
      <w:r w:rsidR="00D66915" w:rsidRPr="008754D8">
        <w:rPr>
          <w:rFonts w:ascii="Segoe UI" w:hAnsi="Segoe UI" w:cs="Segoe UI"/>
          <w:sz w:val="20"/>
          <w:szCs w:val="20"/>
        </w:rPr>
        <w:t>A habilitação dos fornecedores será verificada por meio do SICAF, nos documentos por ele abrangidos</w:t>
      </w:r>
      <w:r w:rsidR="00D66915" w:rsidRPr="008754D8">
        <w:rPr>
          <w:rFonts w:ascii="Segoe UI" w:hAnsi="Segoe UI" w:cs="Segoe UI"/>
          <w:color w:val="000000" w:themeColor="text1"/>
          <w:sz w:val="20"/>
          <w:szCs w:val="20"/>
        </w:rPr>
        <w:t>.</w:t>
      </w:r>
    </w:p>
    <w:p w14:paraId="5216FC50" w14:textId="51F0C29A" w:rsidR="00D66915" w:rsidRPr="008754D8" w:rsidRDefault="00F42729" w:rsidP="00F42729">
      <w:pPr>
        <w:tabs>
          <w:tab w:val="num" w:pos="0"/>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6.2.1 </w:t>
      </w:r>
      <w:r w:rsidR="00D66915" w:rsidRPr="008754D8">
        <w:rPr>
          <w:rFonts w:ascii="Segoe UI" w:hAnsi="Segoe UI" w:cs="Segoe UI"/>
          <w:color w:val="000000" w:themeColor="text1"/>
          <w:sz w:val="20"/>
          <w:szCs w:val="20"/>
        </w:rPr>
        <w:t>É dever do fornecedor atualizar previamente as comprovações constantes do SICAF para que estejam vigentes na data da abertura da sessão pública, ou encaminhar, quando solicitado, a respectiva documentação atualizada.</w:t>
      </w:r>
    </w:p>
    <w:p w14:paraId="56DA5749" w14:textId="077B1B13" w:rsidR="00D66915" w:rsidRPr="008754D8" w:rsidRDefault="00F42729" w:rsidP="00F42729">
      <w:pPr>
        <w:tabs>
          <w:tab w:val="num" w:pos="0"/>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6.2.2 </w:t>
      </w:r>
      <w:r w:rsidR="00D66915" w:rsidRPr="008754D8">
        <w:rPr>
          <w:rFonts w:ascii="Segoe UI" w:hAnsi="Segoe UI" w:cs="Segoe UI"/>
          <w:color w:val="000000" w:themeColor="text1"/>
          <w:sz w:val="20"/>
          <w:szCs w:val="20"/>
        </w:rPr>
        <w:t>O descumprimento do subitem acima implicará a inabilitação do fornecedor, exceto se a consulta aos sítios eletrônicos oficiais emissores de certidões lograr êxito em encontrar a(s) certidão(</w:t>
      </w:r>
      <w:proofErr w:type="spellStart"/>
      <w:r w:rsidR="00D66915" w:rsidRPr="008754D8">
        <w:rPr>
          <w:rFonts w:ascii="Segoe UI" w:hAnsi="Segoe UI" w:cs="Segoe UI"/>
          <w:color w:val="000000" w:themeColor="text1"/>
          <w:sz w:val="20"/>
          <w:szCs w:val="20"/>
        </w:rPr>
        <w:t>ões</w:t>
      </w:r>
      <w:proofErr w:type="spellEnd"/>
      <w:r w:rsidR="00D66915" w:rsidRPr="008754D8">
        <w:rPr>
          <w:rFonts w:ascii="Segoe UI" w:hAnsi="Segoe UI" w:cs="Segoe UI"/>
          <w:color w:val="000000" w:themeColor="text1"/>
          <w:sz w:val="20"/>
          <w:szCs w:val="20"/>
        </w:rPr>
        <w:t>) válida(s).</w:t>
      </w:r>
    </w:p>
    <w:p w14:paraId="11537DA3" w14:textId="51B800BE" w:rsidR="00D66915" w:rsidRPr="008754D8" w:rsidRDefault="00F42729" w:rsidP="00F42729">
      <w:pPr>
        <w:tabs>
          <w:tab w:val="num" w:pos="-142"/>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6.3 </w:t>
      </w:r>
      <w:r w:rsidR="00D66915" w:rsidRPr="008754D8">
        <w:rPr>
          <w:rFonts w:ascii="Segoe UI" w:hAnsi="Segoe UI" w:cs="Segoe UI"/>
          <w:color w:val="000000" w:themeColor="text1"/>
          <w:sz w:val="20"/>
          <w:szCs w:val="20"/>
        </w:rPr>
        <w:t xml:space="preserve">Na hipótese de necessidade de envio de documentos complementares, indispensáveis à confirmação dos já apresentados para a habilitação, ou de documentos não constantes do SICAF, o fornecedor será convocado a encaminhá-los, em formato digital, por meio do sistema, no prazo de </w:t>
      </w:r>
      <w:r w:rsidR="00C57235" w:rsidRPr="00C57235">
        <w:rPr>
          <w:rFonts w:ascii="Segoe UI" w:hAnsi="Segoe UI" w:cs="Segoe UI"/>
          <w:color w:val="000000" w:themeColor="text1"/>
          <w:sz w:val="20"/>
          <w:szCs w:val="20"/>
        </w:rPr>
        <w:t>até 02 (duas) horas,</w:t>
      </w:r>
      <w:r w:rsidR="00D66915" w:rsidRPr="00C57235">
        <w:rPr>
          <w:rFonts w:ascii="Segoe UI" w:hAnsi="Segoe UI" w:cs="Segoe UI"/>
          <w:color w:val="000000" w:themeColor="text1"/>
          <w:sz w:val="20"/>
          <w:szCs w:val="20"/>
        </w:rPr>
        <w:t xml:space="preserve"> sob </w:t>
      </w:r>
      <w:r w:rsidR="00D66915" w:rsidRPr="008754D8">
        <w:rPr>
          <w:rFonts w:ascii="Segoe UI" w:hAnsi="Segoe UI" w:cs="Segoe UI"/>
          <w:color w:val="000000" w:themeColor="text1"/>
          <w:sz w:val="20"/>
          <w:szCs w:val="20"/>
        </w:rPr>
        <w:t>pena de inabilitação. (</w:t>
      </w:r>
      <w:hyperlink r:id="rId22" w:anchor="art19§3" w:history="1">
        <w:r w:rsidR="00D66915" w:rsidRPr="008754D8">
          <w:rPr>
            <w:rStyle w:val="Hyperlink"/>
            <w:rFonts w:ascii="Segoe UI" w:hAnsi="Segoe UI" w:cs="Segoe UI"/>
            <w:sz w:val="20"/>
            <w:szCs w:val="20"/>
          </w:rPr>
          <w:t>art. 19, § 3º, da IN Seges/ME nº 67, de 2021</w:t>
        </w:r>
      </w:hyperlink>
      <w:r w:rsidR="00D66915" w:rsidRPr="008754D8">
        <w:rPr>
          <w:rFonts w:ascii="Segoe UI" w:hAnsi="Segoe UI" w:cs="Segoe UI"/>
          <w:color w:val="000000" w:themeColor="text1"/>
          <w:sz w:val="20"/>
          <w:szCs w:val="20"/>
        </w:rPr>
        <w:t>).</w:t>
      </w:r>
    </w:p>
    <w:p w14:paraId="4B07A231" w14:textId="55456E5A" w:rsidR="00D66915" w:rsidRPr="008754D8" w:rsidRDefault="00F42729" w:rsidP="00F42729">
      <w:pPr>
        <w:tabs>
          <w:tab w:val="num" w:pos="-142"/>
        </w:tabs>
        <w:suppressAutoHyphens/>
        <w:spacing w:before="120" w:after="120"/>
        <w:jc w:val="both"/>
        <w:rPr>
          <w:rFonts w:ascii="Segoe UI" w:hAnsi="Segoe UI" w:cs="Segoe UI"/>
          <w:b/>
          <w:bCs/>
          <w:sz w:val="20"/>
          <w:szCs w:val="20"/>
        </w:rPr>
      </w:pPr>
      <w:r w:rsidRPr="008754D8">
        <w:rPr>
          <w:rFonts w:ascii="Segoe UI" w:hAnsi="Segoe UI" w:cs="Segoe UI"/>
          <w:color w:val="000000" w:themeColor="text1"/>
          <w:sz w:val="20"/>
          <w:szCs w:val="20"/>
        </w:rPr>
        <w:t xml:space="preserve">6.4 </w:t>
      </w:r>
      <w:r w:rsidR="00D66915" w:rsidRPr="008754D8">
        <w:rPr>
          <w:rFonts w:ascii="Segoe UI" w:hAnsi="Segoe UI" w:cs="Segoe UI"/>
          <w:color w:val="000000" w:themeColor="text1"/>
          <w:sz w:val="20"/>
          <w:szCs w:val="20"/>
        </w:rPr>
        <w:t xml:space="preserve">Somente haverá a necessidade de comprovação do preenchimento de requisitos mediante apresentação dos documentos originais </w:t>
      </w:r>
      <w:proofErr w:type="spellStart"/>
      <w:r w:rsidR="00D66915" w:rsidRPr="008754D8">
        <w:rPr>
          <w:rFonts w:ascii="Segoe UI" w:hAnsi="Segoe UI" w:cs="Segoe UI"/>
          <w:color w:val="000000" w:themeColor="text1"/>
          <w:sz w:val="20"/>
          <w:szCs w:val="20"/>
        </w:rPr>
        <w:t>não-digitais</w:t>
      </w:r>
      <w:proofErr w:type="spellEnd"/>
      <w:r w:rsidR="00D66915" w:rsidRPr="008754D8">
        <w:rPr>
          <w:rFonts w:ascii="Segoe UI" w:hAnsi="Segoe UI" w:cs="Segoe UI"/>
          <w:color w:val="000000" w:themeColor="text1"/>
          <w:sz w:val="20"/>
          <w:szCs w:val="20"/>
        </w:rPr>
        <w:t xml:space="preserve"> quando houver dúvida em relação à integridade do documento digital.</w:t>
      </w:r>
    </w:p>
    <w:p w14:paraId="7EE612AE" w14:textId="385E99D8" w:rsidR="00D66915" w:rsidRPr="008754D8" w:rsidRDefault="00F42729" w:rsidP="00F42729">
      <w:pPr>
        <w:tabs>
          <w:tab w:val="num" w:pos="-142"/>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6.5 </w:t>
      </w:r>
      <w:r w:rsidR="00D66915" w:rsidRPr="008754D8">
        <w:rPr>
          <w:rFonts w:ascii="Segoe UI" w:hAnsi="Segoe UI" w:cs="Segoe UI"/>
          <w:color w:val="000000" w:themeColor="text1"/>
          <w:sz w:val="20"/>
          <w:szCs w:val="20"/>
        </w:rPr>
        <w:t>Não serão aceitos documentos de habilitação com indicação de CNPJ/CPF diferentes, salvo aqueles legalmente permitidos.</w:t>
      </w:r>
    </w:p>
    <w:p w14:paraId="5B679818" w14:textId="00876A8D" w:rsidR="00D66915" w:rsidRPr="008754D8" w:rsidRDefault="00F42729" w:rsidP="00F42729">
      <w:pPr>
        <w:tabs>
          <w:tab w:val="num" w:pos="-142"/>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6.6 </w:t>
      </w:r>
      <w:r w:rsidR="00D66915" w:rsidRPr="008754D8">
        <w:rPr>
          <w:rFonts w:ascii="Segoe UI" w:hAnsi="Segoe UI" w:cs="Segoe UI"/>
          <w:color w:val="000000" w:themeColor="text1"/>
          <w:sz w:val="20"/>
          <w:szCs w:val="20"/>
        </w:rPr>
        <w:t>Se o fornecedor for a matriz, todos os documentos deverão estar em nome da matriz, e se o fornecedor for a filial, todos os documentos deverão estar em nome da filial, exceto para atestados de capacidade técnica, e no caso daqueles documentos que, pela própria natureza, comprovadamente, forem emitidos somente em nome da matriz.</w:t>
      </w:r>
    </w:p>
    <w:p w14:paraId="3042A65D" w14:textId="162B4354" w:rsidR="00D66915" w:rsidRPr="008754D8" w:rsidRDefault="00F42729" w:rsidP="00F42729">
      <w:pPr>
        <w:tabs>
          <w:tab w:val="num" w:pos="-142"/>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6.7 </w:t>
      </w:r>
      <w:r w:rsidR="00D66915" w:rsidRPr="008754D8">
        <w:rPr>
          <w:rFonts w:ascii="Segoe UI" w:hAnsi="Segoe UI" w:cs="Segoe UI"/>
          <w:color w:val="000000" w:themeColor="text1"/>
          <w:sz w:val="20"/>
          <w:szCs w:val="20"/>
        </w:rPr>
        <w:t>Serão aceitos registros de CNPJ de fornecedor matriz e filial com diferenças de números de documentos pertinentes ao CND e ao CRF/FGTS, quando for comprovada a centralização do recolhimento dessas contribuições.</w:t>
      </w:r>
    </w:p>
    <w:p w14:paraId="07F508DE" w14:textId="1FBC2698" w:rsidR="00D66915" w:rsidRPr="008754D8" w:rsidRDefault="00EB692D" w:rsidP="00EB692D">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 xml:space="preserve">6.8 </w:t>
      </w:r>
      <w:r w:rsidR="00D66915" w:rsidRPr="008754D8">
        <w:rPr>
          <w:rFonts w:ascii="Segoe UI" w:hAnsi="Segoe UI" w:cs="Segoe UI"/>
          <w:bCs/>
          <w:sz w:val="20"/>
          <w:szCs w:val="20"/>
        </w:rPr>
        <w:t xml:space="preserve">Havendo </w:t>
      </w:r>
      <w:r w:rsidR="00D66915" w:rsidRPr="008754D8">
        <w:rPr>
          <w:rFonts w:ascii="Segoe UI" w:hAnsi="Segoe UI" w:cs="Segoe UI"/>
          <w:iCs/>
          <w:sz w:val="20"/>
          <w:szCs w:val="20"/>
        </w:rPr>
        <w:t>necessidade</w:t>
      </w:r>
      <w:r w:rsidR="00D66915" w:rsidRPr="008754D8">
        <w:rPr>
          <w:rFonts w:ascii="Segoe UI" w:hAnsi="Segoe UI" w:cs="Segoe UI"/>
          <w:bCs/>
          <w:sz w:val="20"/>
          <w:szCs w:val="20"/>
        </w:rPr>
        <w:t xml:space="preserve"> de analisar minuciosamente os documentos exigidos, a sessão será suspensa, sendo informada a nova data e horário para a sua continuidade.</w:t>
      </w:r>
    </w:p>
    <w:p w14:paraId="5E61E046" w14:textId="278680E1" w:rsidR="00D66915" w:rsidRPr="008754D8" w:rsidRDefault="00EB692D" w:rsidP="00EB692D">
      <w:pPr>
        <w:tabs>
          <w:tab w:val="num" w:pos="-142"/>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 xml:space="preserve">6.9 </w:t>
      </w:r>
      <w:r w:rsidR="00D66915" w:rsidRPr="008754D8">
        <w:rPr>
          <w:rFonts w:ascii="Segoe UI" w:hAnsi="Segoe UI" w:cs="Segoe UI"/>
          <w:color w:val="000000"/>
          <w:sz w:val="20"/>
          <w:szCs w:val="20"/>
        </w:rPr>
        <w:t xml:space="preserve">Será inabilitado o fornecedor que não comprovar sua habilitação, seja por não apresentar </w:t>
      </w:r>
      <w:r w:rsidR="00D66915" w:rsidRPr="008754D8">
        <w:rPr>
          <w:rFonts w:ascii="Segoe UI" w:hAnsi="Segoe UI" w:cs="Segoe UI"/>
          <w:iCs/>
          <w:sz w:val="20"/>
          <w:szCs w:val="20"/>
        </w:rPr>
        <w:t>quaisquer</w:t>
      </w:r>
      <w:r w:rsidR="00D66915" w:rsidRPr="008754D8">
        <w:rPr>
          <w:rFonts w:ascii="Segoe UI" w:hAnsi="Segoe UI" w:cs="Segoe UI"/>
          <w:color w:val="000000"/>
          <w:sz w:val="20"/>
          <w:szCs w:val="20"/>
        </w:rPr>
        <w:t xml:space="preserve"> dos </w:t>
      </w:r>
      <w:r w:rsidR="00D66915" w:rsidRPr="008754D8">
        <w:rPr>
          <w:rFonts w:ascii="Segoe UI" w:hAnsi="Segoe UI" w:cs="Segoe UI"/>
          <w:bCs/>
          <w:sz w:val="20"/>
          <w:szCs w:val="20"/>
        </w:rPr>
        <w:t>documentos</w:t>
      </w:r>
      <w:r w:rsidR="00D66915" w:rsidRPr="008754D8">
        <w:rPr>
          <w:rFonts w:ascii="Segoe UI" w:hAnsi="Segoe UI" w:cs="Segoe UI"/>
          <w:color w:val="000000"/>
          <w:sz w:val="20"/>
          <w:szCs w:val="20"/>
        </w:rPr>
        <w:t xml:space="preserve"> exigidos, ou apresentá-los em desacordo com o estabelecido neste Aviso de Contratação Direta.</w:t>
      </w:r>
    </w:p>
    <w:p w14:paraId="6BE5BD09" w14:textId="10E852BC" w:rsidR="00D66915" w:rsidRPr="008754D8" w:rsidRDefault="00EB692D" w:rsidP="00EB692D">
      <w:pPr>
        <w:tabs>
          <w:tab w:val="num" w:pos="0"/>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 xml:space="preserve">6.9.1 </w:t>
      </w:r>
      <w:r w:rsidR="00D66915" w:rsidRPr="008754D8">
        <w:rPr>
          <w:rFonts w:ascii="Segoe UI" w:hAnsi="Segoe UI" w:cs="Segoe UI"/>
          <w:color w:val="000000"/>
          <w:sz w:val="20"/>
          <w:szCs w:val="20"/>
        </w:rPr>
        <w:t xml:space="preserve">Na hipótese de o fornecedor não atender às exigências para a habilitação, </w:t>
      </w:r>
      <w:r w:rsidR="00725864" w:rsidRPr="008754D8">
        <w:rPr>
          <w:rFonts w:ascii="Segoe UI" w:hAnsi="Segoe UI" w:cs="Segoe UI"/>
          <w:color w:val="000000"/>
          <w:sz w:val="20"/>
          <w:szCs w:val="20"/>
        </w:rPr>
        <w:t xml:space="preserve">o CPB </w:t>
      </w:r>
      <w:r w:rsidR="00D66915" w:rsidRPr="008754D8">
        <w:rPr>
          <w:rFonts w:ascii="Segoe UI" w:hAnsi="Segoe UI" w:cs="Segoe UI"/>
          <w:color w:val="000000"/>
          <w:sz w:val="20"/>
          <w:szCs w:val="20"/>
        </w:rPr>
        <w:t>examinará a proposta subsequente, e assim sucessivamente, na ordem de classificação, até a apuração de uma proposta que atenda às especificações do objeto e as condições de habilitação</w:t>
      </w:r>
    </w:p>
    <w:p w14:paraId="6791F9C7" w14:textId="163A5AF3" w:rsidR="00D66915" w:rsidRPr="008754D8" w:rsidRDefault="00EB692D" w:rsidP="00EB692D">
      <w:pPr>
        <w:tabs>
          <w:tab w:val="num" w:pos="-142"/>
        </w:tabs>
        <w:suppressAutoHyphens/>
        <w:spacing w:before="120" w:after="120"/>
        <w:jc w:val="both"/>
        <w:rPr>
          <w:rFonts w:ascii="Segoe UI" w:hAnsi="Segoe UI" w:cs="Segoe UI"/>
          <w:i/>
          <w:iCs/>
          <w:sz w:val="20"/>
          <w:szCs w:val="20"/>
          <w:highlight w:val="cyan"/>
        </w:rPr>
      </w:pPr>
      <w:r w:rsidRPr="008754D8">
        <w:rPr>
          <w:rFonts w:ascii="Segoe UI" w:hAnsi="Segoe UI" w:cs="Segoe UI"/>
          <w:iCs/>
          <w:sz w:val="20"/>
          <w:szCs w:val="20"/>
        </w:rPr>
        <w:t xml:space="preserve">6.10 </w:t>
      </w:r>
      <w:r w:rsidR="00D66915" w:rsidRPr="008754D8">
        <w:rPr>
          <w:rFonts w:ascii="Segoe UI" w:hAnsi="Segoe UI" w:cs="Segoe UI"/>
          <w:iCs/>
          <w:sz w:val="20"/>
          <w:szCs w:val="20"/>
        </w:rPr>
        <w:t>Constatado o atendimento às exigências de habilitação, o fornecedor será habilitado.</w:t>
      </w:r>
    </w:p>
    <w:p w14:paraId="66283CB4" w14:textId="2741552C" w:rsidR="00D66915" w:rsidRPr="008754D8" w:rsidRDefault="00EB692D" w:rsidP="00EB692D">
      <w:pPr>
        <w:pStyle w:val="Ttulo1"/>
        <w:jc w:val="both"/>
        <w:rPr>
          <w:rFonts w:ascii="Segoe UI" w:hAnsi="Segoe UI" w:cs="Segoe UI"/>
          <w:color w:val="000000" w:themeColor="text1"/>
          <w:sz w:val="20"/>
          <w:szCs w:val="20"/>
        </w:rPr>
      </w:pPr>
      <w:bookmarkStart w:id="7" w:name="_Toc142925869"/>
      <w:r w:rsidRPr="00E375F7">
        <w:rPr>
          <w:rFonts w:ascii="Segoe UI" w:hAnsi="Segoe UI" w:cs="Segoe UI"/>
          <w:color w:val="000000" w:themeColor="text1"/>
          <w:sz w:val="20"/>
          <w:szCs w:val="20"/>
        </w:rPr>
        <w:lastRenderedPageBreak/>
        <w:t xml:space="preserve">7. </w:t>
      </w:r>
      <w:r w:rsidR="00D66915" w:rsidRPr="00E375F7">
        <w:rPr>
          <w:rFonts w:ascii="Segoe UI" w:hAnsi="Segoe UI" w:cs="Segoe UI"/>
          <w:color w:val="000000" w:themeColor="text1"/>
          <w:sz w:val="20"/>
          <w:szCs w:val="20"/>
        </w:rPr>
        <w:t>CONTRATAÇÃO</w:t>
      </w:r>
      <w:bookmarkEnd w:id="7"/>
    </w:p>
    <w:p w14:paraId="30ADB76F" w14:textId="1131D0C3" w:rsidR="00D66915" w:rsidRPr="00C42F82" w:rsidRDefault="00EB692D" w:rsidP="00EB692D">
      <w:pPr>
        <w:tabs>
          <w:tab w:val="num" w:pos="-142"/>
        </w:tabs>
        <w:suppressAutoHyphens/>
        <w:spacing w:before="120" w:after="120"/>
        <w:jc w:val="both"/>
        <w:rPr>
          <w:rFonts w:ascii="Segoe UI" w:eastAsia="Arial" w:hAnsi="Segoe UI" w:cs="Segoe UI"/>
          <w:color w:val="000000"/>
          <w:sz w:val="20"/>
          <w:szCs w:val="20"/>
        </w:rPr>
      </w:pPr>
      <w:r w:rsidRPr="00C42F82">
        <w:rPr>
          <w:rFonts w:ascii="Segoe UI" w:eastAsia="Arial" w:hAnsi="Segoe UI" w:cs="Segoe UI"/>
          <w:color w:val="000000"/>
          <w:sz w:val="20"/>
          <w:szCs w:val="20"/>
        </w:rPr>
        <w:t xml:space="preserve">7.1 </w:t>
      </w:r>
      <w:r w:rsidR="00D66915" w:rsidRPr="00C42F82">
        <w:rPr>
          <w:rFonts w:ascii="Segoe UI" w:eastAsia="Arial" w:hAnsi="Segoe UI" w:cs="Segoe UI"/>
          <w:color w:val="000000"/>
          <w:sz w:val="20"/>
          <w:szCs w:val="20"/>
        </w:rPr>
        <w:t xml:space="preserve">Após a homologação e adjudicação, caso se conclua pela contratação, será </w:t>
      </w:r>
      <w:r w:rsidR="00C42F82" w:rsidRPr="00C42F82">
        <w:rPr>
          <w:rFonts w:ascii="Segoe UI" w:eastAsia="Arial" w:hAnsi="Segoe UI" w:cs="Segoe UI"/>
          <w:color w:val="000000"/>
          <w:sz w:val="20"/>
          <w:szCs w:val="20"/>
        </w:rPr>
        <w:t xml:space="preserve">emitido a </w:t>
      </w:r>
      <w:r w:rsidR="00C42F82" w:rsidRPr="00C42F82">
        <w:rPr>
          <w:rFonts w:ascii="Segoe UI" w:eastAsia="Arial" w:hAnsi="Segoe UI" w:cs="Segoe UI"/>
          <w:iCs/>
          <w:color w:val="000000" w:themeColor="text1"/>
          <w:sz w:val="20"/>
          <w:szCs w:val="20"/>
        </w:rPr>
        <w:t xml:space="preserve">Ordem de Serviço/Fornecimento </w:t>
      </w:r>
      <w:r w:rsidR="00D66915" w:rsidRPr="00C42F82">
        <w:rPr>
          <w:rFonts w:ascii="Segoe UI" w:eastAsia="Arial" w:hAnsi="Segoe UI" w:cs="Segoe UI"/>
          <w:color w:val="000000"/>
          <w:sz w:val="20"/>
          <w:szCs w:val="20"/>
        </w:rPr>
        <w:t>ou emitido instrumento equivalente.</w:t>
      </w:r>
    </w:p>
    <w:p w14:paraId="1362E256" w14:textId="34163A3D" w:rsidR="00D66915" w:rsidRPr="008754D8" w:rsidRDefault="00EB692D" w:rsidP="00EB692D">
      <w:pPr>
        <w:tabs>
          <w:tab w:val="num" w:pos="-142"/>
        </w:tabs>
        <w:suppressAutoHyphens/>
        <w:spacing w:before="120" w:after="120"/>
        <w:jc w:val="both"/>
        <w:rPr>
          <w:rFonts w:ascii="Segoe UI" w:eastAsia="Arial" w:hAnsi="Segoe UI" w:cs="Segoe UI"/>
          <w:color w:val="000000"/>
          <w:sz w:val="20"/>
          <w:szCs w:val="20"/>
        </w:rPr>
      </w:pPr>
      <w:r w:rsidRPr="008754D8">
        <w:rPr>
          <w:rFonts w:ascii="Segoe UI" w:eastAsia="Arial" w:hAnsi="Segoe UI" w:cs="Segoe UI"/>
          <w:color w:val="000000"/>
          <w:sz w:val="20"/>
          <w:szCs w:val="20"/>
        </w:rPr>
        <w:t xml:space="preserve">7.2 </w:t>
      </w:r>
      <w:r w:rsidR="00D66915" w:rsidRPr="008754D8">
        <w:rPr>
          <w:rFonts w:ascii="Segoe UI" w:eastAsia="Arial" w:hAnsi="Segoe UI" w:cs="Segoe UI"/>
          <w:color w:val="000000"/>
          <w:sz w:val="20"/>
          <w:szCs w:val="20"/>
        </w:rPr>
        <w:t xml:space="preserve">O adjudicatário terá o prazo de </w:t>
      </w:r>
      <w:r w:rsidR="00976CA0">
        <w:rPr>
          <w:rFonts w:ascii="Segoe UI" w:eastAsia="Arial" w:hAnsi="Segoe UI" w:cs="Segoe UI"/>
          <w:color w:val="000000"/>
          <w:sz w:val="20"/>
          <w:szCs w:val="20"/>
        </w:rPr>
        <w:t xml:space="preserve">até </w:t>
      </w:r>
      <w:r w:rsidR="005211CA" w:rsidRPr="008754D8">
        <w:rPr>
          <w:rFonts w:ascii="Segoe UI" w:eastAsia="Arial" w:hAnsi="Segoe UI" w:cs="Segoe UI"/>
          <w:b/>
          <w:bCs/>
          <w:iCs/>
          <w:color w:val="000000" w:themeColor="text1"/>
          <w:sz w:val="20"/>
          <w:szCs w:val="20"/>
        </w:rPr>
        <w:t>05</w:t>
      </w:r>
      <w:r w:rsidR="00D66915" w:rsidRPr="008754D8">
        <w:rPr>
          <w:rFonts w:ascii="Segoe UI" w:eastAsia="Arial" w:hAnsi="Segoe UI" w:cs="Segoe UI"/>
          <w:b/>
          <w:bCs/>
          <w:iCs/>
          <w:color w:val="000000" w:themeColor="text1"/>
          <w:sz w:val="20"/>
          <w:szCs w:val="20"/>
        </w:rPr>
        <w:t xml:space="preserve"> dias </w:t>
      </w:r>
      <w:r w:rsidR="005211CA" w:rsidRPr="008754D8">
        <w:rPr>
          <w:rFonts w:ascii="Segoe UI" w:eastAsia="Arial" w:hAnsi="Segoe UI" w:cs="Segoe UI"/>
          <w:b/>
          <w:bCs/>
          <w:iCs/>
          <w:color w:val="000000" w:themeColor="text1"/>
          <w:sz w:val="20"/>
          <w:szCs w:val="20"/>
        </w:rPr>
        <w:t>corridos</w:t>
      </w:r>
      <w:r w:rsidR="00D66915" w:rsidRPr="008754D8">
        <w:rPr>
          <w:rFonts w:ascii="Segoe UI" w:eastAsia="Arial" w:hAnsi="Segoe UI" w:cs="Segoe UI"/>
          <w:i/>
          <w:color w:val="000000"/>
          <w:sz w:val="20"/>
          <w:szCs w:val="20"/>
        </w:rPr>
        <w:t>,</w:t>
      </w:r>
      <w:r w:rsidR="00D66915" w:rsidRPr="008754D8">
        <w:rPr>
          <w:rFonts w:ascii="Segoe UI" w:eastAsia="Arial" w:hAnsi="Segoe UI" w:cs="Segoe UI"/>
          <w:color w:val="000000"/>
          <w:sz w:val="20"/>
          <w:szCs w:val="20"/>
        </w:rPr>
        <w:t xml:space="preserve"> contados a partir da data de sua convocação, para </w:t>
      </w:r>
      <w:r w:rsidR="00A900F1">
        <w:rPr>
          <w:rFonts w:ascii="Segoe UI" w:eastAsia="Arial" w:hAnsi="Segoe UI" w:cs="Segoe UI"/>
          <w:b/>
          <w:bCs/>
          <w:iCs/>
          <w:color w:val="000000" w:themeColor="text1"/>
          <w:sz w:val="20"/>
          <w:szCs w:val="20"/>
        </w:rPr>
        <w:t>a manifestação de recebimento e concordância da</w:t>
      </w:r>
      <w:r w:rsidR="005211CA" w:rsidRPr="008754D8">
        <w:rPr>
          <w:rFonts w:ascii="Segoe UI" w:eastAsia="Arial" w:hAnsi="Segoe UI" w:cs="Segoe UI"/>
          <w:b/>
          <w:bCs/>
          <w:iCs/>
          <w:color w:val="000000" w:themeColor="text1"/>
          <w:sz w:val="20"/>
          <w:szCs w:val="20"/>
        </w:rPr>
        <w:t xml:space="preserve"> Ordem de Serviço/</w:t>
      </w:r>
      <w:r w:rsidR="00BA1666" w:rsidRPr="008754D8">
        <w:rPr>
          <w:rFonts w:ascii="Segoe UI" w:eastAsia="Arial" w:hAnsi="Segoe UI" w:cs="Segoe UI"/>
          <w:b/>
          <w:bCs/>
          <w:iCs/>
          <w:color w:val="000000" w:themeColor="text1"/>
          <w:sz w:val="20"/>
          <w:szCs w:val="20"/>
        </w:rPr>
        <w:t>Fornecimento</w:t>
      </w:r>
      <w:r w:rsidR="005211CA" w:rsidRPr="008754D8">
        <w:rPr>
          <w:rFonts w:ascii="Segoe UI" w:eastAsia="Arial" w:hAnsi="Segoe UI" w:cs="Segoe UI"/>
          <w:b/>
          <w:bCs/>
          <w:iCs/>
          <w:color w:val="000000" w:themeColor="text1"/>
          <w:sz w:val="20"/>
          <w:szCs w:val="20"/>
        </w:rPr>
        <w:t>,</w:t>
      </w:r>
      <w:r w:rsidR="005211CA" w:rsidRPr="008754D8">
        <w:rPr>
          <w:rFonts w:ascii="Segoe UI" w:eastAsia="Arial" w:hAnsi="Segoe UI" w:cs="Segoe UI"/>
          <w:i/>
          <w:color w:val="000000" w:themeColor="text1"/>
          <w:sz w:val="20"/>
          <w:szCs w:val="20"/>
        </w:rPr>
        <w:t xml:space="preserve"> </w:t>
      </w:r>
      <w:r w:rsidR="00D66915" w:rsidRPr="008754D8">
        <w:rPr>
          <w:rFonts w:ascii="Segoe UI" w:eastAsia="Arial" w:hAnsi="Segoe UI" w:cs="Segoe UI"/>
          <w:color w:val="000000"/>
          <w:sz w:val="20"/>
          <w:szCs w:val="20"/>
        </w:rPr>
        <w:t xml:space="preserve">sob pena de decair o direito à contratação, sem prejuízo das sanções previstas neste Aviso de Contratação Direta. </w:t>
      </w:r>
    </w:p>
    <w:p w14:paraId="18E1A140" w14:textId="1F682890" w:rsidR="00D66915" w:rsidRPr="008754D8" w:rsidRDefault="00EB692D" w:rsidP="00EB692D">
      <w:pPr>
        <w:tabs>
          <w:tab w:val="num" w:pos="0"/>
        </w:tabs>
        <w:suppressAutoHyphens/>
        <w:spacing w:before="120" w:after="120"/>
        <w:jc w:val="both"/>
        <w:rPr>
          <w:rFonts w:ascii="Segoe UI" w:eastAsia="Arial" w:hAnsi="Segoe UI" w:cs="Segoe UI"/>
          <w:color w:val="000000" w:themeColor="text1"/>
          <w:sz w:val="20"/>
          <w:szCs w:val="20"/>
        </w:rPr>
      </w:pPr>
      <w:r w:rsidRPr="008754D8">
        <w:rPr>
          <w:rFonts w:ascii="Segoe UI" w:eastAsia="Arial" w:hAnsi="Segoe UI" w:cs="Segoe UI"/>
          <w:color w:val="000000" w:themeColor="text1"/>
          <w:sz w:val="20"/>
          <w:szCs w:val="20"/>
        </w:rPr>
        <w:t>7.2.</w:t>
      </w:r>
      <w:r w:rsidR="00976CA0">
        <w:rPr>
          <w:rFonts w:ascii="Segoe UI" w:eastAsia="Arial" w:hAnsi="Segoe UI" w:cs="Segoe UI"/>
          <w:color w:val="000000" w:themeColor="text1"/>
          <w:sz w:val="20"/>
          <w:szCs w:val="20"/>
        </w:rPr>
        <w:t>1</w:t>
      </w:r>
      <w:r w:rsidRPr="008754D8">
        <w:rPr>
          <w:rFonts w:ascii="Segoe UI" w:eastAsia="Arial" w:hAnsi="Segoe UI" w:cs="Segoe UI"/>
          <w:color w:val="000000" w:themeColor="text1"/>
          <w:sz w:val="20"/>
          <w:szCs w:val="20"/>
        </w:rPr>
        <w:t xml:space="preserve"> </w:t>
      </w:r>
      <w:r w:rsidR="00D66915" w:rsidRPr="008754D8">
        <w:rPr>
          <w:rFonts w:ascii="Segoe UI" w:eastAsia="Arial" w:hAnsi="Segoe UI" w:cs="Segoe UI"/>
          <w:color w:val="000000" w:themeColor="text1"/>
          <w:sz w:val="20"/>
          <w:szCs w:val="20"/>
        </w:rPr>
        <w:t xml:space="preserve">O prazo previsto no subitem anterior poderá ser prorrogado, por igual período, por solicitação justificada do adjudicatário e aceita </w:t>
      </w:r>
      <w:r w:rsidR="00EB2B76">
        <w:rPr>
          <w:rFonts w:ascii="Segoe UI" w:eastAsia="Arial" w:hAnsi="Segoe UI" w:cs="Segoe UI"/>
          <w:color w:val="000000" w:themeColor="text1"/>
          <w:sz w:val="20"/>
          <w:szCs w:val="20"/>
        </w:rPr>
        <w:t>pelo CPB</w:t>
      </w:r>
      <w:r w:rsidR="00D66915" w:rsidRPr="008754D8">
        <w:rPr>
          <w:rFonts w:ascii="Segoe UI" w:eastAsia="Arial" w:hAnsi="Segoe UI" w:cs="Segoe UI"/>
          <w:color w:val="000000" w:themeColor="text1"/>
          <w:sz w:val="20"/>
          <w:szCs w:val="20"/>
        </w:rPr>
        <w:t>.</w:t>
      </w:r>
    </w:p>
    <w:p w14:paraId="22F3C70E" w14:textId="0E23C6C8" w:rsidR="00D66915" w:rsidRPr="008754D8" w:rsidRDefault="00EB692D" w:rsidP="00EB692D">
      <w:pPr>
        <w:tabs>
          <w:tab w:val="num" w:pos="-142"/>
        </w:tabs>
        <w:suppressAutoHyphens/>
        <w:spacing w:before="120" w:after="120"/>
        <w:jc w:val="both"/>
        <w:rPr>
          <w:rFonts w:ascii="Segoe UI" w:eastAsia="Arial" w:hAnsi="Segoe UI" w:cs="Segoe UI"/>
          <w:color w:val="000000" w:themeColor="text1"/>
          <w:sz w:val="20"/>
          <w:szCs w:val="20"/>
        </w:rPr>
      </w:pPr>
      <w:r w:rsidRPr="008754D8">
        <w:rPr>
          <w:rFonts w:ascii="Segoe UI" w:eastAsia="Arial" w:hAnsi="Segoe UI" w:cs="Segoe UI"/>
          <w:color w:val="000000" w:themeColor="text1"/>
          <w:sz w:val="20"/>
          <w:szCs w:val="20"/>
        </w:rPr>
        <w:t xml:space="preserve">7.3 </w:t>
      </w:r>
      <w:r w:rsidR="00D66915" w:rsidRPr="008754D8">
        <w:rPr>
          <w:rFonts w:ascii="Segoe UI" w:eastAsia="Arial" w:hAnsi="Segoe UI" w:cs="Segoe UI"/>
          <w:color w:val="000000" w:themeColor="text1"/>
          <w:sz w:val="20"/>
          <w:szCs w:val="20"/>
        </w:rPr>
        <w:t xml:space="preserve">O Aceite da </w:t>
      </w:r>
      <w:r w:rsidR="005211CA" w:rsidRPr="008754D8">
        <w:rPr>
          <w:rFonts w:ascii="Segoe UI" w:eastAsia="Arial" w:hAnsi="Segoe UI" w:cs="Segoe UI"/>
          <w:color w:val="000000" w:themeColor="text1"/>
          <w:sz w:val="20"/>
          <w:szCs w:val="20"/>
        </w:rPr>
        <w:t>Ordem de Serviço/Fornecimento</w:t>
      </w:r>
      <w:r w:rsidR="00D66915" w:rsidRPr="008754D8">
        <w:rPr>
          <w:rFonts w:ascii="Segoe UI" w:eastAsia="Arial" w:hAnsi="Segoe UI" w:cs="Segoe UI"/>
          <w:color w:val="000000" w:themeColor="text1"/>
          <w:sz w:val="20"/>
          <w:szCs w:val="20"/>
        </w:rPr>
        <w:t>, emitida ao fornecedor adjudicado, implica o reconhecimento de que:</w:t>
      </w:r>
    </w:p>
    <w:p w14:paraId="7D281D67" w14:textId="793F8654" w:rsidR="00D66915" w:rsidRPr="008754D8" w:rsidRDefault="00EB692D" w:rsidP="00EB692D">
      <w:pPr>
        <w:tabs>
          <w:tab w:val="num" w:pos="0"/>
        </w:tabs>
        <w:suppressAutoHyphens/>
        <w:spacing w:before="120" w:after="120"/>
        <w:jc w:val="both"/>
        <w:rPr>
          <w:rFonts w:ascii="Segoe UI" w:eastAsia="Arial" w:hAnsi="Segoe UI" w:cs="Segoe UI"/>
          <w:color w:val="000000" w:themeColor="text1"/>
          <w:sz w:val="20"/>
          <w:szCs w:val="20"/>
        </w:rPr>
      </w:pPr>
      <w:r w:rsidRPr="008754D8">
        <w:rPr>
          <w:rFonts w:ascii="Segoe UI" w:eastAsia="Arial" w:hAnsi="Segoe UI" w:cs="Segoe UI"/>
          <w:color w:val="000000" w:themeColor="text1"/>
          <w:sz w:val="20"/>
          <w:szCs w:val="20"/>
        </w:rPr>
        <w:t xml:space="preserve">7.3.1 </w:t>
      </w:r>
      <w:r w:rsidR="00D66915" w:rsidRPr="008754D8">
        <w:rPr>
          <w:rFonts w:ascii="Segoe UI" w:eastAsia="Arial" w:hAnsi="Segoe UI" w:cs="Segoe UI"/>
          <w:color w:val="000000" w:themeColor="text1"/>
          <w:sz w:val="20"/>
          <w:szCs w:val="20"/>
        </w:rPr>
        <w:t xml:space="preserve">referida </w:t>
      </w:r>
      <w:r w:rsidR="005211CA" w:rsidRPr="008754D8">
        <w:rPr>
          <w:rFonts w:ascii="Segoe UI" w:eastAsia="Arial" w:hAnsi="Segoe UI" w:cs="Segoe UI"/>
          <w:color w:val="000000" w:themeColor="text1"/>
          <w:sz w:val="20"/>
          <w:szCs w:val="20"/>
        </w:rPr>
        <w:t>Ordem</w:t>
      </w:r>
      <w:r w:rsidR="00D66915" w:rsidRPr="008754D8">
        <w:rPr>
          <w:rFonts w:ascii="Segoe UI" w:eastAsia="Arial" w:hAnsi="Segoe UI" w:cs="Segoe UI"/>
          <w:color w:val="000000" w:themeColor="text1"/>
          <w:sz w:val="20"/>
          <w:szCs w:val="20"/>
        </w:rPr>
        <w:t xml:space="preserve"> está substituindo o contrato, aplicando-se à relação de negócios ali estabelecida as disposições da </w:t>
      </w:r>
      <w:hyperlink r:id="rId23" w:history="1">
        <w:r w:rsidR="00D66915" w:rsidRPr="008754D8">
          <w:rPr>
            <w:rStyle w:val="Hyperlink"/>
            <w:rFonts w:ascii="Segoe UI" w:eastAsia="Arial" w:hAnsi="Segoe UI" w:cs="Segoe UI"/>
            <w:color w:val="000000" w:themeColor="text1"/>
            <w:sz w:val="20"/>
            <w:szCs w:val="20"/>
          </w:rPr>
          <w:t>Lei nº 14.133, de 2021</w:t>
        </w:r>
      </w:hyperlink>
      <w:r w:rsidR="00D66915" w:rsidRPr="008754D8">
        <w:rPr>
          <w:rFonts w:ascii="Segoe UI" w:eastAsia="Arial" w:hAnsi="Segoe UI" w:cs="Segoe UI"/>
          <w:color w:val="000000" w:themeColor="text1"/>
          <w:sz w:val="20"/>
          <w:szCs w:val="20"/>
        </w:rPr>
        <w:t>;</w:t>
      </w:r>
    </w:p>
    <w:p w14:paraId="06FCF6E7" w14:textId="006E7C1B" w:rsidR="00D66915" w:rsidRPr="008754D8" w:rsidRDefault="00EB692D" w:rsidP="00EB692D">
      <w:pPr>
        <w:tabs>
          <w:tab w:val="num" w:pos="0"/>
        </w:tabs>
        <w:suppressAutoHyphens/>
        <w:spacing w:before="120" w:after="120"/>
        <w:jc w:val="both"/>
        <w:rPr>
          <w:rFonts w:ascii="Segoe UI" w:eastAsia="Arial" w:hAnsi="Segoe UI" w:cs="Segoe UI"/>
          <w:color w:val="000000" w:themeColor="text1"/>
          <w:sz w:val="20"/>
          <w:szCs w:val="20"/>
        </w:rPr>
      </w:pPr>
      <w:r w:rsidRPr="008754D8">
        <w:rPr>
          <w:rFonts w:ascii="Segoe UI" w:eastAsia="Arial" w:hAnsi="Segoe UI" w:cs="Segoe UI"/>
          <w:color w:val="000000" w:themeColor="text1"/>
          <w:sz w:val="20"/>
          <w:szCs w:val="20"/>
        </w:rPr>
        <w:t xml:space="preserve">7.3.2 </w:t>
      </w:r>
      <w:r w:rsidR="00D66915" w:rsidRPr="008754D8">
        <w:rPr>
          <w:rFonts w:ascii="Segoe UI" w:eastAsia="Arial" w:hAnsi="Segoe UI" w:cs="Segoe UI"/>
          <w:color w:val="000000" w:themeColor="text1"/>
          <w:sz w:val="20"/>
          <w:szCs w:val="20"/>
        </w:rPr>
        <w:t>a contratada se vincula à sua proposta e às previsões contidas no Aviso de Contratação Direta e seus anexos;</w:t>
      </w:r>
    </w:p>
    <w:p w14:paraId="3198A069" w14:textId="48636F37" w:rsidR="00D66915" w:rsidRPr="008754D8" w:rsidRDefault="00EB692D" w:rsidP="00EB692D">
      <w:pPr>
        <w:tabs>
          <w:tab w:val="num" w:pos="0"/>
        </w:tabs>
        <w:suppressAutoHyphens/>
        <w:spacing w:before="120" w:after="120"/>
        <w:jc w:val="both"/>
        <w:rPr>
          <w:rFonts w:ascii="Segoe UI" w:eastAsia="Arial" w:hAnsi="Segoe UI" w:cs="Segoe UI"/>
          <w:color w:val="000000" w:themeColor="text1"/>
          <w:sz w:val="20"/>
          <w:szCs w:val="20"/>
        </w:rPr>
      </w:pPr>
      <w:r w:rsidRPr="008754D8">
        <w:rPr>
          <w:rFonts w:ascii="Segoe UI" w:eastAsia="Arial" w:hAnsi="Segoe UI" w:cs="Segoe UI"/>
          <w:color w:val="000000" w:themeColor="text1"/>
          <w:sz w:val="20"/>
          <w:szCs w:val="20"/>
        </w:rPr>
        <w:t xml:space="preserve">7.3.3 </w:t>
      </w:r>
      <w:r w:rsidR="00D66915" w:rsidRPr="008754D8">
        <w:rPr>
          <w:rFonts w:ascii="Segoe UI" w:eastAsia="Arial" w:hAnsi="Segoe UI" w:cs="Segoe UI"/>
          <w:color w:val="000000" w:themeColor="text1"/>
          <w:sz w:val="20"/>
          <w:szCs w:val="20"/>
        </w:rPr>
        <w:t xml:space="preserve">a contratada reconhece que as hipóteses de rescisão são aquelas previstas nos </w:t>
      </w:r>
      <w:hyperlink r:id="rId24" w:anchor="art137" w:history="1">
        <w:r w:rsidR="00D66915" w:rsidRPr="008754D8">
          <w:rPr>
            <w:rStyle w:val="Hyperlink"/>
            <w:rFonts w:ascii="Segoe UI" w:eastAsia="Arial" w:hAnsi="Segoe UI" w:cs="Segoe UI"/>
            <w:color w:val="000000" w:themeColor="text1"/>
            <w:sz w:val="20"/>
            <w:szCs w:val="20"/>
          </w:rPr>
          <w:t>artigos 137 e 138 da Lei nº 14.133, de 2021</w:t>
        </w:r>
      </w:hyperlink>
      <w:r w:rsidR="00D66915" w:rsidRPr="008754D8">
        <w:rPr>
          <w:rFonts w:ascii="Segoe UI" w:eastAsia="Arial" w:hAnsi="Segoe UI" w:cs="Segoe UI"/>
          <w:color w:val="000000" w:themeColor="text1"/>
          <w:sz w:val="20"/>
          <w:szCs w:val="20"/>
        </w:rPr>
        <w:t xml:space="preserve"> e reconhece os direitos d</w:t>
      </w:r>
      <w:r w:rsidR="00EB2B76">
        <w:rPr>
          <w:rFonts w:ascii="Segoe UI" w:eastAsia="Arial" w:hAnsi="Segoe UI" w:cs="Segoe UI"/>
          <w:color w:val="000000" w:themeColor="text1"/>
          <w:sz w:val="20"/>
          <w:szCs w:val="20"/>
        </w:rPr>
        <w:t xml:space="preserve">o CPB </w:t>
      </w:r>
      <w:r w:rsidR="00D66915" w:rsidRPr="008754D8">
        <w:rPr>
          <w:rFonts w:ascii="Segoe UI" w:eastAsia="Arial" w:hAnsi="Segoe UI" w:cs="Segoe UI"/>
          <w:color w:val="000000" w:themeColor="text1"/>
          <w:sz w:val="20"/>
          <w:szCs w:val="20"/>
        </w:rPr>
        <w:t xml:space="preserve">previstos nos </w:t>
      </w:r>
      <w:hyperlink r:id="rId25" w:anchor="art137" w:history="1">
        <w:r w:rsidR="00D66915" w:rsidRPr="008754D8">
          <w:rPr>
            <w:rStyle w:val="Hyperlink"/>
            <w:rFonts w:ascii="Segoe UI" w:eastAsia="Arial" w:hAnsi="Segoe UI" w:cs="Segoe UI"/>
            <w:color w:val="000000" w:themeColor="text1"/>
            <w:sz w:val="20"/>
            <w:szCs w:val="20"/>
          </w:rPr>
          <w:t>artigos 137 a 139 da mesma Lei</w:t>
        </w:r>
      </w:hyperlink>
      <w:r w:rsidR="00D66915" w:rsidRPr="008754D8">
        <w:rPr>
          <w:rFonts w:ascii="Segoe UI" w:eastAsia="Arial" w:hAnsi="Segoe UI" w:cs="Segoe UI"/>
          <w:color w:val="000000" w:themeColor="text1"/>
          <w:sz w:val="20"/>
          <w:szCs w:val="20"/>
        </w:rPr>
        <w:t>.</w:t>
      </w:r>
    </w:p>
    <w:p w14:paraId="474EA13A" w14:textId="2469568C" w:rsidR="00D66915" w:rsidRPr="008754D8" w:rsidRDefault="00EB692D" w:rsidP="00EB692D">
      <w:pPr>
        <w:tabs>
          <w:tab w:val="num" w:pos="-142"/>
        </w:tabs>
        <w:suppressAutoHyphens/>
        <w:spacing w:before="120" w:after="120"/>
        <w:jc w:val="both"/>
        <w:rPr>
          <w:rFonts w:ascii="Segoe UI" w:eastAsia="Arial" w:hAnsi="Segoe UI" w:cs="Segoe UI"/>
          <w:color w:val="000000"/>
          <w:sz w:val="20"/>
          <w:szCs w:val="20"/>
        </w:rPr>
      </w:pPr>
      <w:r w:rsidRPr="008754D8">
        <w:rPr>
          <w:rFonts w:ascii="Segoe UI" w:eastAsia="Arial" w:hAnsi="Segoe UI" w:cs="Segoe UI"/>
          <w:color w:val="000000"/>
          <w:sz w:val="20"/>
          <w:szCs w:val="20"/>
        </w:rPr>
        <w:t xml:space="preserve">7.4 </w:t>
      </w:r>
      <w:r w:rsidR="00D66915" w:rsidRPr="008754D8">
        <w:rPr>
          <w:rFonts w:ascii="Segoe UI" w:eastAsia="Arial" w:hAnsi="Segoe UI" w:cs="Segoe UI"/>
          <w:color w:val="000000"/>
          <w:sz w:val="20"/>
          <w:szCs w:val="20"/>
        </w:rPr>
        <w:t xml:space="preserve">O prazo de vigência da contratação é o estabelecido no Termo de Referência. </w:t>
      </w:r>
    </w:p>
    <w:p w14:paraId="2E8C1A0B" w14:textId="2208156A" w:rsidR="00D66915" w:rsidRDefault="00EB692D" w:rsidP="00601B5A">
      <w:pPr>
        <w:tabs>
          <w:tab w:val="num" w:pos="-142"/>
        </w:tabs>
        <w:suppressAutoHyphens/>
        <w:spacing w:after="0" w:line="240" w:lineRule="auto"/>
        <w:jc w:val="both"/>
        <w:rPr>
          <w:rFonts w:ascii="Segoe UI" w:hAnsi="Segoe UI" w:cs="Segoe UI"/>
          <w:color w:val="000000"/>
          <w:sz w:val="20"/>
          <w:szCs w:val="20"/>
        </w:rPr>
      </w:pPr>
      <w:r w:rsidRPr="008754D8">
        <w:rPr>
          <w:rFonts w:ascii="Segoe UI" w:hAnsi="Segoe UI" w:cs="Segoe UI"/>
          <w:color w:val="000000"/>
          <w:sz w:val="20"/>
          <w:szCs w:val="20"/>
        </w:rPr>
        <w:t xml:space="preserve">7.5 </w:t>
      </w:r>
      <w:r w:rsidR="00D66915" w:rsidRPr="008754D8">
        <w:rPr>
          <w:rFonts w:ascii="Segoe UI" w:hAnsi="Segoe UI" w:cs="Segoe UI"/>
          <w:color w:val="000000"/>
          <w:sz w:val="20"/>
          <w:szCs w:val="20"/>
        </w:rPr>
        <w:t>Na assinatura do contrato ou do instrumento equivalente será exigida a comprovação das condições de habilitação e contratação consignadas neste aviso, que deverão ser mantidas pelo fornecedor durante a vigência do contrato.</w:t>
      </w:r>
    </w:p>
    <w:p w14:paraId="532EADC8" w14:textId="77777777" w:rsidR="00601B5A" w:rsidRPr="008754D8" w:rsidRDefault="00601B5A" w:rsidP="00601B5A">
      <w:pPr>
        <w:tabs>
          <w:tab w:val="num" w:pos="-142"/>
        </w:tabs>
        <w:suppressAutoHyphens/>
        <w:spacing w:after="0" w:line="240" w:lineRule="auto"/>
        <w:jc w:val="both"/>
        <w:rPr>
          <w:rFonts w:ascii="Segoe UI" w:eastAsia="Arial" w:hAnsi="Segoe UI" w:cs="Segoe UI"/>
          <w:color w:val="000000"/>
          <w:sz w:val="20"/>
          <w:szCs w:val="20"/>
        </w:rPr>
      </w:pPr>
    </w:p>
    <w:p w14:paraId="4FCFE805" w14:textId="6BDEE8C1" w:rsidR="00D66915" w:rsidRDefault="00EB692D" w:rsidP="00E702D9">
      <w:pPr>
        <w:pStyle w:val="Ttulo1"/>
        <w:spacing w:before="0" w:after="0" w:line="240" w:lineRule="auto"/>
        <w:jc w:val="both"/>
        <w:rPr>
          <w:rFonts w:ascii="Segoe UI" w:hAnsi="Segoe UI" w:cs="Segoe UI"/>
          <w:color w:val="000000" w:themeColor="text1"/>
          <w:sz w:val="20"/>
          <w:szCs w:val="20"/>
        </w:rPr>
      </w:pPr>
      <w:bookmarkStart w:id="8" w:name="_Toc142925870"/>
      <w:r w:rsidRPr="008754D8">
        <w:rPr>
          <w:rFonts w:ascii="Segoe UI" w:hAnsi="Segoe UI" w:cs="Segoe UI"/>
          <w:color w:val="000000" w:themeColor="text1"/>
          <w:sz w:val="20"/>
          <w:szCs w:val="20"/>
        </w:rPr>
        <w:t xml:space="preserve">8. </w:t>
      </w:r>
      <w:r w:rsidR="00D66915" w:rsidRPr="008754D8">
        <w:rPr>
          <w:rFonts w:ascii="Segoe UI" w:hAnsi="Segoe UI" w:cs="Segoe UI"/>
          <w:color w:val="000000" w:themeColor="text1"/>
          <w:sz w:val="20"/>
          <w:szCs w:val="20"/>
        </w:rPr>
        <w:t>INFRAÇÕES E SANÇÕES ADMINISTRATIVAS</w:t>
      </w:r>
      <w:bookmarkEnd w:id="8"/>
    </w:p>
    <w:p w14:paraId="0CAF15AC" w14:textId="77777777" w:rsidR="00E702D9" w:rsidRPr="00E702D9" w:rsidRDefault="00E702D9" w:rsidP="00E702D9">
      <w:pPr>
        <w:spacing w:after="0" w:line="240" w:lineRule="auto"/>
        <w:rPr>
          <w:lang w:eastAsia="en-US"/>
        </w:rPr>
      </w:pPr>
    </w:p>
    <w:p w14:paraId="7604E15A" w14:textId="571528B2" w:rsidR="00D66915" w:rsidRPr="008754D8" w:rsidRDefault="00EB692D" w:rsidP="00EB692D">
      <w:pPr>
        <w:tabs>
          <w:tab w:val="num" w:pos="-142"/>
        </w:tabs>
        <w:suppressAutoHyphens/>
        <w:spacing w:before="120" w:after="120"/>
        <w:jc w:val="both"/>
        <w:rPr>
          <w:rFonts w:ascii="Segoe UI" w:hAnsi="Segoe UI" w:cs="Segoe UI"/>
          <w:b/>
          <w:sz w:val="20"/>
          <w:szCs w:val="20"/>
        </w:rPr>
      </w:pPr>
      <w:r w:rsidRPr="008754D8">
        <w:rPr>
          <w:rFonts w:ascii="Segoe UI" w:hAnsi="Segoe UI" w:cs="Segoe UI"/>
          <w:sz w:val="20"/>
          <w:szCs w:val="20"/>
        </w:rPr>
        <w:t xml:space="preserve">8.1 </w:t>
      </w:r>
      <w:r w:rsidR="00D66915" w:rsidRPr="008754D8">
        <w:rPr>
          <w:rFonts w:ascii="Segoe UI" w:hAnsi="Segoe UI" w:cs="Segoe UI"/>
          <w:sz w:val="20"/>
          <w:szCs w:val="20"/>
        </w:rPr>
        <w:t>Comete infração administrativa o fornecedor que praticar quaisquer das hipóteses previstas no</w:t>
      </w:r>
      <w:r w:rsidR="004658C9" w:rsidRPr="008754D8">
        <w:rPr>
          <w:rFonts w:ascii="Segoe UI" w:hAnsi="Segoe UI" w:cs="Segoe UI"/>
          <w:sz w:val="20"/>
          <w:szCs w:val="20"/>
        </w:rPr>
        <w:t xml:space="preserve"> art. 75 do RAC/CPB e também no </w:t>
      </w:r>
      <w:r w:rsidR="00D66915" w:rsidRPr="008754D8">
        <w:rPr>
          <w:rFonts w:ascii="Segoe UI" w:hAnsi="Segoe UI" w:cs="Segoe UI"/>
          <w:sz w:val="20"/>
          <w:szCs w:val="20"/>
        </w:rPr>
        <w:t xml:space="preserve"> </w:t>
      </w:r>
      <w:hyperlink r:id="rId26" w:anchor="art155" w:history="1">
        <w:r w:rsidR="00D66915" w:rsidRPr="008754D8">
          <w:rPr>
            <w:rStyle w:val="Hyperlink"/>
            <w:rFonts w:ascii="Segoe UI" w:hAnsi="Segoe UI" w:cs="Segoe UI"/>
            <w:sz w:val="20"/>
            <w:szCs w:val="20"/>
          </w:rPr>
          <w:t>art. 155 da Lei nº 14.133, de 2021</w:t>
        </w:r>
      </w:hyperlink>
      <w:r w:rsidR="00D66915" w:rsidRPr="008754D8">
        <w:rPr>
          <w:rFonts w:ascii="Segoe UI" w:hAnsi="Segoe UI" w:cs="Segoe UI"/>
          <w:sz w:val="20"/>
          <w:szCs w:val="20"/>
        </w:rPr>
        <w:t xml:space="preserve">, quais sejam: </w:t>
      </w:r>
    </w:p>
    <w:p w14:paraId="34463C39" w14:textId="0388C71A" w:rsidR="00D66915" w:rsidRPr="008754D8" w:rsidRDefault="00EB692D" w:rsidP="00EB692D">
      <w:pPr>
        <w:tabs>
          <w:tab w:val="num" w:pos="0"/>
        </w:tabs>
        <w:suppressAutoHyphens/>
        <w:spacing w:before="120" w:after="120"/>
        <w:jc w:val="both"/>
        <w:rPr>
          <w:rFonts w:ascii="Segoe UI" w:hAnsi="Segoe UI" w:cs="Segoe UI"/>
          <w:sz w:val="20"/>
          <w:szCs w:val="20"/>
        </w:rPr>
      </w:pPr>
      <w:bookmarkStart w:id="9" w:name="_Ref143509900"/>
      <w:r w:rsidRPr="008754D8">
        <w:rPr>
          <w:rFonts w:ascii="Segoe UI" w:hAnsi="Segoe UI" w:cs="Segoe UI"/>
          <w:color w:val="000000"/>
          <w:sz w:val="20"/>
          <w:szCs w:val="20"/>
        </w:rPr>
        <w:t xml:space="preserve">8.1.1 </w:t>
      </w:r>
      <w:r w:rsidR="00D66915" w:rsidRPr="008754D8">
        <w:rPr>
          <w:rFonts w:ascii="Segoe UI" w:hAnsi="Segoe UI" w:cs="Segoe UI"/>
          <w:color w:val="000000"/>
          <w:sz w:val="20"/>
          <w:szCs w:val="20"/>
        </w:rPr>
        <w:t>dar causa à inexecução parcial do contrato</w:t>
      </w:r>
      <w:r w:rsidR="00D66915" w:rsidRPr="008754D8">
        <w:rPr>
          <w:rFonts w:ascii="Segoe UI" w:hAnsi="Segoe UI" w:cs="Segoe UI"/>
          <w:sz w:val="20"/>
          <w:szCs w:val="20"/>
        </w:rPr>
        <w:t>;</w:t>
      </w:r>
      <w:bookmarkEnd w:id="9"/>
    </w:p>
    <w:p w14:paraId="05811A5F" w14:textId="1C46748D" w:rsidR="00D66915" w:rsidRPr="008754D8" w:rsidRDefault="00EB692D" w:rsidP="00EB692D">
      <w:pPr>
        <w:tabs>
          <w:tab w:val="num" w:pos="0"/>
        </w:tabs>
        <w:suppressAutoHyphens/>
        <w:spacing w:before="120" w:after="120"/>
        <w:jc w:val="both"/>
        <w:rPr>
          <w:rFonts w:ascii="Segoe UI" w:hAnsi="Segoe UI" w:cs="Segoe UI"/>
          <w:sz w:val="20"/>
          <w:szCs w:val="20"/>
        </w:rPr>
      </w:pPr>
      <w:bookmarkStart w:id="10" w:name="_Ref143510015"/>
      <w:r w:rsidRPr="008754D8">
        <w:rPr>
          <w:rFonts w:ascii="Segoe UI" w:hAnsi="Segoe UI" w:cs="Segoe UI"/>
          <w:color w:val="000000"/>
          <w:sz w:val="20"/>
          <w:szCs w:val="20"/>
        </w:rPr>
        <w:t xml:space="preserve">8.1.2 </w:t>
      </w:r>
      <w:r w:rsidR="00D66915" w:rsidRPr="008754D8">
        <w:rPr>
          <w:rFonts w:ascii="Segoe UI" w:hAnsi="Segoe UI" w:cs="Segoe UI"/>
          <w:color w:val="000000"/>
          <w:sz w:val="20"/>
          <w:szCs w:val="20"/>
        </w:rPr>
        <w:t xml:space="preserve">dar causa à inexecução parcial do contrato que cause grave dano </w:t>
      </w:r>
      <w:r w:rsidR="00456FD5" w:rsidRPr="008754D8">
        <w:rPr>
          <w:rFonts w:ascii="Segoe UI" w:hAnsi="Segoe UI" w:cs="Segoe UI"/>
          <w:color w:val="000000"/>
          <w:sz w:val="20"/>
          <w:szCs w:val="20"/>
        </w:rPr>
        <w:t>ao CPB</w:t>
      </w:r>
      <w:r w:rsidR="00D66915" w:rsidRPr="008754D8">
        <w:rPr>
          <w:rFonts w:ascii="Segoe UI" w:hAnsi="Segoe UI" w:cs="Segoe UI"/>
          <w:color w:val="000000"/>
          <w:sz w:val="20"/>
          <w:szCs w:val="20"/>
        </w:rPr>
        <w:t>, ao funcionamento dos serviços públicos ou ao interesse coletivo;</w:t>
      </w:r>
      <w:bookmarkEnd w:id="10"/>
    </w:p>
    <w:p w14:paraId="44DD62D0" w14:textId="20415412" w:rsidR="00D66915" w:rsidRPr="008754D8" w:rsidRDefault="00EB692D" w:rsidP="00EB692D">
      <w:pPr>
        <w:tabs>
          <w:tab w:val="num" w:pos="0"/>
        </w:tabs>
        <w:suppressAutoHyphens/>
        <w:spacing w:before="120" w:after="120"/>
        <w:jc w:val="both"/>
        <w:rPr>
          <w:rFonts w:ascii="Segoe UI" w:hAnsi="Segoe UI" w:cs="Segoe UI"/>
          <w:sz w:val="20"/>
          <w:szCs w:val="20"/>
        </w:rPr>
      </w:pPr>
      <w:r w:rsidRPr="008754D8">
        <w:rPr>
          <w:rFonts w:ascii="Segoe UI" w:hAnsi="Segoe UI" w:cs="Segoe UI"/>
          <w:color w:val="000000"/>
          <w:sz w:val="20"/>
          <w:szCs w:val="20"/>
        </w:rPr>
        <w:t xml:space="preserve">8.1.3 </w:t>
      </w:r>
      <w:r w:rsidR="00D66915" w:rsidRPr="008754D8">
        <w:rPr>
          <w:rFonts w:ascii="Segoe UI" w:hAnsi="Segoe UI" w:cs="Segoe UI"/>
          <w:color w:val="000000"/>
          <w:sz w:val="20"/>
          <w:szCs w:val="20"/>
        </w:rPr>
        <w:t>dar causa à inexecução total do contrato;</w:t>
      </w:r>
    </w:p>
    <w:p w14:paraId="7C249728" w14:textId="4D8EF88B" w:rsidR="00D66915" w:rsidRPr="008754D8" w:rsidRDefault="00EB692D" w:rsidP="00EB692D">
      <w:pPr>
        <w:tabs>
          <w:tab w:val="num" w:pos="0"/>
        </w:tabs>
        <w:suppressAutoHyphens/>
        <w:spacing w:before="120" w:after="120"/>
        <w:jc w:val="both"/>
        <w:rPr>
          <w:rFonts w:ascii="Segoe UI" w:hAnsi="Segoe UI" w:cs="Segoe UI"/>
          <w:sz w:val="20"/>
          <w:szCs w:val="20"/>
        </w:rPr>
      </w:pPr>
      <w:r w:rsidRPr="008754D8">
        <w:rPr>
          <w:rFonts w:ascii="Segoe UI" w:hAnsi="Segoe UI" w:cs="Segoe UI"/>
          <w:color w:val="000000"/>
          <w:sz w:val="20"/>
          <w:szCs w:val="20"/>
        </w:rPr>
        <w:t xml:space="preserve">8.1.4 </w:t>
      </w:r>
      <w:r w:rsidR="00D66915" w:rsidRPr="008754D8">
        <w:rPr>
          <w:rFonts w:ascii="Segoe UI" w:hAnsi="Segoe UI" w:cs="Segoe UI"/>
          <w:color w:val="000000"/>
          <w:sz w:val="20"/>
          <w:szCs w:val="20"/>
        </w:rPr>
        <w:t>deixar de entregar a documentação exigida para o certame;</w:t>
      </w:r>
    </w:p>
    <w:p w14:paraId="22C7D251" w14:textId="0FF40789" w:rsidR="00D66915" w:rsidRPr="008754D8" w:rsidRDefault="00EB692D" w:rsidP="00EB692D">
      <w:pPr>
        <w:tabs>
          <w:tab w:val="num" w:pos="0"/>
        </w:tabs>
        <w:suppressAutoHyphens/>
        <w:spacing w:before="120" w:after="120"/>
        <w:jc w:val="both"/>
        <w:rPr>
          <w:rFonts w:ascii="Segoe UI" w:hAnsi="Segoe UI" w:cs="Segoe UI"/>
          <w:sz w:val="20"/>
          <w:szCs w:val="20"/>
        </w:rPr>
      </w:pPr>
      <w:r w:rsidRPr="008754D8">
        <w:rPr>
          <w:rFonts w:ascii="Segoe UI" w:hAnsi="Segoe UI" w:cs="Segoe UI"/>
          <w:color w:val="000000"/>
          <w:sz w:val="20"/>
          <w:szCs w:val="20"/>
        </w:rPr>
        <w:t xml:space="preserve">8.1.5 </w:t>
      </w:r>
      <w:r w:rsidR="00D66915" w:rsidRPr="008754D8">
        <w:rPr>
          <w:rFonts w:ascii="Segoe UI" w:hAnsi="Segoe UI" w:cs="Segoe UI"/>
          <w:color w:val="000000"/>
          <w:sz w:val="20"/>
          <w:szCs w:val="20"/>
        </w:rPr>
        <w:t>não manter a proposta, salvo em decorrência de fato superveniente devidamente justificado;</w:t>
      </w:r>
    </w:p>
    <w:p w14:paraId="66DC3FC5" w14:textId="695D50A8" w:rsidR="00D66915" w:rsidRPr="008754D8" w:rsidRDefault="00307025" w:rsidP="00EB692D">
      <w:pPr>
        <w:tabs>
          <w:tab w:val="num" w:pos="0"/>
        </w:tabs>
        <w:suppressAutoHyphens/>
        <w:spacing w:before="120" w:after="120"/>
        <w:jc w:val="both"/>
        <w:rPr>
          <w:rFonts w:ascii="Segoe UI" w:hAnsi="Segoe UI" w:cs="Segoe UI"/>
          <w:sz w:val="20"/>
          <w:szCs w:val="20"/>
        </w:rPr>
      </w:pPr>
      <w:r w:rsidRPr="008754D8">
        <w:rPr>
          <w:rFonts w:ascii="Segoe UI" w:hAnsi="Segoe UI" w:cs="Segoe UI"/>
          <w:color w:val="000000"/>
          <w:sz w:val="20"/>
          <w:szCs w:val="20"/>
        </w:rPr>
        <w:t xml:space="preserve">8.1.6 </w:t>
      </w:r>
      <w:r w:rsidR="00D66915" w:rsidRPr="008754D8">
        <w:rPr>
          <w:rFonts w:ascii="Segoe UI" w:hAnsi="Segoe UI" w:cs="Segoe UI"/>
          <w:color w:val="000000"/>
          <w:sz w:val="20"/>
          <w:szCs w:val="20"/>
        </w:rPr>
        <w:t>não celebrar o contrato ou não entregar a documentação exigida para a contratação, quando convocado dentro do prazo de validade de sua proposta;</w:t>
      </w:r>
    </w:p>
    <w:p w14:paraId="2A875A4F" w14:textId="193F5494" w:rsidR="00D66915" w:rsidRPr="008754D8" w:rsidRDefault="00307025" w:rsidP="00EB692D">
      <w:pPr>
        <w:tabs>
          <w:tab w:val="num" w:pos="0"/>
        </w:tabs>
        <w:suppressAutoHyphens/>
        <w:spacing w:before="120" w:after="120"/>
        <w:jc w:val="both"/>
        <w:rPr>
          <w:rFonts w:ascii="Segoe UI" w:hAnsi="Segoe UI" w:cs="Segoe UI"/>
          <w:sz w:val="20"/>
          <w:szCs w:val="20"/>
        </w:rPr>
      </w:pPr>
      <w:bookmarkStart w:id="11" w:name="_Ref143510046"/>
      <w:r w:rsidRPr="008754D8">
        <w:rPr>
          <w:rFonts w:ascii="Segoe UI" w:hAnsi="Segoe UI" w:cs="Segoe UI"/>
          <w:color w:val="000000"/>
          <w:sz w:val="20"/>
          <w:szCs w:val="20"/>
        </w:rPr>
        <w:t xml:space="preserve">8.1.7 </w:t>
      </w:r>
      <w:r w:rsidR="00D66915" w:rsidRPr="008754D8">
        <w:rPr>
          <w:rFonts w:ascii="Segoe UI" w:hAnsi="Segoe UI" w:cs="Segoe UI"/>
          <w:color w:val="000000"/>
          <w:sz w:val="20"/>
          <w:szCs w:val="20"/>
        </w:rPr>
        <w:t>ensejar o retardamento da execução ou da entrega do objeto da contratação direta sem motivo justificado;</w:t>
      </w:r>
      <w:bookmarkEnd w:id="11"/>
    </w:p>
    <w:p w14:paraId="25A05833" w14:textId="16D3EBCC" w:rsidR="00D66915" w:rsidRPr="008754D8" w:rsidRDefault="00307025" w:rsidP="00EB692D">
      <w:pPr>
        <w:tabs>
          <w:tab w:val="num" w:pos="0"/>
        </w:tabs>
        <w:suppressAutoHyphens/>
        <w:spacing w:before="120" w:after="120"/>
        <w:jc w:val="both"/>
        <w:rPr>
          <w:rFonts w:ascii="Segoe UI" w:hAnsi="Segoe UI" w:cs="Segoe UI"/>
          <w:sz w:val="20"/>
          <w:szCs w:val="20"/>
        </w:rPr>
      </w:pPr>
      <w:bookmarkStart w:id="12" w:name="_Ref143510088"/>
      <w:r w:rsidRPr="008754D8">
        <w:rPr>
          <w:rFonts w:ascii="Segoe UI" w:hAnsi="Segoe UI" w:cs="Segoe UI"/>
          <w:color w:val="000000"/>
          <w:sz w:val="20"/>
          <w:szCs w:val="20"/>
        </w:rPr>
        <w:t xml:space="preserve">8.1.8 </w:t>
      </w:r>
      <w:r w:rsidR="00D66915" w:rsidRPr="008754D8">
        <w:rPr>
          <w:rFonts w:ascii="Segoe UI" w:hAnsi="Segoe UI" w:cs="Segoe UI"/>
          <w:color w:val="000000"/>
          <w:sz w:val="20"/>
          <w:szCs w:val="20"/>
        </w:rPr>
        <w:t>apresentar declaração ou documentação falsa exigida para o certame ou prestar declaração falsa durante a dispensa eletrônica ou a execução do contrato;</w:t>
      </w:r>
      <w:bookmarkEnd w:id="12"/>
    </w:p>
    <w:p w14:paraId="13646BA8" w14:textId="080A32B8" w:rsidR="00D66915" w:rsidRPr="008754D8" w:rsidRDefault="00307025" w:rsidP="00EB692D">
      <w:pPr>
        <w:tabs>
          <w:tab w:val="num" w:pos="0"/>
        </w:tabs>
        <w:suppressAutoHyphens/>
        <w:spacing w:before="120" w:after="120"/>
        <w:jc w:val="both"/>
        <w:rPr>
          <w:rFonts w:ascii="Segoe UI" w:hAnsi="Segoe UI" w:cs="Segoe UI"/>
          <w:sz w:val="20"/>
          <w:szCs w:val="20"/>
        </w:rPr>
      </w:pPr>
      <w:r w:rsidRPr="008754D8">
        <w:rPr>
          <w:rFonts w:ascii="Segoe UI" w:hAnsi="Segoe UI" w:cs="Segoe UI"/>
          <w:color w:val="000000"/>
          <w:sz w:val="20"/>
          <w:szCs w:val="20"/>
        </w:rPr>
        <w:lastRenderedPageBreak/>
        <w:t xml:space="preserve">8.1.9 </w:t>
      </w:r>
      <w:r w:rsidR="00D66915" w:rsidRPr="008754D8">
        <w:rPr>
          <w:rFonts w:ascii="Segoe UI" w:hAnsi="Segoe UI" w:cs="Segoe UI"/>
          <w:color w:val="000000"/>
          <w:sz w:val="20"/>
          <w:szCs w:val="20"/>
        </w:rPr>
        <w:t>fraudar a dispensa eletrônica ou praticar ato fraudulento na execução do contrato;</w:t>
      </w:r>
    </w:p>
    <w:p w14:paraId="0E82B851" w14:textId="279F34F4" w:rsidR="00D66915" w:rsidRPr="008754D8" w:rsidRDefault="00307025" w:rsidP="00EB692D">
      <w:pPr>
        <w:tabs>
          <w:tab w:val="num" w:pos="0"/>
        </w:tabs>
        <w:suppressAutoHyphens/>
        <w:spacing w:before="120" w:after="120"/>
        <w:jc w:val="both"/>
        <w:rPr>
          <w:rFonts w:ascii="Segoe UI" w:hAnsi="Segoe UI" w:cs="Segoe UI"/>
          <w:sz w:val="20"/>
          <w:szCs w:val="20"/>
        </w:rPr>
      </w:pPr>
      <w:r w:rsidRPr="008754D8">
        <w:rPr>
          <w:rFonts w:ascii="Segoe UI" w:hAnsi="Segoe UI" w:cs="Segoe UI"/>
          <w:color w:val="000000"/>
          <w:sz w:val="20"/>
          <w:szCs w:val="20"/>
        </w:rPr>
        <w:t xml:space="preserve">8.1.10 </w:t>
      </w:r>
      <w:r w:rsidR="00D66915" w:rsidRPr="008754D8">
        <w:rPr>
          <w:rFonts w:ascii="Segoe UI" w:hAnsi="Segoe UI" w:cs="Segoe UI"/>
          <w:color w:val="000000"/>
          <w:sz w:val="20"/>
          <w:szCs w:val="20"/>
        </w:rPr>
        <w:t>comportar-se de modo inidôneo ou cometer fraude de qualquer natureza;</w:t>
      </w:r>
    </w:p>
    <w:p w14:paraId="47E5BC50" w14:textId="6FF2944B" w:rsidR="00D66915" w:rsidRPr="008754D8" w:rsidRDefault="00307025" w:rsidP="00EB692D">
      <w:pPr>
        <w:suppressAutoHyphens/>
        <w:spacing w:before="120" w:after="120"/>
        <w:jc w:val="both"/>
        <w:rPr>
          <w:rFonts w:ascii="Segoe UI" w:hAnsi="Segoe UI" w:cs="Segoe UI"/>
          <w:sz w:val="20"/>
          <w:szCs w:val="20"/>
        </w:rPr>
      </w:pPr>
      <w:r w:rsidRPr="008754D8">
        <w:rPr>
          <w:rFonts w:ascii="Segoe UI" w:hAnsi="Segoe UI" w:cs="Segoe UI"/>
          <w:sz w:val="20"/>
          <w:szCs w:val="20"/>
        </w:rPr>
        <w:t xml:space="preserve">8.1.10.1 </w:t>
      </w:r>
      <w:r w:rsidR="00D66915" w:rsidRPr="008754D8">
        <w:rPr>
          <w:rFonts w:ascii="Segoe UI" w:hAnsi="Segoe UI" w:cs="Segoe UI"/>
          <w:sz w:val="20"/>
          <w:szCs w:val="20"/>
        </w:rPr>
        <w:t>Considera-se comportamento inidôneo, entre outros, a declaração falsa quanto às condições de participação, quanto ao enquadramento como ME/EPP ou o conluio entre os fornecedores, em qualquer momento da dispensa, mesmo após o encerramento da fase de lances.</w:t>
      </w:r>
    </w:p>
    <w:p w14:paraId="53762E71" w14:textId="5B7E2778" w:rsidR="00D66915" w:rsidRPr="008754D8" w:rsidRDefault="00307025" w:rsidP="00EB692D">
      <w:pPr>
        <w:tabs>
          <w:tab w:val="num" w:pos="0"/>
        </w:tabs>
        <w:suppressAutoHyphens/>
        <w:spacing w:before="120" w:after="120"/>
        <w:jc w:val="both"/>
        <w:rPr>
          <w:rFonts w:ascii="Segoe UI" w:hAnsi="Segoe UI" w:cs="Segoe UI"/>
          <w:sz w:val="20"/>
          <w:szCs w:val="20"/>
        </w:rPr>
      </w:pPr>
      <w:r w:rsidRPr="008754D8">
        <w:rPr>
          <w:rFonts w:ascii="Segoe UI" w:hAnsi="Segoe UI" w:cs="Segoe UI"/>
          <w:color w:val="000000"/>
          <w:sz w:val="20"/>
          <w:szCs w:val="20"/>
        </w:rPr>
        <w:t xml:space="preserve">8.1.11 </w:t>
      </w:r>
      <w:r w:rsidR="00D66915" w:rsidRPr="008754D8">
        <w:rPr>
          <w:rFonts w:ascii="Segoe UI" w:hAnsi="Segoe UI" w:cs="Segoe UI"/>
          <w:color w:val="000000"/>
          <w:sz w:val="20"/>
          <w:szCs w:val="20"/>
        </w:rPr>
        <w:t>praticar atos ilícitos com vistas a frustrar os objetivos deste certame.</w:t>
      </w:r>
    </w:p>
    <w:p w14:paraId="77E075AC" w14:textId="07E54808" w:rsidR="00D66915" w:rsidRPr="008754D8" w:rsidRDefault="00307025" w:rsidP="00EB692D">
      <w:pPr>
        <w:tabs>
          <w:tab w:val="num" w:pos="0"/>
        </w:tabs>
        <w:suppressAutoHyphens/>
        <w:spacing w:before="120" w:after="120"/>
        <w:jc w:val="both"/>
        <w:rPr>
          <w:rStyle w:val="Hyperlink"/>
          <w:rFonts w:ascii="Segoe UI" w:hAnsi="Segoe UI" w:cs="Segoe UI"/>
          <w:sz w:val="20"/>
          <w:szCs w:val="20"/>
        </w:rPr>
      </w:pPr>
      <w:bookmarkStart w:id="13" w:name="_Ref143509952"/>
      <w:r w:rsidRPr="008754D8">
        <w:rPr>
          <w:rFonts w:ascii="Segoe UI" w:hAnsi="Segoe UI" w:cs="Segoe UI"/>
          <w:color w:val="000000"/>
          <w:sz w:val="20"/>
          <w:szCs w:val="20"/>
        </w:rPr>
        <w:t xml:space="preserve">8.1.12 </w:t>
      </w:r>
      <w:r w:rsidR="00D66915" w:rsidRPr="008754D8">
        <w:rPr>
          <w:rFonts w:ascii="Segoe UI" w:hAnsi="Segoe UI" w:cs="Segoe UI"/>
          <w:color w:val="000000"/>
          <w:sz w:val="20"/>
          <w:szCs w:val="20"/>
        </w:rPr>
        <w:t>praticar ato lesivo previsto no </w:t>
      </w:r>
      <w:r w:rsidR="00D66915" w:rsidRPr="008754D8">
        <w:rPr>
          <w:rFonts w:ascii="Segoe UI" w:hAnsi="Segoe UI" w:cs="Segoe UI"/>
          <w:color w:val="000000"/>
          <w:sz w:val="20"/>
          <w:szCs w:val="20"/>
        </w:rPr>
        <w:fldChar w:fldCharType="begin"/>
      </w:r>
      <w:r w:rsidR="00D66915" w:rsidRPr="008754D8">
        <w:rPr>
          <w:rFonts w:ascii="Segoe UI" w:hAnsi="Segoe UI" w:cs="Segoe UI"/>
          <w:color w:val="000000"/>
          <w:sz w:val="20"/>
          <w:szCs w:val="20"/>
        </w:rPr>
        <w:instrText xml:space="preserve"> HYPERLINK "http://www.planalto.gov.br/ccivil_03/_ato2019-2022/2021/lei/L14133.htm" \l "art5" </w:instrText>
      </w:r>
      <w:r w:rsidR="00D66915" w:rsidRPr="008754D8">
        <w:rPr>
          <w:rFonts w:ascii="Segoe UI" w:hAnsi="Segoe UI" w:cs="Segoe UI"/>
          <w:color w:val="000000"/>
          <w:sz w:val="20"/>
          <w:szCs w:val="20"/>
        </w:rPr>
      </w:r>
      <w:r w:rsidR="00D66915" w:rsidRPr="008754D8">
        <w:rPr>
          <w:rFonts w:ascii="Segoe UI" w:hAnsi="Segoe UI" w:cs="Segoe UI"/>
          <w:color w:val="000000"/>
          <w:sz w:val="20"/>
          <w:szCs w:val="20"/>
        </w:rPr>
        <w:fldChar w:fldCharType="separate"/>
      </w:r>
      <w:r w:rsidR="00D66915" w:rsidRPr="008754D8">
        <w:rPr>
          <w:rStyle w:val="Hyperlink"/>
          <w:rFonts w:ascii="Segoe UI" w:hAnsi="Segoe UI" w:cs="Segoe UI"/>
          <w:sz w:val="20"/>
          <w:szCs w:val="20"/>
        </w:rPr>
        <w:t>art. 5º da Lei nº 12.846, de 1º de agosto de 2013.</w:t>
      </w:r>
    </w:p>
    <w:p w14:paraId="790F3267" w14:textId="0BE50C91" w:rsidR="00D66915" w:rsidRPr="008754D8" w:rsidRDefault="00D66915" w:rsidP="00EB692D">
      <w:pPr>
        <w:rPr>
          <w:rFonts w:ascii="Segoe UI" w:hAnsi="Segoe UI" w:cs="Segoe UI"/>
          <w:b/>
          <w:sz w:val="20"/>
          <w:szCs w:val="20"/>
        </w:rPr>
      </w:pPr>
      <w:r w:rsidRPr="008754D8">
        <w:rPr>
          <w:rFonts w:ascii="Segoe UI" w:hAnsi="Segoe UI" w:cs="Segoe UI"/>
          <w:color w:val="000000"/>
          <w:sz w:val="20"/>
          <w:szCs w:val="20"/>
        </w:rPr>
        <w:fldChar w:fldCharType="end"/>
      </w:r>
      <w:bookmarkEnd w:id="13"/>
      <w:r w:rsidR="00307025" w:rsidRPr="008754D8">
        <w:rPr>
          <w:rFonts w:ascii="Segoe UI" w:hAnsi="Segoe UI" w:cs="Segoe UI"/>
          <w:color w:val="000000"/>
          <w:sz w:val="20"/>
          <w:szCs w:val="20"/>
        </w:rPr>
        <w:t xml:space="preserve">8.2 </w:t>
      </w:r>
      <w:r w:rsidRPr="008754D8">
        <w:rPr>
          <w:rFonts w:ascii="Segoe UI" w:hAnsi="Segoe UI" w:cs="Segoe UI"/>
          <w:sz w:val="20"/>
          <w:szCs w:val="20"/>
        </w:rPr>
        <w:t>O fornecedor que cometer qualquer das infrações discriminadas nos subitens anteriores ficará sujeito, sem prejuízo da responsabilidade civil e criminal, às seguintes sanções:</w:t>
      </w:r>
    </w:p>
    <w:p w14:paraId="570DA169" w14:textId="19793924" w:rsidR="00D66915" w:rsidRPr="008754D8" w:rsidRDefault="00307025" w:rsidP="00EB692D">
      <w:pPr>
        <w:suppressAutoHyphens/>
        <w:spacing w:before="120" w:after="120" w:line="276" w:lineRule="auto"/>
        <w:jc w:val="both"/>
        <w:rPr>
          <w:rFonts w:ascii="Segoe UI" w:hAnsi="Segoe UI" w:cs="Segoe UI"/>
          <w:sz w:val="20"/>
          <w:szCs w:val="20"/>
        </w:rPr>
      </w:pPr>
      <w:r w:rsidRPr="008754D8">
        <w:rPr>
          <w:rFonts w:ascii="Segoe UI" w:hAnsi="Segoe UI" w:cs="Segoe UI"/>
          <w:sz w:val="20"/>
          <w:szCs w:val="20"/>
        </w:rPr>
        <w:t xml:space="preserve">a) Advertência </w:t>
      </w:r>
      <w:r w:rsidR="00D66915" w:rsidRPr="008754D8">
        <w:rPr>
          <w:rFonts w:ascii="Segoe UI" w:hAnsi="Segoe UI" w:cs="Segoe UI"/>
          <w:sz w:val="20"/>
          <w:szCs w:val="20"/>
        </w:rPr>
        <w:t xml:space="preserve">pela falta do subitem </w:t>
      </w:r>
      <w:r w:rsidR="00D66915" w:rsidRPr="008754D8">
        <w:rPr>
          <w:rFonts w:ascii="Segoe UI" w:hAnsi="Segoe UI" w:cs="Segoe UI"/>
          <w:sz w:val="20"/>
          <w:szCs w:val="20"/>
        </w:rPr>
        <w:fldChar w:fldCharType="begin"/>
      </w:r>
      <w:r w:rsidR="00D66915" w:rsidRPr="008754D8">
        <w:rPr>
          <w:rFonts w:ascii="Segoe UI" w:hAnsi="Segoe UI" w:cs="Segoe UI"/>
          <w:sz w:val="20"/>
          <w:szCs w:val="20"/>
        </w:rPr>
        <w:instrText xml:space="preserve"> REF _Ref143509900 \r \h  \* MERGEFORMAT </w:instrText>
      </w:r>
      <w:r w:rsidR="00D66915" w:rsidRPr="008754D8">
        <w:rPr>
          <w:rFonts w:ascii="Segoe UI" w:hAnsi="Segoe UI" w:cs="Segoe UI"/>
          <w:sz w:val="20"/>
          <w:szCs w:val="20"/>
        </w:rPr>
      </w:r>
      <w:r w:rsidR="00D66915" w:rsidRPr="008754D8">
        <w:rPr>
          <w:rFonts w:ascii="Segoe UI" w:hAnsi="Segoe UI" w:cs="Segoe UI"/>
          <w:sz w:val="20"/>
          <w:szCs w:val="20"/>
        </w:rPr>
        <w:fldChar w:fldCharType="separate"/>
      </w:r>
      <w:r w:rsidR="00C633EA">
        <w:rPr>
          <w:rFonts w:ascii="Segoe UI" w:hAnsi="Segoe UI" w:cs="Segoe UI"/>
          <w:sz w:val="20"/>
          <w:szCs w:val="20"/>
        </w:rPr>
        <w:t>0</w:t>
      </w:r>
      <w:r w:rsidR="00D66915" w:rsidRPr="008754D8">
        <w:rPr>
          <w:rFonts w:ascii="Segoe UI" w:hAnsi="Segoe UI" w:cs="Segoe UI"/>
          <w:sz w:val="20"/>
          <w:szCs w:val="20"/>
        </w:rPr>
        <w:fldChar w:fldCharType="end"/>
      </w:r>
      <w:r w:rsidR="008E316F" w:rsidRPr="008754D8">
        <w:rPr>
          <w:rFonts w:ascii="Segoe UI" w:hAnsi="Segoe UI" w:cs="Segoe UI"/>
          <w:sz w:val="20"/>
          <w:szCs w:val="20"/>
        </w:rPr>
        <w:t>1</w:t>
      </w:r>
      <w:r w:rsidR="00D66915" w:rsidRPr="008754D8">
        <w:rPr>
          <w:rFonts w:ascii="Segoe UI" w:hAnsi="Segoe UI" w:cs="Segoe UI"/>
          <w:sz w:val="20"/>
          <w:szCs w:val="20"/>
        </w:rPr>
        <w:t xml:space="preserve"> deste Aviso de Contratação Direta, quando não se justificar a imposição de penalidade mais grave;</w:t>
      </w:r>
    </w:p>
    <w:p w14:paraId="40F62D0F" w14:textId="258A9DA4" w:rsidR="00D66915" w:rsidRPr="008754D8" w:rsidRDefault="00307025" w:rsidP="00307025">
      <w:pPr>
        <w:suppressAutoHyphens/>
        <w:spacing w:before="120" w:after="120" w:line="276" w:lineRule="auto"/>
        <w:jc w:val="both"/>
        <w:rPr>
          <w:rFonts w:ascii="Segoe UI" w:hAnsi="Segoe UI" w:cs="Segoe UI"/>
          <w:sz w:val="20"/>
          <w:szCs w:val="20"/>
        </w:rPr>
      </w:pPr>
      <w:r w:rsidRPr="008754D8">
        <w:rPr>
          <w:rFonts w:ascii="Segoe UI" w:hAnsi="Segoe UI" w:cs="Segoe UI"/>
          <w:sz w:val="20"/>
          <w:szCs w:val="20"/>
        </w:rPr>
        <w:t xml:space="preserve">b) </w:t>
      </w:r>
      <w:r w:rsidR="00D66915" w:rsidRPr="008754D8">
        <w:rPr>
          <w:rFonts w:ascii="Segoe UI" w:hAnsi="Segoe UI" w:cs="Segoe UI"/>
          <w:sz w:val="20"/>
          <w:szCs w:val="20"/>
        </w:rPr>
        <w:t xml:space="preserve">Multa </w:t>
      </w:r>
      <w:r w:rsidR="00D66915" w:rsidRPr="008754D8">
        <w:rPr>
          <w:rFonts w:ascii="Segoe UI" w:hAnsi="Segoe UI" w:cs="Segoe UI"/>
          <w:color w:val="000000" w:themeColor="text1"/>
          <w:sz w:val="20"/>
          <w:szCs w:val="20"/>
        </w:rPr>
        <w:t xml:space="preserve">de </w:t>
      </w:r>
      <w:r w:rsidR="004658C9" w:rsidRPr="005F0B30">
        <w:rPr>
          <w:rFonts w:ascii="Segoe UI" w:hAnsi="Segoe UI" w:cs="Segoe UI"/>
          <w:b/>
          <w:bCs/>
          <w:color w:val="000000" w:themeColor="text1"/>
          <w:sz w:val="20"/>
          <w:szCs w:val="20"/>
        </w:rPr>
        <w:t>20</w:t>
      </w:r>
      <w:r w:rsidR="00D66915" w:rsidRPr="005F0B30">
        <w:rPr>
          <w:rFonts w:ascii="Segoe UI" w:hAnsi="Segoe UI" w:cs="Segoe UI"/>
          <w:b/>
          <w:bCs/>
          <w:color w:val="000000" w:themeColor="text1"/>
          <w:sz w:val="20"/>
          <w:szCs w:val="20"/>
        </w:rPr>
        <w:t>% (</w:t>
      </w:r>
      <w:r w:rsidR="004658C9" w:rsidRPr="005F0B30">
        <w:rPr>
          <w:rFonts w:ascii="Segoe UI" w:hAnsi="Segoe UI" w:cs="Segoe UI"/>
          <w:b/>
          <w:bCs/>
          <w:color w:val="000000" w:themeColor="text1"/>
          <w:sz w:val="20"/>
          <w:szCs w:val="20"/>
        </w:rPr>
        <w:t>vinte</w:t>
      </w:r>
      <w:r w:rsidR="00D66915" w:rsidRPr="005F0B30">
        <w:rPr>
          <w:rFonts w:ascii="Segoe UI" w:hAnsi="Segoe UI" w:cs="Segoe UI"/>
          <w:b/>
          <w:bCs/>
          <w:color w:val="000000" w:themeColor="text1"/>
          <w:sz w:val="20"/>
          <w:szCs w:val="20"/>
        </w:rPr>
        <w:t xml:space="preserve"> por cento)</w:t>
      </w:r>
      <w:r w:rsidR="00D66915" w:rsidRPr="008754D8">
        <w:rPr>
          <w:rFonts w:ascii="Segoe UI" w:hAnsi="Segoe UI" w:cs="Segoe UI"/>
          <w:color w:val="000000" w:themeColor="text1"/>
          <w:sz w:val="20"/>
          <w:szCs w:val="20"/>
        </w:rPr>
        <w:t xml:space="preserve"> sobre </w:t>
      </w:r>
      <w:r w:rsidR="00D66915" w:rsidRPr="008754D8">
        <w:rPr>
          <w:rFonts w:ascii="Segoe UI" w:hAnsi="Segoe UI" w:cs="Segoe UI"/>
          <w:sz w:val="20"/>
          <w:szCs w:val="20"/>
        </w:rPr>
        <w:t xml:space="preserve">o valor estimado do(s) item(s) prejudicado(s) pela conduta do fornecedor, por qualquer das infrações dos subitens </w:t>
      </w:r>
      <w:r w:rsidR="008E316F" w:rsidRPr="008754D8">
        <w:rPr>
          <w:rFonts w:ascii="Segoe UI" w:hAnsi="Segoe UI" w:cs="Segoe UI"/>
          <w:sz w:val="20"/>
          <w:szCs w:val="20"/>
        </w:rPr>
        <w:t>8.</w:t>
      </w:r>
      <w:r w:rsidR="00D66915" w:rsidRPr="008754D8">
        <w:rPr>
          <w:rFonts w:ascii="Segoe UI" w:hAnsi="Segoe UI" w:cs="Segoe UI"/>
          <w:sz w:val="20"/>
          <w:szCs w:val="20"/>
        </w:rPr>
        <w:fldChar w:fldCharType="begin"/>
      </w:r>
      <w:r w:rsidR="00D66915" w:rsidRPr="008754D8">
        <w:rPr>
          <w:rFonts w:ascii="Segoe UI" w:hAnsi="Segoe UI" w:cs="Segoe UI"/>
          <w:sz w:val="20"/>
          <w:szCs w:val="20"/>
        </w:rPr>
        <w:instrText xml:space="preserve"> REF _Ref143509900 \r \h  \* MERGEFORMAT </w:instrText>
      </w:r>
      <w:r w:rsidR="00D66915" w:rsidRPr="008754D8">
        <w:rPr>
          <w:rFonts w:ascii="Segoe UI" w:hAnsi="Segoe UI" w:cs="Segoe UI"/>
          <w:sz w:val="20"/>
          <w:szCs w:val="20"/>
        </w:rPr>
      </w:r>
      <w:r w:rsidR="00D66915" w:rsidRPr="008754D8">
        <w:rPr>
          <w:rFonts w:ascii="Segoe UI" w:hAnsi="Segoe UI" w:cs="Segoe UI"/>
          <w:sz w:val="20"/>
          <w:szCs w:val="20"/>
        </w:rPr>
        <w:fldChar w:fldCharType="separate"/>
      </w:r>
      <w:r w:rsidR="00C633EA">
        <w:rPr>
          <w:rFonts w:ascii="Segoe UI" w:hAnsi="Segoe UI" w:cs="Segoe UI"/>
          <w:sz w:val="20"/>
          <w:szCs w:val="20"/>
        </w:rPr>
        <w:t>0</w:t>
      </w:r>
      <w:r w:rsidR="00D66915" w:rsidRPr="008754D8">
        <w:rPr>
          <w:rFonts w:ascii="Segoe UI" w:hAnsi="Segoe UI" w:cs="Segoe UI"/>
          <w:sz w:val="20"/>
          <w:szCs w:val="20"/>
        </w:rPr>
        <w:fldChar w:fldCharType="end"/>
      </w:r>
      <w:r w:rsidR="00D66915" w:rsidRPr="008754D8">
        <w:rPr>
          <w:rFonts w:ascii="Segoe UI" w:hAnsi="Segoe UI" w:cs="Segoe UI"/>
          <w:sz w:val="20"/>
          <w:szCs w:val="20"/>
        </w:rPr>
        <w:t xml:space="preserve"> a</w:t>
      </w:r>
      <w:r w:rsidR="008E316F" w:rsidRPr="008754D8">
        <w:rPr>
          <w:rFonts w:ascii="Segoe UI" w:hAnsi="Segoe UI" w:cs="Segoe UI"/>
          <w:sz w:val="20"/>
          <w:szCs w:val="20"/>
        </w:rPr>
        <w:t xml:space="preserve"> 8.1.12</w:t>
      </w:r>
      <w:r w:rsidR="00D66915" w:rsidRPr="008754D8">
        <w:rPr>
          <w:rFonts w:ascii="Segoe UI" w:hAnsi="Segoe UI" w:cs="Segoe UI"/>
          <w:sz w:val="20"/>
          <w:szCs w:val="20"/>
        </w:rPr>
        <w:t>;</w:t>
      </w:r>
    </w:p>
    <w:p w14:paraId="00C972B0" w14:textId="2AA889C6" w:rsidR="00D66915" w:rsidRPr="008754D8" w:rsidRDefault="0077337B" w:rsidP="0077337B">
      <w:pPr>
        <w:suppressAutoHyphens/>
        <w:spacing w:before="120" w:after="120" w:line="276" w:lineRule="auto"/>
        <w:jc w:val="both"/>
        <w:rPr>
          <w:rFonts w:ascii="Segoe UI" w:hAnsi="Segoe UI" w:cs="Segoe UI"/>
          <w:sz w:val="20"/>
          <w:szCs w:val="20"/>
        </w:rPr>
      </w:pPr>
      <w:r w:rsidRPr="008754D8">
        <w:rPr>
          <w:rFonts w:ascii="Segoe UI" w:hAnsi="Segoe UI" w:cs="Segoe UI"/>
          <w:color w:val="000000"/>
          <w:sz w:val="20"/>
          <w:szCs w:val="20"/>
        </w:rPr>
        <w:t xml:space="preserve">c) </w:t>
      </w:r>
      <w:r w:rsidR="00D66915" w:rsidRPr="008754D8">
        <w:rPr>
          <w:rFonts w:ascii="Segoe UI" w:hAnsi="Segoe UI" w:cs="Segoe UI"/>
          <w:color w:val="000000"/>
          <w:sz w:val="20"/>
          <w:szCs w:val="20"/>
        </w:rPr>
        <w:t>Impedimento de licitar e contratar</w:t>
      </w:r>
      <w:r w:rsidR="00D66915" w:rsidRPr="008754D8">
        <w:rPr>
          <w:rFonts w:ascii="Segoe UI" w:hAnsi="Segoe UI" w:cs="Segoe UI"/>
          <w:sz w:val="20"/>
          <w:szCs w:val="20"/>
        </w:rPr>
        <w:t xml:space="preserve"> </w:t>
      </w:r>
      <w:r w:rsidR="00D66915" w:rsidRPr="008754D8">
        <w:rPr>
          <w:rFonts w:ascii="Segoe UI" w:hAnsi="Segoe UI" w:cs="Segoe UI"/>
          <w:color w:val="000000"/>
          <w:sz w:val="20"/>
          <w:szCs w:val="20"/>
        </w:rPr>
        <w:t>no âmbito d</w:t>
      </w:r>
      <w:r w:rsidR="002376F1" w:rsidRPr="008754D8">
        <w:rPr>
          <w:rFonts w:ascii="Segoe UI" w:hAnsi="Segoe UI" w:cs="Segoe UI"/>
          <w:color w:val="000000"/>
          <w:sz w:val="20"/>
          <w:szCs w:val="20"/>
        </w:rPr>
        <w:t xml:space="preserve">o CPB </w:t>
      </w:r>
      <w:r w:rsidR="00D66915" w:rsidRPr="008754D8">
        <w:rPr>
          <w:rFonts w:ascii="Segoe UI" w:hAnsi="Segoe UI" w:cs="Segoe UI"/>
          <w:color w:val="000000"/>
          <w:sz w:val="20"/>
          <w:szCs w:val="20"/>
        </w:rPr>
        <w:t xml:space="preserve">do ente federativo que tiver aplicado a sanção, pelo prazo máximo de </w:t>
      </w:r>
      <w:r w:rsidR="002376F1" w:rsidRPr="008754D8">
        <w:rPr>
          <w:rFonts w:ascii="Segoe UI" w:hAnsi="Segoe UI" w:cs="Segoe UI"/>
          <w:color w:val="000000"/>
          <w:sz w:val="20"/>
          <w:szCs w:val="20"/>
        </w:rPr>
        <w:t>2</w:t>
      </w:r>
      <w:r w:rsidR="00D66915" w:rsidRPr="008754D8">
        <w:rPr>
          <w:rFonts w:ascii="Segoe UI" w:hAnsi="Segoe UI" w:cs="Segoe UI"/>
          <w:color w:val="000000"/>
          <w:sz w:val="20"/>
          <w:szCs w:val="20"/>
        </w:rPr>
        <w:t xml:space="preserve"> (</w:t>
      </w:r>
      <w:r w:rsidR="002376F1" w:rsidRPr="008754D8">
        <w:rPr>
          <w:rFonts w:ascii="Segoe UI" w:hAnsi="Segoe UI" w:cs="Segoe UI"/>
          <w:color w:val="000000"/>
          <w:sz w:val="20"/>
          <w:szCs w:val="20"/>
        </w:rPr>
        <w:t>dois</w:t>
      </w:r>
      <w:r w:rsidR="00D66915" w:rsidRPr="008754D8">
        <w:rPr>
          <w:rFonts w:ascii="Segoe UI" w:hAnsi="Segoe UI" w:cs="Segoe UI"/>
          <w:color w:val="000000"/>
          <w:sz w:val="20"/>
          <w:szCs w:val="20"/>
        </w:rPr>
        <w:t xml:space="preserve">) anos, nos casos dos </w:t>
      </w:r>
      <w:r w:rsidR="00D66915" w:rsidRPr="00BA2C6A">
        <w:rPr>
          <w:rFonts w:ascii="Segoe UI" w:hAnsi="Segoe UI" w:cs="Segoe UI"/>
          <w:color w:val="000000"/>
          <w:sz w:val="20"/>
          <w:szCs w:val="20"/>
        </w:rPr>
        <w:t xml:space="preserve">subitens </w:t>
      </w:r>
      <w:r w:rsidR="00D66915" w:rsidRPr="00BA2C6A">
        <w:rPr>
          <w:rFonts w:ascii="Segoe UI" w:hAnsi="Segoe UI" w:cs="Segoe UI"/>
          <w:color w:val="000000"/>
          <w:sz w:val="20"/>
          <w:szCs w:val="20"/>
        </w:rPr>
        <w:fldChar w:fldCharType="begin"/>
      </w:r>
      <w:r w:rsidR="00D66915" w:rsidRPr="00BA2C6A">
        <w:rPr>
          <w:rFonts w:ascii="Segoe UI" w:hAnsi="Segoe UI" w:cs="Segoe UI"/>
          <w:color w:val="000000"/>
          <w:sz w:val="20"/>
          <w:szCs w:val="20"/>
        </w:rPr>
        <w:instrText xml:space="preserve"> REF _Ref143510015 \r \h  \* MERGEFORMAT </w:instrText>
      </w:r>
      <w:r w:rsidR="00D66915" w:rsidRPr="00BA2C6A">
        <w:rPr>
          <w:rFonts w:ascii="Segoe UI" w:hAnsi="Segoe UI" w:cs="Segoe UI"/>
          <w:color w:val="000000"/>
          <w:sz w:val="20"/>
          <w:szCs w:val="20"/>
        </w:rPr>
      </w:r>
      <w:r w:rsidR="00D66915" w:rsidRPr="00BA2C6A">
        <w:rPr>
          <w:rFonts w:ascii="Segoe UI" w:hAnsi="Segoe UI" w:cs="Segoe UI"/>
          <w:color w:val="000000"/>
          <w:sz w:val="20"/>
          <w:szCs w:val="20"/>
        </w:rPr>
        <w:fldChar w:fldCharType="separate"/>
      </w:r>
      <w:r w:rsidR="00C633EA" w:rsidRPr="00BA2C6A">
        <w:rPr>
          <w:rFonts w:ascii="Segoe UI" w:hAnsi="Segoe UI" w:cs="Segoe UI"/>
          <w:color w:val="000000"/>
          <w:sz w:val="20"/>
          <w:szCs w:val="20"/>
        </w:rPr>
        <w:t>0</w:t>
      </w:r>
      <w:r w:rsidR="00D66915" w:rsidRPr="00BA2C6A">
        <w:rPr>
          <w:rFonts w:ascii="Segoe UI" w:hAnsi="Segoe UI" w:cs="Segoe UI"/>
          <w:color w:val="000000"/>
          <w:sz w:val="20"/>
          <w:szCs w:val="20"/>
        </w:rPr>
        <w:fldChar w:fldCharType="end"/>
      </w:r>
      <w:r w:rsidR="00D66915" w:rsidRPr="00BA2C6A">
        <w:rPr>
          <w:rFonts w:ascii="Segoe UI" w:hAnsi="Segoe UI" w:cs="Segoe UI"/>
          <w:color w:val="000000"/>
          <w:sz w:val="20"/>
          <w:szCs w:val="20"/>
        </w:rPr>
        <w:t xml:space="preserve">  a </w:t>
      </w:r>
      <w:r w:rsidR="00D66915" w:rsidRPr="00BA2C6A">
        <w:rPr>
          <w:rFonts w:ascii="Segoe UI" w:hAnsi="Segoe UI" w:cs="Segoe UI"/>
          <w:color w:val="000000"/>
          <w:sz w:val="20"/>
          <w:szCs w:val="20"/>
        </w:rPr>
        <w:fldChar w:fldCharType="begin"/>
      </w:r>
      <w:r w:rsidR="00D66915" w:rsidRPr="00BA2C6A">
        <w:rPr>
          <w:rFonts w:ascii="Segoe UI" w:hAnsi="Segoe UI" w:cs="Segoe UI"/>
          <w:color w:val="000000"/>
          <w:sz w:val="20"/>
          <w:szCs w:val="20"/>
        </w:rPr>
        <w:instrText xml:space="preserve"> REF _Ref143510046 \r \h  \* MERGEFORMAT </w:instrText>
      </w:r>
      <w:r w:rsidR="00D66915" w:rsidRPr="00BA2C6A">
        <w:rPr>
          <w:rFonts w:ascii="Segoe UI" w:hAnsi="Segoe UI" w:cs="Segoe UI"/>
          <w:color w:val="000000"/>
          <w:sz w:val="20"/>
          <w:szCs w:val="20"/>
        </w:rPr>
      </w:r>
      <w:r w:rsidR="00D66915" w:rsidRPr="00BA2C6A">
        <w:rPr>
          <w:rFonts w:ascii="Segoe UI" w:hAnsi="Segoe UI" w:cs="Segoe UI"/>
          <w:color w:val="000000"/>
          <w:sz w:val="20"/>
          <w:szCs w:val="20"/>
        </w:rPr>
        <w:fldChar w:fldCharType="separate"/>
      </w:r>
      <w:r w:rsidR="00C633EA" w:rsidRPr="00BA2C6A">
        <w:rPr>
          <w:rFonts w:ascii="Segoe UI" w:hAnsi="Segoe UI" w:cs="Segoe UI"/>
          <w:color w:val="000000"/>
          <w:sz w:val="20"/>
          <w:szCs w:val="20"/>
        </w:rPr>
        <w:t>0</w:t>
      </w:r>
      <w:r w:rsidR="00D66915" w:rsidRPr="00BA2C6A">
        <w:rPr>
          <w:rFonts w:ascii="Segoe UI" w:hAnsi="Segoe UI" w:cs="Segoe UI"/>
          <w:color w:val="000000"/>
          <w:sz w:val="20"/>
          <w:szCs w:val="20"/>
        </w:rPr>
        <w:fldChar w:fldCharType="end"/>
      </w:r>
      <w:r w:rsidR="00D66915" w:rsidRPr="008754D8">
        <w:rPr>
          <w:rFonts w:ascii="Segoe UI" w:hAnsi="Segoe UI" w:cs="Segoe UI"/>
          <w:color w:val="000000"/>
          <w:sz w:val="20"/>
          <w:szCs w:val="20"/>
        </w:rPr>
        <w:t xml:space="preserve"> deste Aviso de Contratação Direta, quando não se justificar a imposição de penalidade mais grave</w:t>
      </w:r>
      <w:r w:rsidR="00D66915" w:rsidRPr="008754D8">
        <w:rPr>
          <w:rFonts w:ascii="Segoe UI" w:hAnsi="Segoe UI" w:cs="Segoe UI"/>
          <w:sz w:val="20"/>
          <w:szCs w:val="20"/>
        </w:rPr>
        <w:t>;</w:t>
      </w:r>
    </w:p>
    <w:p w14:paraId="4B418116" w14:textId="1496B2BE" w:rsidR="00D66915" w:rsidRPr="008754D8" w:rsidRDefault="0077337B" w:rsidP="0077337B">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 xml:space="preserve">8.3 </w:t>
      </w:r>
      <w:r w:rsidR="00D66915" w:rsidRPr="008754D8">
        <w:rPr>
          <w:rFonts w:ascii="Segoe UI" w:hAnsi="Segoe UI" w:cs="Segoe UI"/>
          <w:bCs/>
          <w:sz w:val="20"/>
          <w:szCs w:val="20"/>
        </w:rPr>
        <w:t>A aplicação das sanções previstas neste Aviso de Contratação Direta não exclui, em hipótese alguma, a obrigação de reparação integral do dano causado à Contratante (</w:t>
      </w:r>
      <w:hyperlink r:id="rId27" w:anchor="art156§9" w:history="1">
        <w:r w:rsidR="00D66915" w:rsidRPr="008754D8">
          <w:rPr>
            <w:rStyle w:val="Hyperlink"/>
            <w:rFonts w:ascii="Segoe UI" w:hAnsi="Segoe UI" w:cs="Segoe UI"/>
            <w:bCs/>
            <w:sz w:val="20"/>
            <w:szCs w:val="20"/>
          </w:rPr>
          <w:t>art. 156, §9º</w:t>
        </w:r>
      </w:hyperlink>
      <w:r w:rsidR="00D66915" w:rsidRPr="008754D8">
        <w:rPr>
          <w:rFonts w:ascii="Segoe UI" w:hAnsi="Segoe UI" w:cs="Segoe UI"/>
          <w:bCs/>
          <w:sz w:val="20"/>
          <w:szCs w:val="20"/>
        </w:rPr>
        <w:t>)</w:t>
      </w:r>
    </w:p>
    <w:p w14:paraId="2B01F6D8" w14:textId="2EA6533B" w:rsidR="00D66915" w:rsidRPr="008754D8" w:rsidRDefault="0077337B" w:rsidP="0077337B">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8.4</w:t>
      </w:r>
      <w:r w:rsidR="00D065A0" w:rsidRPr="008754D8">
        <w:rPr>
          <w:rFonts w:ascii="Segoe UI" w:hAnsi="Segoe UI" w:cs="Segoe UI"/>
          <w:bCs/>
          <w:sz w:val="20"/>
          <w:szCs w:val="20"/>
        </w:rPr>
        <w:t xml:space="preserve"> As penas previstas neste artigo poderão ser aplicadas independentes ou cumulativamente, sem prejuízo da rescisão do ajuste por ato unilateral do CPB, conforme o §1º do artigo 75 do Regulamento de Aquisições e Contratos do CPB e serão dispostas conforme contrato ou instrumento equivalente a ser celebrado.</w:t>
      </w:r>
    </w:p>
    <w:p w14:paraId="05679736" w14:textId="3B0781AC" w:rsidR="00D66915" w:rsidRPr="008754D8" w:rsidRDefault="0077337B" w:rsidP="0077337B">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 xml:space="preserve">8.5 </w:t>
      </w:r>
      <w:r w:rsidR="00D66915" w:rsidRPr="008754D8">
        <w:rPr>
          <w:rFonts w:ascii="Segoe UI" w:hAnsi="Segoe UI" w:cs="Segoe UI"/>
          <w:bCs/>
          <w:sz w:val="20"/>
          <w:szCs w:val="20"/>
        </w:rPr>
        <w:t xml:space="preserve">Antes da aplicação da multa, será facultada a defesa do interessado no prazo de </w:t>
      </w:r>
      <w:r w:rsidR="0047215E" w:rsidRPr="008754D8">
        <w:rPr>
          <w:rFonts w:ascii="Segoe UI" w:hAnsi="Segoe UI" w:cs="Segoe UI"/>
          <w:bCs/>
          <w:sz w:val="20"/>
          <w:szCs w:val="20"/>
        </w:rPr>
        <w:t>03</w:t>
      </w:r>
      <w:r w:rsidR="00D66915" w:rsidRPr="008754D8">
        <w:rPr>
          <w:rFonts w:ascii="Segoe UI" w:hAnsi="Segoe UI" w:cs="Segoe UI"/>
          <w:bCs/>
          <w:sz w:val="20"/>
          <w:szCs w:val="20"/>
        </w:rPr>
        <w:t xml:space="preserve"> (</w:t>
      </w:r>
      <w:r w:rsidR="0047215E" w:rsidRPr="008754D8">
        <w:rPr>
          <w:rFonts w:ascii="Segoe UI" w:hAnsi="Segoe UI" w:cs="Segoe UI"/>
          <w:bCs/>
          <w:sz w:val="20"/>
          <w:szCs w:val="20"/>
        </w:rPr>
        <w:t>três</w:t>
      </w:r>
      <w:r w:rsidR="00D66915" w:rsidRPr="008754D8">
        <w:rPr>
          <w:rFonts w:ascii="Segoe UI" w:hAnsi="Segoe UI" w:cs="Segoe UI"/>
          <w:bCs/>
          <w:sz w:val="20"/>
          <w:szCs w:val="20"/>
        </w:rPr>
        <w:t>) dias úteis, contado da data de sua intimação (</w:t>
      </w:r>
      <w:r w:rsidR="000B61CD" w:rsidRPr="008754D8">
        <w:rPr>
          <w:rFonts w:ascii="Segoe UI" w:hAnsi="Segoe UI" w:cs="Segoe UI"/>
          <w:bCs/>
          <w:sz w:val="20"/>
          <w:szCs w:val="20"/>
        </w:rPr>
        <w:t>§2º, do art. 75, do RAC/CPB</w:t>
      </w:r>
      <w:hyperlink r:id="rId28" w:anchor="art157" w:history="1"/>
      <w:r w:rsidR="00D66915" w:rsidRPr="008754D8">
        <w:rPr>
          <w:rFonts w:ascii="Segoe UI" w:hAnsi="Segoe UI" w:cs="Segoe UI"/>
          <w:bCs/>
          <w:sz w:val="20"/>
          <w:szCs w:val="20"/>
        </w:rPr>
        <w:t>)</w:t>
      </w:r>
      <w:r w:rsidR="000B61CD" w:rsidRPr="008754D8">
        <w:rPr>
          <w:rFonts w:ascii="Segoe UI" w:hAnsi="Segoe UI" w:cs="Segoe UI"/>
          <w:bCs/>
          <w:sz w:val="20"/>
          <w:szCs w:val="20"/>
        </w:rPr>
        <w:t>.</w:t>
      </w:r>
    </w:p>
    <w:p w14:paraId="7220A4D1" w14:textId="6A15898C" w:rsidR="00D66915" w:rsidRPr="008754D8" w:rsidRDefault="0077337B" w:rsidP="0077337B">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 xml:space="preserve">8.6 </w:t>
      </w:r>
      <w:r w:rsidR="00D66915" w:rsidRPr="008754D8">
        <w:rPr>
          <w:rFonts w:ascii="Segoe UI" w:hAnsi="Segoe UI" w:cs="Segoe UI"/>
          <w:bCs/>
          <w:sz w:val="20"/>
          <w:szCs w:val="20"/>
        </w:rPr>
        <w:t>Se a multa aplicada e as indenizações cabíveis forem superiores ao valor do pagamento eventualmente devido pelo Contratante ao Contratado, além da perda desse valor, a diferença será descontada da garantia prestada ou será cobrada judicialmente (</w:t>
      </w:r>
      <w:hyperlink r:id="rId29" w:anchor="art156§8" w:history="1">
        <w:r w:rsidR="00D66915" w:rsidRPr="008754D8">
          <w:rPr>
            <w:rStyle w:val="Hyperlink"/>
            <w:rFonts w:ascii="Segoe UI" w:hAnsi="Segoe UI" w:cs="Segoe UI"/>
            <w:bCs/>
            <w:sz w:val="20"/>
            <w:szCs w:val="20"/>
          </w:rPr>
          <w:t>art. 156, §8º</w:t>
        </w:r>
      </w:hyperlink>
      <w:r w:rsidR="00D66915" w:rsidRPr="008754D8">
        <w:rPr>
          <w:rFonts w:ascii="Segoe UI" w:hAnsi="Segoe UI" w:cs="Segoe UI"/>
          <w:bCs/>
          <w:sz w:val="20"/>
          <w:szCs w:val="20"/>
        </w:rPr>
        <w:t>).</w:t>
      </w:r>
    </w:p>
    <w:p w14:paraId="695FDA96" w14:textId="4C24EC59" w:rsidR="00D66915" w:rsidRPr="008754D8" w:rsidRDefault="0077337B" w:rsidP="0077337B">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 xml:space="preserve">8.7 </w:t>
      </w:r>
      <w:r w:rsidR="00D66915" w:rsidRPr="008754D8">
        <w:rPr>
          <w:rFonts w:ascii="Segoe UI" w:hAnsi="Segoe UI" w:cs="Segoe UI"/>
          <w:bCs/>
          <w:sz w:val="20"/>
          <w:szCs w:val="20"/>
        </w:rPr>
        <w:t xml:space="preserve">Previamente ao encaminhamento à cobrança judicial, a multa poderá ser recolhida administrativamente no prazo máximo de </w:t>
      </w:r>
      <w:r w:rsidR="00D66915" w:rsidRPr="008754D8">
        <w:rPr>
          <w:rFonts w:ascii="Segoe UI" w:hAnsi="Segoe UI" w:cs="Segoe UI"/>
          <w:b/>
          <w:bCs/>
          <w:iCs/>
          <w:color w:val="000000" w:themeColor="text1"/>
          <w:sz w:val="20"/>
          <w:szCs w:val="20"/>
        </w:rPr>
        <w:t>30 (trinta)</w:t>
      </w:r>
      <w:r w:rsidR="00D66915" w:rsidRPr="008754D8">
        <w:rPr>
          <w:rFonts w:ascii="Segoe UI" w:hAnsi="Segoe UI" w:cs="Segoe UI"/>
          <w:bCs/>
          <w:i/>
          <w:iCs/>
          <w:color w:val="000000" w:themeColor="text1"/>
          <w:sz w:val="20"/>
          <w:szCs w:val="20"/>
        </w:rPr>
        <w:t xml:space="preserve"> </w:t>
      </w:r>
      <w:r w:rsidR="00D66915" w:rsidRPr="008754D8">
        <w:rPr>
          <w:rFonts w:ascii="Segoe UI" w:hAnsi="Segoe UI" w:cs="Segoe UI"/>
          <w:bCs/>
          <w:sz w:val="20"/>
          <w:szCs w:val="20"/>
        </w:rPr>
        <w:t>dias, a contar da data do recebimento da comunicação enviada pela autoridade competente.</w:t>
      </w:r>
      <w:bookmarkStart w:id="14" w:name="_Hlk78351618"/>
      <w:bookmarkEnd w:id="14"/>
    </w:p>
    <w:p w14:paraId="1D51A5A7" w14:textId="1ED1D4CF" w:rsidR="00D66915" w:rsidRPr="008754D8" w:rsidRDefault="0077337B" w:rsidP="0077337B">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 xml:space="preserve">8.8 </w:t>
      </w:r>
      <w:r w:rsidR="00D66915" w:rsidRPr="008754D8">
        <w:rPr>
          <w:rFonts w:ascii="Segoe UI" w:hAnsi="Segoe UI" w:cs="Segoe UI"/>
          <w:bCs/>
          <w:sz w:val="20"/>
          <w:szCs w:val="20"/>
        </w:rPr>
        <w:t xml:space="preserve">A aplicação das sanções realizar-se-á em processo administrativo que assegure o contraditório e a ampla defesa ao Contratado, observando-se o procedimento previsto no </w:t>
      </w:r>
      <w:r w:rsidR="00D66915" w:rsidRPr="008754D8">
        <w:rPr>
          <w:rFonts w:ascii="Segoe UI" w:hAnsi="Segoe UI" w:cs="Segoe UI"/>
          <w:b/>
          <w:bCs/>
          <w:sz w:val="20"/>
          <w:szCs w:val="20"/>
        </w:rPr>
        <w:t xml:space="preserve">caput </w:t>
      </w:r>
      <w:r w:rsidR="00D66915" w:rsidRPr="008754D8">
        <w:rPr>
          <w:rFonts w:ascii="Segoe UI" w:hAnsi="Segoe UI" w:cs="Segoe UI"/>
          <w:bCs/>
          <w:sz w:val="20"/>
          <w:szCs w:val="20"/>
        </w:rPr>
        <w:t xml:space="preserve">e parágrafos do </w:t>
      </w:r>
      <w:r w:rsidR="00746874" w:rsidRPr="008754D8">
        <w:rPr>
          <w:rFonts w:ascii="Segoe UI" w:hAnsi="Segoe UI" w:cs="Segoe UI"/>
          <w:sz w:val="20"/>
          <w:szCs w:val="20"/>
        </w:rPr>
        <w:t>2º e 3º do artigo 75 do RAC</w:t>
      </w:r>
      <w:r w:rsidR="001D5B2A" w:rsidRPr="008754D8">
        <w:rPr>
          <w:rFonts w:ascii="Segoe UI" w:hAnsi="Segoe UI" w:cs="Segoe UI"/>
          <w:sz w:val="20"/>
          <w:szCs w:val="20"/>
        </w:rPr>
        <w:t>/</w:t>
      </w:r>
      <w:r w:rsidR="00746874" w:rsidRPr="008754D8">
        <w:rPr>
          <w:rFonts w:ascii="Segoe UI" w:hAnsi="Segoe UI" w:cs="Segoe UI"/>
          <w:sz w:val="20"/>
          <w:szCs w:val="20"/>
        </w:rPr>
        <w:t>CPB</w:t>
      </w:r>
      <w:r w:rsidR="00D66915" w:rsidRPr="008754D8">
        <w:rPr>
          <w:rFonts w:ascii="Segoe UI" w:hAnsi="Segoe UI" w:cs="Segoe UI"/>
          <w:bCs/>
          <w:sz w:val="20"/>
          <w:szCs w:val="20"/>
        </w:rPr>
        <w:t>, para as penalidades.</w:t>
      </w:r>
    </w:p>
    <w:p w14:paraId="604CC67E" w14:textId="7071E194" w:rsidR="00D66915" w:rsidRPr="008754D8" w:rsidRDefault="0077337B" w:rsidP="0077337B">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 xml:space="preserve">8.9 </w:t>
      </w:r>
      <w:r w:rsidR="00D66915" w:rsidRPr="008754D8">
        <w:rPr>
          <w:rFonts w:ascii="Segoe UI" w:hAnsi="Segoe UI" w:cs="Segoe UI"/>
          <w:bCs/>
          <w:sz w:val="20"/>
          <w:szCs w:val="20"/>
        </w:rPr>
        <w:t>Na aplicação das sanções serão considerados (</w:t>
      </w:r>
      <w:hyperlink r:id="rId30" w:anchor="art156§1" w:history="1">
        <w:r w:rsidR="00D66915" w:rsidRPr="008754D8">
          <w:rPr>
            <w:rStyle w:val="Hyperlink"/>
            <w:rFonts w:ascii="Segoe UI" w:hAnsi="Segoe UI" w:cs="Segoe UI"/>
            <w:bCs/>
            <w:sz w:val="20"/>
            <w:szCs w:val="20"/>
          </w:rPr>
          <w:t>art. 156, §1º</w:t>
        </w:r>
      </w:hyperlink>
      <w:r w:rsidR="00D66915" w:rsidRPr="008754D8">
        <w:rPr>
          <w:rFonts w:ascii="Segoe UI" w:hAnsi="Segoe UI" w:cs="Segoe UI"/>
          <w:bCs/>
          <w:sz w:val="20"/>
          <w:szCs w:val="20"/>
        </w:rPr>
        <w:t>):</w:t>
      </w:r>
    </w:p>
    <w:p w14:paraId="7C67ACE8" w14:textId="5EB3B7C2" w:rsidR="00D66915" w:rsidRPr="008754D8" w:rsidRDefault="0077337B" w:rsidP="0077337B">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 xml:space="preserve">8.10 </w:t>
      </w:r>
      <w:r w:rsidR="00D66915" w:rsidRPr="008754D8">
        <w:rPr>
          <w:rFonts w:ascii="Segoe UI" w:hAnsi="Segoe UI" w:cs="Segoe UI"/>
          <w:bCs/>
          <w:sz w:val="20"/>
          <w:szCs w:val="20"/>
        </w:rPr>
        <w:t>a natureza e a gravidade da infração cometida;</w:t>
      </w:r>
      <w:r w:rsidR="00DF75AE" w:rsidRPr="008754D8">
        <w:rPr>
          <w:rFonts w:ascii="Segoe UI" w:hAnsi="Segoe UI" w:cs="Segoe UI"/>
          <w:bCs/>
          <w:sz w:val="20"/>
          <w:szCs w:val="20"/>
        </w:rPr>
        <w:t xml:space="preserve"> às</w:t>
      </w:r>
    </w:p>
    <w:p w14:paraId="30613805" w14:textId="304CA21F" w:rsidR="00D66915" w:rsidRPr="008754D8" w:rsidRDefault="0077337B" w:rsidP="0077337B">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 xml:space="preserve">8.11 </w:t>
      </w:r>
      <w:r w:rsidR="00D66915" w:rsidRPr="008754D8">
        <w:rPr>
          <w:rFonts w:ascii="Segoe UI" w:hAnsi="Segoe UI" w:cs="Segoe UI"/>
          <w:bCs/>
          <w:sz w:val="20"/>
          <w:szCs w:val="20"/>
        </w:rPr>
        <w:t>as peculiaridades do caso concreto;</w:t>
      </w:r>
    </w:p>
    <w:p w14:paraId="1CAED57C" w14:textId="77238224" w:rsidR="00D66915" w:rsidRPr="008754D8" w:rsidRDefault="0077337B" w:rsidP="0077337B">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 xml:space="preserve">8.12 </w:t>
      </w:r>
      <w:r w:rsidR="00D66915" w:rsidRPr="008754D8">
        <w:rPr>
          <w:rFonts w:ascii="Segoe UI" w:hAnsi="Segoe UI" w:cs="Segoe UI"/>
          <w:bCs/>
          <w:sz w:val="20"/>
          <w:szCs w:val="20"/>
        </w:rPr>
        <w:t>as circunstâncias agravantes ou atenuantes;</w:t>
      </w:r>
    </w:p>
    <w:p w14:paraId="7A40BC54" w14:textId="16B7A781" w:rsidR="00D66915" w:rsidRPr="008754D8" w:rsidRDefault="0077337B" w:rsidP="0077337B">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 xml:space="preserve">8.13 </w:t>
      </w:r>
      <w:r w:rsidR="00D66915" w:rsidRPr="008754D8">
        <w:rPr>
          <w:rFonts w:ascii="Segoe UI" w:hAnsi="Segoe UI" w:cs="Segoe UI"/>
          <w:bCs/>
          <w:sz w:val="20"/>
          <w:szCs w:val="20"/>
        </w:rPr>
        <w:t>os danos que dela provierem para o Contratante;</w:t>
      </w:r>
    </w:p>
    <w:p w14:paraId="7B28BDFB" w14:textId="7D1A4C90" w:rsidR="00D66915" w:rsidRPr="008754D8" w:rsidRDefault="0077337B" w:rsidP="00902219">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lastRenderedPageBreak/>
        <w:t xml:space="preserve">8.14 </w:t>
      </w:r>
      <w:r w:rsidR="00D66915" w:rsidRPr="008754D8">
        <w:rPr>
          <w:rFonts w:ascii="Segoe UI" w:hAnsi="Segoe UI" w:cs="Segoe UI"/>
          <w:bCs/>
          <w:sz w:val="20"/>
          <w:szCs w:val="20"/>
        </w:rPr>
        <w:t>a implantação ou o aperfeiçoamento de programa de integridade, conforme normas e orientações dos órgãos de controle.</w:t>
      </w:r>
    </w:p>
    <w:p w14:paraId="050A0CB8" w14:textId="6CD122A3" w:rsidR="00956771" w:rsidRDefault="00315740" w:rsidP="00494C94">
      <w:pPr>
        <w:tabs>
          <w:tab w:val="num" w:pos="-142"/>
        </w:tabs>
        <w:suppressAutoHyphens/>
        <w:spacing w:before="120" w:after="120"/>
        <w:jc w:val="both"/>
        <w:rPr>
          <w:rFonts w:ascii="Segoe UI" w:hAnsi="Segoe UI" w:cs="Segoe UI"/>
          <w:bCs/>
          <w:i/>
          <w:sz w:val="20"/>
          <w:szCs w:val="20"/>
        </w:rPr>
      </w:pPr>
      <w:r w:rsidRPr="008754D8">
        <w:rPr>
          <w:rFonts w:ascii="Segoe UI" w:hAnsi="Segoe UI" w:cs="Segoe UI"/>
          <w:bCs/>
          <w:sz w:val="20"/>
          <w:szCs w:val="20"/>
        </w:rPr>
        <w:t>8.1</w:t>
      </w:r>
      <w:r w:rsidR="00956771">
        <w:rPr>
          <w:rFonts w:ascii="Segoe UI" w:hAnsi="Segoe UI" w:cs="Segoe UI"/>
          <w:bCs/>
          <w:sz w:val="20"/>
          <w:szCs w:val="20"/>
        </w:rPr>
        <w:t>5</w:t>
      </w:r>
      <w:r w:rsidRPr="008754D8">
        <w:rPr>
          <w:rFonts w:ascii="Segoe UI" w:hAnsi="Segoe UI" w:cs="Segoe UI"/>
          <w:bCs/>
          <w:sz w:val="20"/>
          <w:szCs w:val="20"/>
        </w:rPr>
        <w:t xml:space="preserve"> </w:t>
      </w:r>
      <w:r w:rsidR="00D66915" w:rsidRPr="008754D8">
        <w:rPr>
          <w:rFonts w:ascii="Segoe UI" w:hAnsi="Segoe UI" w:cs="Segoe UI"/>
          <w:bCs/>
          <w:sz w:val="20"/>
          <w:szCs w:val="20"/>
        </w:rPr>
        <w:t xml:space="preserve">As sanções de impedimento de licitar e contratar são passíveis de reabilitação na forma do </w:t>
      </w:r>
      <w:hyperlink r:id="rId31" w:anchor="art163" w:history="1">
        <w:r w:rsidR="00D66915" w:rsidRPr="008754D8">
          <w:rPr>
            <w:rStyle w:val="Hyperlink"/>
            <w:rFonts w:ascii="Segoe UI" w:hAnsi="Segoe UI" w:cs="Segoe UI"/>
            <w:bCs/>
            <w:sz w:val="20"/>
            <w:szCs w:val="20"/>
          </w:rPr>
          <w:t>art. 163 da Lei nº 14.133, de 2021.</w:t>
        </w:r>
      </w:hyperlink>
      <w:bookmarkStart w:id="15" w:name="_Toc142925871"/>
    </w:p>
    <w:p w14:paraId="38093E73" w14:textId="77777777" w:rsidR="00494C94" w:rsidRPr="00494C94" w:rsidRDefault="00494C94" w:rsidP="00494C94">
      <w:pPr>
        <w:tabs>
          <w:tab w:val="num" w:pos="-142"/>
        </w:tabs>
        <w:suppressAutoHyphens/>
        <w:spacing w:after="0" w:line="240" w:lineRule="auto"/>
        <w:jc w:val="both"/>
        <w:rPr>
          <w:rFonts w:ascii="Segoe UI" w:hAnsi="Segoe UI" w:cs="Segoe UI"/>
          <w:bCs/>
          <w:i/>
          <w:sz w:val="20"/>
          <w:szCs w:val="20"/>
        </w:rPr>
      </w:pPr>
    </w:p>
    <w:p w14:paraId="351C8231" w14:textId="77777777" w:rsidR="006F4CED" w:rsidRDefault="001F0318" w:rsidP="006F4CED">
      <w:pPr>
        <w:tabs>
          <w:tab w:val="num" w:pos="-142"/>
        </w:tabs>
        <w:suppressAutoHyphens/>
        <w:spacing w:after="0" w:line="240" w:lineRule="auto"/>
        <w:jc w:val="both"/>
        <w:rPr>
          <w:rFonts w:ascii="Segoe UI" w:hAnsi="Segoe UI" w:cs="Segoe UI"/>
          <w:b/>
          <w:bCs/>
          <w:color w:val="000000" w:themeColor="text1"/>
          <w:sz w:val="20"/>
          <w:szCs w:val="20"/>
        </w:rPr>
      </w:pPr>
      <w:r w:rsidRPr="00956771">
        <w:rPr>
          <w:rFonts w:ascii="Segoe UI" w:hAnsi="Segoe UI" w:cs="Segoe UI"/>
          <w:b/>
          <w:bCs/>
          <w:color w:val="000000" w:themeColor="text1"/>
          <w:sz w:val="20"/>
          <w:szCs w:val="20"/>
        </w:rPr>
        <w:t xml:space="preserve">9. </w:t>
      </w:r>
      <w:r w:rsidR="00D66915" w:rsidRPr="00956771">
        <w:rPr>
          <w:rFonts w:ascii="Segoe UI" w:hAnsi="Segoe UI" w:cs="Segoe UI"/>
          <w:b/>
          <w:bCs/>
          <w:color w:val="000000" w:themeColor="text1"/>
          <w:sz w:val="20"/>
          <w:szCs w:val="20"/>
        </w:rPr>
        <w:t>DAS DISPOSIÇÕES GERAIS</w:t>
      </w:r>
      <w:bookmarkEnd w:id="15"/>
    </w:p>
    <w:p w14:paraId="2F3CB752" w14:textId="77777777" w:rsidR="006F4CED" w:rsidRDefault="006F4CED" w:rsidP="006F4CED">
      <w:pPr>
        <w:tabs>
          <w:tab w:val="num" w:pos="-142"/>
        </w:tabs>
        <w:suppressAutoHyphens/>
        <w:spacing w:after="0" w:line="240" w:lineRule="auto"/>
        <w:jc w:val="both"/>
        <w:rPr>
          <w:rFonts w:ascii="Segoe UI" w:hAnsi="Segoe UI" w:cs="Segoe UI"/>
          <w:b/>
          <w:bCs/>
          <w:color w:val="000000" w:themeColor="text1"/>
          <w:sz w:val="20"/>
          <w:szCs w:val="20"/>
        </w:rPr>
      </w:pPr>
    </w:p>
    <w:p w14:paraId="01CCAABB" w14:textId="21BB7323" w:rsidR="00D66915" w:rsidRPr="006F4CED" w:rsidRDefault="001F0318" w:rsidP="006F4CED">
      <w:pPr>
        <w:tabs>
          <w:tab w:val="num" w:pos="-142"/>
        </w:tabs>
        <w:suppressAutoHyphens/>
        <w:spacing w:after="0" w:line="240" w:lineRule="auto"/>
        <w:jc w:val="both"/>
        <w:rPr>
          <w:rFonts w:ascii="Segoe UI" w:hAnsi="Segoe UI" w:cs="Segoe UI"/>
          <w:b/>
          <w:bCs/>
          <w:color w:val="000000" w:themeColor="text1"/>
          <w:sz w:val="20"/>
          <w:szCs w:val="20"/>
        </w:rPr>
      </w:pPr>
      <w:r w:rsidRPr="008754D8">
        <w:rPr>
          <w:rFonts w:ascii="Segoe UI" w:hAnsi="Segoe UI" w:cs="Segoe UI"/>
          <w:color w:val="000000"/>
          <w:sz w:val="20"/>
          <w:szCs w:val="20"/>
        </w:rPr>
        <w:t xml:space="preserve">9.1 </w:t>
      </w:r>
      <w:r w:rsidR="00D66915" w:rsidRPr="008754D8">
        <w:rPr>
          <w:rFonts w:ascii="Segoe UI" w:hAnsi="Segoe UI" w:cs="Segoe UI"/>
          <w:color w:val="000000"/>
          <w:sz w:val="20"/>
          <w:szCs w:val="20"/>
        </w:rPr>
        <w:t xml:space="preserve">No caso de todos os fornecedores restarem desclassificados ou inabilitados (procedimento fracassado), </w:t>
      </w:r>
      <w:r w:rsidR="00D04A10" w:rsidRPr="008754D8">
        <w:rPr>
          <w:rFonts w:ascii="Segoe UI" w:hAnsi="Segoe UI" w:cs="Segoe UI"/>
          <w:color w:val="000000"/>
          <w:sz w:val="20"/>
          <w:szCs w:val="20"/>
        </w:rPr>
        <w:t>o CPB</w:t>
      </w:r>
      <w:r w:rsidR="00D66915" w:rsidRPr="008754D8">
        <w:rPr>
          <w:rFonts w:ascii="Segoe UI" w:hAnsi="Segoe UI" w:cs="Segoe UI"/>
          <w:color w:val="000000"/>
          <w:sz w:val="20"/>
          <w:szCs w:val="20"/>
        </w:rPr>
        <w:t xml:space="preserve"> poderá:</w:t>
      </w:r>
    </w:p>
    <w:p w14:paraId="23BE721F" w14:textId="10431E2C" w:rsidR="00D66915" w:rsidRPr="008754D8" w:rsidRDefault="001F0318" w:rsidP="001F0318">
      <w:pPr>
        <w:tabs>
          <w:tab w:val="num" w:pos="0"/>
        </w:tabs>
        <w:suppressAutoHyphens/>
        <w:spacing w:before="120" w:after="120"/>
        <w:jc w:val="both"/>
        <w:rPr>
          <w:rFonts w:ascii="Segoe UI" w:hAnsi="Segoe UI" w:cs="Segoe UI"/>
          <w:color w:val="000000"/>
          <w:sz w:val="20"/>
          <w:szCs w:val="20"/>
        </w:rPr>
      </w:pPr>
      <w:bookmarkStart w:id="16" w:name="_Ref143510170"/>
      <w:r w:rsidRPr="008754D8">
        <w:rPr>
          <w:rFonts w:ascii="Segoe UI" w:hAnsi="Segoe UI" w:cs="Segoe UI"/>
          <w:color w:val="000000"/>
          <w:sz w:val="20"/>
          <w:szCs w:val="20"/>
        </w:rPr>
        <w:t xml:space="preserve">9.1.1 </w:t>
      </w:r>
      <w:r w:rsidR="00D66915" w:rsidRPr="008754D8">
        <w:rPr>
          <w:rFonts w:ascii="Segoe UI" w:hAnsi="Segoe UI" w:cs="Segoe UI"/>
          <w:color w:val="000000"/>
          <w:sz w:val="20"/>
          <w:szCs w:val="20"/>
        </w:rPr>
        <w:t>republicar o presente aviso com uma nova data;</w:t>
      </w:r>
      <w:bookmarkEnd w:id="16"/>
    </w:p>
    <w:p w14:paraId="5C2CCCDB" w14:textId="3C3DAC01" w:rsidR="00D66915" w:rsidRPr="008754D8" w:rsidRDefault="001F0318" w:rsidP="001F0318">
      <w:pPr>
        <w:tabs>
          <w:tab w:val="num" w:pos="0"/>
        </w:tabs>
        <w:suppressAutoHyphens/>
        <w:spacing w:before="120" w:after="120"/>
        <w:jc w:val="both"/>
        <w:rPr>
          <w:rFonts w:ascii="Segoe UI" w:hAnsi="Segoe UI" w:cs="Segoe UI"/>
          <w:color w:val="000000"/>
          <w:sz w:val="20"/>
          <w:szCs w:val="20"/>
        </w:rPr>
      </w:pPr>
      <w:bookmarkStart w:id="17" w:name="_Ref143510198"/>
      <w:r w:rsidRPr="008754D8">
        <w:rPr>
          <w:rFonts w:ascii="Segoe UI" w:hAnsi="Segoe UI" w:cs="Segoe UI"/>
          <w:color w:val="000000"/>
          <w:sz w:val="20"/>
          <w:szCs w:val="20"/>
        </w:rPr>
        <w:t xml:space="preserve">9.1.2 </w:t>
      </w:r>
      <w:r w:rsidR="00D66915" w:rsidRPr="008754D8">
        <w:rPr>
          <w:rFonts w:ascii="Segoe UI" w:hAnsi="Segoe UI" w:cs="Segoe UI"/>
          <w:color w:val="000000"/>
          <w:sz w:val="20"/>
          <w:szCs w:val="20"/>
        </w:rPr>
        <w:t>valer-se, para a contratação, de proposta obtida na pesquisa de preços que serviu de base ao procedimento, se houver, privilegiando-se os menores preços, sempre que possível, e desde que atendidas às condições de habilitação exigidas.</w:t>
      </w:r>
      <w:bookmarkEnd w:id="17"/>
    </w:p>
    <w:p w14:paraId="3DBBC3E0" w14:textId="1E1440D1" w:rsidR="00D66915" w:rsidRPr="008754D8" w:rsidRDefault="001F0318" w:rsidP="001F0318">
      <w:pPr>
        <w:tabs>
          <w:tab w:val="num" w:pos="0"/>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 xml:space="preserve">9.1.2.1 </w:t>
      </w:r>
      <w:r w:rsidR="00D66915" w:rsidRPr="008754D8">
        <w:rPr>
          <w:rFonts w:ascii="Segoe UI" w:hAnsi="Segoe UI" w:cs="Segoe UI"/>
          <w:color w:val="000000"/>
          <w:sz w:val="20"/>
          <w:szCs w:val="20"/>
        </w:rPr>
        <w:t>No caso do subitem anterior, a contratação será operacionalizada fora deste procedimento.</w:t>
      </w:r>
    </w:p>
    <w:p w14:paraId="67564BCE" w14:textId="62C0D9F7" w:rsidR="00D66915" w:rsidRPr="008754D8" w:rsidRDefault="001F0318" w:rsidP="001F0318">
      <w:pPr>
        <w:tabs>
          <w:tab w:val="num" w:pos="0"/>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 xml:space="preserve">9.1.3 </w:t>
      </w:r>
      <w:r w:rsidR="00D66915" w:rsidRPr="008754D8">
        <w:rPr>
          <w:rFonts w:ascii="Segoe UI" w:hAnsi="Segoe UI" w:cs="Segoe UI"/>
          <w:color w:val="000000"/>
          <w:sz w:val="20"/>
          <w:szCs w:val="20"/>
        </w:rPr>
        <w:t>fixar prazo para que possa haver adequação das propostas ou da documentação de habilitação, conforme o caso.</w:t>
      </w:r>
    </w:p>
    <w:p w14:paraId="74A6F919" w14:textId="56A93C13" w:rsidR="00D66915" w:rsidRDefault="0062240B" w:rsidP="0062240B">
      <w:pPr>
        <w:tabs>
          <w:tab w:val="num" w:pos="-142"/>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 xml:space="preserve">9.2 </w:t>
      </w:r>
      <w:r w:rsidR="00D66915" w:rsidRPr="008754D8">
        <w:rPr>
          <w:rFonts w:ascii="Segoe UI" w:hAnsi="Segoe UI" w:cs="Segoe UI"/>
          <w:color w:val="000000"/>
          <w:sz w:val="20"/>
          <w:szCs w:val="20"/>
        </w:rPr>
        <w:t xml:space="preserve">As providências dos subitens </w:t>
      </w:r>
      <w:r w:rsidR="00380F51">
        <w:rPr>
          <w:rFonts w:ascii="Segoe UI" w:hAnsi="Segoe UI" w:cs="Segoe UI"/>
          <w:color w:val="000000"/>
          <w:sz w:val="20"/>
          <w:szCs w:val="20"/>
        </w:rPr>
        <w:t xml:space="preserve">9.1.1 e 9.1.2 </w:t>
      </w:r>
      <w:r w:rsidR="00D66915" w:rsidRPr="008754D8">
        <w:rPr>
          <w:rFonts w:ascii="Segoe UI" w:hAnsi="Segoe UI" w:cs="Segoe UI"/>
          <w:color w:val="000000"/>
          <w:sz w:val="20"/>
          <w:szCs w:val="20"/>
        </w:rPr>
        <w:t>também poderão ser utilizadas se não houver o comparecimento de quaisquer fornecedores interessados (procedimento deserto).</w:t>
      </w:r>
    </w:p>
    <w:p w14:paraId="26F4EC23" w14:textId="77777777" w:rsidR="006E71CD" w:rsidRDefault="006E71CD" w:rsidP="00242BF1">
      <w:pPr>
        <w:tabs>
          <w:tab w:val="num" w:pos="-142"/>
        </w:tabs>
        <w:suppressAutoHyphens/>
        <w:spacing w:before="120" w:after="120"/>
        <w:jc w:val="both"/>
        <w:rPr>
          <w:rFonts w:ascii="Segoe UI" w:hAnsi="Segoe UI" w:cs="Segoe UI"/>
          <w:color w:val="000000"/>
          <w:sz w:val="20"/>
          <w:szCs w:val="20"/>
        </w:rPr>
      </w:pPr>
      <w:r w:rsidRPr="006E71CD">
        <w:rPr>
          <w:rFonts w:ascii="Segoe UI" w:hAnsi="Segoe UI" w:cs="Segoe UI"/>
          <w:color w:val="000000"/>
          <w:sz w:val="20"/>
          <w:szCs w:val="20"/>
        </w:rPr>
        <w:t xml:space="preserve">9.3. O Comitê Paralímpico Brasileiro poderá ainda, a qualquer tempo e por ato devidamente motivado, anular, revogar – total ou parcialmente – ou cancelar o presente certame e o correspondente processo de aquisição antes da assinatura do contrato, sem que caiba à </w:t>
      </w:r>
      <w:proofErr w:type="gramStart"/>
      <w:r w:rsidRPr="006E71CD">
        <w:rPr>
          <w:rFonts w:ascii="Segoe UI" w:hAnsi="Segoe UI" w:cs="Segoe UI"/>
          <w:color w:val="000000"/>
          <w:sz w:val="20"/>
          <w:szCs w:val="20"/>
        </w:rPr>
        <w:t>contratada direito</w:t>
      </w:r>
      <w:proofErr w:type="gramEnd"/>
      <w:r w:rsidRPr="006E71CD">
        <w:rPr>
          <w:rFonts w:ascii="Segoe UI" w:hAnsi="Segoe UI" w:cs="Segoe UI"/>
          <w:color w:val="000000"/>
          <w:sz w:val="20"/>
          <w:szCs w:val="20"/>
        </w:rPr>
        <w:t xml:space="preserve"> à indenização.</w:t>
      </w:r>
    </w:p>
    <w:p w14:paraId="44AF1710" w14:textId="196CE430" w:rsidR="00D66915" w:rsidRPr="008754D8" w:rsidRDefault="0062240B" w:rsidP="00242BF1">
      <w:pPr>
        <w:tabs>
          <w:tab w:val="num" w:pos="-142"/>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9.</w:t>
      </w:r>
      <w:r w:rsidR="006E71CD">
        <w:rPr>
          <w:rFonts w:ascii="Segoe UI" w:hAnsi="Segoe UI" w:cs="Segoe UI"/>
          <w:color w:val="000000"/>
          <w:sz w:val="20"/>
          <w:szCs w:val="20"/>
        </w:rPr>
        <w:t>4</w:t>
      </w:r>
      <w:r w:rsidR="00242BF1">
        <w:rPr>
          <w:rFonts w:ascii="Segoe UI" w:hAnsi="Segoe UI" w:cs="Segoe UI"/>
          <w:color w:val="000000"/>
          <w:sz w:val="20"/>
          <w:szCs w:val="20"/>
        </w:rPr>
        <w:t xml:space="preserve">. </w:t>
      </w:r>
      <w:r w:rsidR="00D66915" w:rsidRPr="008754D8">
        <w:rPr>
          <w:rFonts w:ascii="Segoe UI" w:hAnsi="Segoe UI" w:cs="Segoe UI"/>
          <w:color w:val="000000"/>
          <w:sz w:val="20"/>
          <w:szCs w:val="20"/>
        </w:rPr>
        <w:t>Havendo a necessidade de realização de ato de qualquer natureza pelos fornecedores, cujo prazo não conste deste Aviso de Contratação Direta, deverá ser atendido o prazo indicado pelo agente competente d</w:t>
      </w:r>
      <w:r w:rsidR="00EB2B76">
        <w:rPr>
          <w:rFonts w:ascii="Segoe UI" w:hAnsi="Segoe UI" w:cs="Segoe UI"/>
          <w:color w:val="000000"/>
          <w:sz w:val="20"/>
          <w:szCs w:val="20"/>
        </w:rPr>
        <w:t xml:space="preserve">o CPB </w:t>
      </w:r>
      <w:r w:rsidR="00D66915" w:rsidRPr="008754D8">
        <w:rPr>
          <w:rFonts w:ascii="Segoe UI" w:hAnsi="Segoe UI" w:cs="Segoe UI"/>
          <w:color w:val="000000"/>
          <w:sz w:val="20"/>
          <w:szCs w:val="20"/>
        </w:rPr>
        <w:t>na respectiva notificação.</w:t>
      </w:r>
    </w:p>
    <w:p w14:paraId="0C1498B5" w14:textId="5DEF0557" w:rsidR="00D66915" w:rsidRPr="008754D8" w:rsidRDefault="0062240B" w:rsidP="0062240B">
      <w:pPr>
        <w:tabs>
          <w:tab w:val="num" w:pos="-142"/>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9.</w:t>
      </w:r>
      <w:r w:rsidR="006E71CD">
        <w:rPr>
          <w:rFonts w:ascii="Segoe UI" w:hAnsi="Segoe UI" w:cs="Segoe UI"/>
          <w:color w:val="000000"/>
          <w:sz w:val="20"/>
          <w:szCs w:val="20"/>
        </w:rPr>
        <w:t>5</w:t>
      </w:r>
      <w:r w:rsidR="00242BF1">
        <w:rPr>
          <w:rFonts w:ascii="Segoe UI" w:hAnsi="Segoe UI" w:cs="Segoe UI"/>
          <w:color w:val="000000"/>
          <w:sz w:val="20"/>
          <w:szCs w:val="20"/>
        </w:rPr>
        <w:t>.</w:t>
      </w:r>
      <w:r w:rsidRPr="008754D8">
        <w:rPr>
          <w:rFonts w:ascii="Segoe UI" w:hAnsi="Segoe UI" w:cs="Segoe UI"/>
          <w:color w:val="000000"/>
          <w:sz w:val="20"/>
          <w:szCs w:val="20"/>
        </w:rPr>
        <w:t xml:space="preserve"> </w:t>
      </w:r>
      <w:r w:rsidR="00D66915" w:rsidRPr="008754D8">
        <w:rPr>
          <w:rFonts w:ascii="Segoe UI" w:hAnsi="Segoe UI" w:cs="Segoe UI"/>
          <w:color w:val="000000"/>
          <w:sz w:val="20"/>
          <w:szCs w:val="20"/>
        </w:rPr>
        <w:t>Caberá ao fornecedor acompanhar as operações, ficando responsável pelo ônus decorrente da perda do negócio diante da inobservância de quaisquer mensagens emitidas pel</w:t>
      </w:r>
      <w:r w:rsidR="00EB2B76">
        <w:rPr>
          <w:rFonts w:ascii="Segoe UI" w:hAnsi="Segoe UI" w:cs="Segoe UI"/>
          <w:color w:val="000000"/>
          <w:sz w:val="20"/>
          <w:szCs w:val="20"/>
        </w:rPr>
        <w:t xml:space="preserve">o CPB </w:t>
      </w:r>
      <w:r w:rsidR="00D66915" w:rsidRPr="008754D8">
        <w:rPr>
          <w:rFonts w:ascii="Segoe UI" w:hAnsi="Segoe UI" w:cs="Segoe UI"/>
          <w:color w:val="000000"/>
          <w:sz w:val="20"/>
          <w:szCs w:val="20"/>
        </w:rPr>
        <w:t>ou de sua desconexão.</w:t>
      </w:r>
    </w:p>
    <w:p w14:paraId="0D330DB5" w14:textId="3F176517" w:rsidR="00D66915" w:rsidRPr="008754D8" w:rsidRDefault="0062240B" w:rsidP="0062240B">
      <w:pPr>
        <w:tabs>
          <w:tab w:val="num" w:pos="-142"/>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9.</w:t>
      </w:r>
      <w:r w:rsidR="006E71CD">
        <w:rPr>
          <w:rFonts w:ascii="Segoe UI" w:hAnsi="Segoe UI" w:cs="Segoe UI"/>
          <w:color w:val="000000"/>
          <w:sz w:val="20"/>
          <w:szCs w:val="20"/>
        </w:rPr>
        <w:t>6</w:t>
      </w:r>
      <w:r w:rsidR="00242BF1">
        <w:rPr>
          <w:rFonts w:ascii="Segoe UI" w:hAnsi="Segoe UI" w:cs="Segoe UI"/>
          <w:color w:val="000000"/>
          <w:sz w:val="20"/>
          <w:szCs w:val="20"/>
        </w:rPr>
        <w:t>.</w:t>
      </w:r>
      <w:r w:rsidRPr="008754D8">
        <w:rPr>
          <w:rFonts w:ascii="Segoe UI" w:hAnsi="Segoe UI" w:cs="Segoe UI"/>
          <w:color w:val="000000"/>
          <w:sz w:val="20"/>
          <w:szCs w:val="20"/>
        </w:rPr>
        <w:t xml:space="preserve"> </w:t>
      </w:r>
      <w:r w:rsidR="00D66915" w:rsidRPr="008754D8">
        <w:rPr>
          <w:rFonts w:ascii="Segoe UI" w:hAnsi="Segoe UI" w:cs="Segoe UI"/>
          <w:color w:val="000000"/>
          <w:sz w:val="20"/>
          <w:szCs w:val="20"/>
        </w:rPr>
        <w:t>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w:t>
      </w:r>
    </w:p>
    <w:p w14:paraId="7AA183D6" w14:textId="06CF667A" w:rsidR="00D66915" w:rsidRPr="008754D8" w:rsidRDefault="0062240B" w:rsidP="0062240B">
      <w:pPr>
        <w:tabs>
          <w:tab w:val="num" w:pos="-142"/>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9.</w:t>
      </w:r>
      <w:r w:rsidR="006E71CD">
        <w:rPr>
          <w:rFonts w:ascii="Segoe UI" w:hAnsi="Segoe UI" w:cs="Segoe UI"/>
          <w:color w:val="000000"/>
          <w:sz w:val="20"/>
          <w:szCs w:val="20"/>
        </w:rPr>
        <w:t>7</w:t>
      </w:r>
      <w:r w:rsidR="00242BF1">
        <w:rPr>
          <w:rFonts w:ascii="Segoe UI" w:hAnsi="Segoe UI" w:cs="Segoe UI"/>
          <w:color w:val="000000"/>
          <w:sz w:val="20"/>
          <w:szCs w:val="20"/>
        </w:rPr>
        <w:t>.</w:t>
      </w:r>
      <w:r w:rsidRPr="008754D8">
        <w:rPr>
          <w:rFonts w:ascii="Segoe UI" w:hAnsi="Segoe UI" w:cs="Segoe UI"/>
          <w:color w:val="000000"/>
          <w:sz w:val="20"/>
          <w:szCs w:val="20"/>
        </w:rPr>
        <w:t xml:space="preserve"> </w:t>
      </w:r>
      <w:r w:rsidR="00D66915" w:rsidRPr="008754D8">
        <w:rPr>
          <w:rFonts w:ascii="Segoe UI" w:hAnsi="Segoe UI" w:cs="Segoe UI"/>
          <w:color w:val="000000"/>
          <w:sz w:val="20"/>
          <w:szCs w:val="20"/>
        </w:rPr>
        <w:t>Os horários estabelecidos na divulgação deste procedimento e durante o envio de lances observarão o horário de Brasília-DF, inclusive para contagem de tempo e registro no Sistema e na documentação relativa ao procedimento.</w:t>
      </w:r>
    </w:p>
    <w:p w14:paraId="214B9398" w14:textId="1E4CBA5F" w:rsidR="00D66915" w:rsidRPr="008754D8" w:rsidRDefault="0062240B" w:rsidP="0062240B">
      <w:pPr>
        <w:tabs>
          <w:tab w:val="num" w:pos="-142"/>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9.</w:t>
      </w:r>
      <w:r w:rsidR="006E71CD">
        <w:rPr>
          <w:rFonts w:ascii="Segoe UI" w:hAnsi="Segoe UI" w:cs="Segoe UI"/>
          <w:color w:val="000000" w:themeColor="text1"/>
          <w:sz w:val="20"/>
          <w:szCs w:val="20"/>
        </w:rPr>
        <w:t>8</w:t>
      </w:r>
      <w:r w:rsidR="00242BF1">
        <w:rPr>
          <w:rFonts w:ascii="Segoe UI" w:hAnsi="Segoe UI" w:cs="Segoe UI"/>
          <w:color w:val="000000" w:themeColor="text1"/>
          <w:sz w:val="20"/>
          <w:szCs w:val="20"/>
        </w:rPr>
        <w:t>.</w:t>
      </w:r>
      <w:r w:rsidRPr="008754D8">
        <w:rPr>
          <w:rFonts w:ascii="Segoe UI" w:hAnsi="Segoe UI" w:cs="Segoe UI"/>
          <w:color w:val="000000" w:themeColor="text1"/>
          <w:sz w:val="20"/>
          <w:szCs w:val="20"/>
        </w:rPr>
        <w:t xml:space="preserve"> </w:t>
      </w:r>
      <w:r w:rsidR="00D66915" w:rsidRPr="008754D8">
        <w:rPr>
          <w:rFonts w:ascii="Segoe UI" w:hAnsi="Segoe UI" w:cs="Segoe UI"/>
          <w:color w:val="000000" w:themeColor="text1"/>
          <w:sz w:val="20"/>
          <w:szCs w:val="20"/>
        </w:rPr>
        <w:t xml:space="preserve">No julgamento das propostas e da habilitação, </w:t>
      </w:r>
      <w:r w:rsidR="00EB2B76">
        <w:rPr>
          <w:rFonts w:ascii="Segoe UI" w:hAnsi="Segoe UI" w:cs="Segoe UI"/>
          <w:color w:val="000000" w:themeColor="text1"/>
          <w:sz w:val="20"/>
          <w:szCs w:val="20"/>
        </w:rPr>
        <w:t>o</w:t>
      </w:r>
      <w:r w:rsidR="00D66915" w:rsidRPr="008754D8">
        <w:rPr>
          <w:rFonts w:ascii="Segoe UI" w:hAnsi="Segoe UI" w:cs="Segoe UI"/>
          <w:color w:val="000000" w:themeColor="text1"/>
          <w:sz w:val="20"/>
          <w:szCs w:val="20"/>
        </w:rPr>
        <w:t xml:space="preserve"> </w:t>
      </w:r>
      <w:r w:rsidR="00EB2B76">
        <w:rPr>
          <w:rFonts w:ascii="Segoe UI" w:hAnsi="Segoe UI" w:cs="Segoe UI"/>
          <w:color w:val="000000" w:themeColor="text1"/>
          <w:sz w:val="20"/>
          <w:szCs w:val="20"/>
        </w:rPr>
        <w:t>CPB</w:t>
      </w:r>
      <w:r w:rsidR="00D66915" w:rsidRPr="008754D8">
        <w:rPr>
          <w:rFonts w:ascii="Segoe UI" w:hAnsi="Segoe UI" w:cs="Segoe UI"/>
          <w:color w:val="000000" w:themeColor="text1"/>
          <w:sz w:val="20"/>
          <w:szCs w:val="20"/>
        </w:rPr>
        <w:t xml:space="preserve"> poderá sanar erros ou falhas que não alterem a substância das propostas, dos documentos e sua validade jurídica, mediante despacho fundamentado, registrado em ata e acessível a todos, atribuindo-lhes validade e eficácia para fins de habilitação e classificação.</w:t>
      </w:r>
    </w:p>
    <w:p w14:paraId="6B69E297" w14:textId="2C753103" w:rsidR="00D66915" w:rsidRPr="008754D8" w:rsidRDefault="0062240B" w:rsidP="0062240B">
      <w:pPr>
        <w:tabs>
          <w:tab w:val="num" w:pos="-142"/>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9.</w:t>
      </w:r>
      <w:r w:rsidR="006E71CD">
        <w:rPr>
          <w:rFonts w:ascii="Segoe UI" w:hAnsi="Segoe UI" w:cs="Segoe UI"/>
          <w:color w:val="000000"/>
          <w:sz w:val="20"/>
          <w:szCs w:val="20"/>
        </w:rPr>
        <w:t>9</w:t>
      </w:r>
      <w:r w:rsidR="00242BF1">
        <w:rPr>
          <w:rFonts w:ascii="Segoe UI" w:hAnsi="Segoe UI" w:cs="Segoe UI"/>
          <w:color w:val="000000"/>
          <w:sz w:val="20"/>
          <w:szCs w:val="20"/>
        </w:rPr>
        <w:t>.</w:t>
      </w:r>
      <w:r w:rsidRPr="008754D8">
        <w:rPr>
          <w:rFonts w:ascii="Segoe UI" w:hAnsi="Segoe UI" w:cs="Segoe UI"/>
          <w:color w:val="000000"/>
          <w:sz w:val="20"/>
          <w:szCs w:val="20"/>
        </w:rPr>
        <w:t xml:space="preserve"> </w:t>
      </w:r>
      <w:r w:rsidR="00D66915" w:rsidRPr="008754D8">
        <w:rPr>
          <w:rFonts w:ascii="Segoe UI" w:hAnsi="Segoe UI" w:cs="Segoe UI"/>
          <w:color w:val="000000"/>
          <w:sz w:val="20"/>
          <w:szCs w:val="20"/>
        </w:rPr>
        <w:t>As normas disciplinadoras deste Aviso de Contratação Direta serão sempre interpretadas em favor da ampliação da disputa entre os interessados, desde que não comprometam o interesse d</w:t>
      </w:r>
      <w:r w:rsidR="00EB2B76">
        <w:rPr>
          <w:rFonts w:ascii="Segoe UI" w:hAnsi="Segoe UI" w:cs="Segoe UI"/>
          <w:color w:val="000000"/>
          <w:sz w:val="20"/>
          <w:szCs w:val="20"/>
        </w:rPr>
        <w:t>o</w:t>
      </w:r>
      <w:r w:rsidR="00D66915" w:rsidRPr="008754D8">
        <w:rPr>
          <w:rFonts w:ascii="Segoe UI" w:hAnsi="Segoe UI" w:cs="Segoe UI"/>
          <w:color w:val="000000"/>
          <w:sz w:val="20"/>
          <w:szCs w:val="20"/>
        </w:rPr>
        <w:t xml:space="preserve"> </w:t>
      </w:r>
      <w:r w:rsidR="00EB2B76">
        <w:rPr>
          <w:rFonts w:ascii="Segoe UI" w:hAnsi="Segoe UI" w:cs="Segoe UI"/>
          <w:color w:val="000000"/>
          <w:sz w:val="20"/>
          <w:szCs w:val="20"/>
        </w:rPr>
        <w:t>CPB</w:t>
      </w:r>
      <w:r w:rsidR="00D66915" w:rsidRPr="008754D8">
        <w:rPr>
          <w:rFonts w:ascii="Segoe UI" w:hAnsi="Segoe UI" w:cs="Segoe UI"/>
          <w:color w:val="000000"/>
          <w:sz w:val="20"/>
          <w:szCs w:val="20"/>
        </w:rPr>
        <w:t xml:space="preserve">, o princípio da isonomia, a finalidade e a segurança da contratação. </w:t>
      </w:r>
    </w:p>
    <w:p w14:paraId="5826B9C8" w14:textId="5F6A5717" w:rsidR="00D66915" w:rsidRPr="008754D8" w:rsidRDefault="0062240B" w:rsidP="0062240B">
      <w:pPr>
        <w:tabs>
          <w:tab w:val="num" w:pos="-142"/>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lastRenderedPageBreak/>
        <w:t>9.</w:t>
      </w:r>
      <w:r w:rsidR="00380F51">
        <w:rPr>
          <w:rFonts w:ascii="Segoe UI" w:hAnsi="Segoe UI" w:cs="Segoe UI"/>
          <w:color w:val="000000"/>
          <w:sz w:val="20"/>
          <w:szCs w:val="20"/>
        </w:rPr>
        <w:t>1</w:t>
      </w:r>
      <w:r w:rsidR="006E71CD">
        <w:rPr>
          <w:rFonts w:ascii="Segoe UI" w:hAnsi="Segoe UI" w:cs="Segoe UI"/>
          <w:color w:val="000000"/>
          <w:sz w:val="20"/>
          <w:szCs w:val="20"/>
        </w:rPr>
        <w:t>0</w:t>
      </w:r>
      <w:r w:rsidR="00242BF1">
        <w:rPr>
          <w:rFonts w:ascii="Segoe UI" w:hAnsi="Segoe UI" w:cs="Segoe UI"/>
          <w:color w:val="000000"/>
          <w:sz w:val="20"/>
          <w:szCs w:val="20"/>
        </w:rPr>
        <w:t>.</w:t>
      </w:r>
      <w:r w:rsidRPr="008754D8">
        <w:rPr>
          <w:rFonts w:ascii="Segoe UI" w:hAnsi="Segoe UI" w:cs="Segoe UI"/>
          <w:color w:val="000000"/>
          <w:sz w:val="20"/>
          <w:szCs w:val="20"/>
        </w:rPr>
        <w:t xml:space="preserve"> </w:t>
      </w:r>
      <w:r w:rsidR="00D66915" w:rsidRPr="008754D8">
        <w:rPr>
          <w:rFonts w:ascii="Segoe UI" w:hAnsi="Segoe UI" w:cs="Segoe UI"/>
          <w:color w:val="000000"/>
          <w:sz w:val="20"/>
          <w:szCs w:val="20"/>
        </w:rPr>
        <w:t xml:space="preserve">Os fornecedores assumem todos os custos de preparação e apresentação de suas propostas e </w:t>
      </w:r>
      <w:r w:rsidR="00EB2B76">
        <w:rPr>
          <w:rFonts w:ascii="Segoe UI" w:hAnsi="Segoe UI" w:cs="Segoe UI"/>
          <w:color w:val="000000"/>
          <w:sz w:val="20"/>
          <w:szCs w:val="20"/>
        </w:rPr>
        <w:t>o</w:t>
      </w:r>
      <w:r w:rsidR="00D66915" w:rsidRPr="008754D8">
        <w:rPr>
          <w:rFonts w:ascii="Segoe UI" w:hAnsi="Segoe UI" w:cs="Segoe UI"/>
          <w:color w:val="000000"/>
          <w:sz w:val="20"/>
          <w:szCs w:val="20"/>
        </w:rPr>
        <w:t xml:space="preserve"> </w:t>
      </w:r>
      <w:r w:rsidR="00EB2B76">
        <w:rPr>
          <w:rFonts w:ascii="Segoe UI" w:hAnsi="Segoe UI" w:cs="Segoe UI"/>
          <w:color w:val="000000"/>
          <w:sz w:val="20"/>
          <w:szCs w:val="20"/>
        </w:rPr>
        <w:t>CPB</w:t>
      </w:r>
      <w:r w:rsidR="00D66915" w:rsidRPr="008754D8">
        <w:rPr>
          <w:rFonts w:ascii="Segoe UI" w:hAnsi="Segoe UI" w:cs="Segoe UI"/>
          <w:color w:val="000000"/>
          <w:sz w:val="20"/>
          <w:szCs w:val="20"/>
        </w:rPr>
        <w:t xml:space="preserve"> não será, em nenhum caso, responsável por esses custos, independentemente da condução ou do resultado do processo de contratação.</w:t>
      </w:r>
    </w:p>
    <w:p w14:paraId="60B22278" w14:textId="01A58048" w:rsidR="00D66915" w:rsidRPr="008754D8" w:rsidRDefault="0062240B" w:rsidP="0062240B">
      <w:pPr>
        <w:tabs>
          <w:tab w:val="num" w:pos="-142"/>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9.</w:t>
      </w:r>
      <w:r w:rsidR="006E71CD">
        <w:rPr>
          <w:rFonts w:ascii="Segoe UI" w:hAnsi="Segoe UI" w:cs="Segoe UI"/>
          <w:color w:val="000000"/>
          <w:sz w:val="20"/>
          <w:szCs w:val="20"/>
        </w:rPr>
        <w:t>11</w:t>
      </w:r>
      <w:r w:rsidR="00242BF1">
        <w:rPr>
          <w:rFonts w:ascii="Segoe UI" w:hAnsi="Segoe UI" w:cs="Segoe UI"/>
          <w:color w:val="000000"/>
          <w:sz w:val="20"/>
          <w:szCs w:val="20"/>
        </w:rPr>
        <w:t>.</w:t>
      </w:r>
      <w:r w:rsidRPr="008754D8">
        <w:rPr>
          <w:rFonts w:ascii="Segoe UI" w:hAnsi="Segoe UI" w:cs="Segoe UI"/>
          <w:color w:val="000000"/>
          <w:sz w:val="20"/>
          <w:szCs w:val="20"/>
        </w:rPr>
        <w:t xml:space="preserve"> </w:t>
      </w:r>
      <w:r w:rsidR="00D66915" w:rsidRPr="008754D8">
        <w:rPr>
          <w:rFonts w:ascii="Segoe UI" w:hAnsi="Segoe UI" w:cs="Segoe UI"/>
          <w:color w:val="000000"/>
          <w:sz w:val="20"/>
          <w:szCs w:val="20"/>
        </w:rPr>
        <w:t>Em caso de divergência entre disposições deste Aviso de Contratação Direta e de seus anexos ou demais peças que compõem o processo, prevalecerá as deste Aviso.</w:t>
      </w:r>
    </w:p>
    <w:p w14:paraId="2CE13641" w14:textId="6A651D8B" w:rsidR="00D66915" w:rsidRDefault="0062240B" w:rsidP="0062240B">
      <w:pPr>
        <w:tabs>
          <w:tab w:val="num" w:pos="-142"/>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9.</w:t>
      </w:r>
      <w:r w:rsidR="006E71CD">
        <w:rPr>
          <w:rFonts w:ascii="Segoe UI" w:hAnsi="Segoe UI" w:cs="Segoe UI"/>
          <w:color w:val="000000"/>
          <w:sz w:val="20"/>
          <w:szCs w:val="20"/>
        </w:rPr>
        <w:t>12</w:t>
      </w:r>
      <w:r w:rsidR="00242BF1">
        <w:rPr>
          <w:rFonts w:ascii="Segoe UI" w:hAnsi="Segoe UI" w:cs="Segoe UI"/>
          <w:color w:val="000000"/>
          <w:sz w:val="20"/>
          <w:szCs w:val="20"/>
        </w:rPr>
        <w:t>.</w:t>
      </w:r>
      <w:r w:rsidRPr="008754D8">
        <w:rPr>
          <w:rFonts w:ascii="Segoe UI" w:hAnsi="Segoe UI" w:cs="Segoe UI"/>
          <w:color w:val="000000"/>
          <w:sz w:val="20"/>
          <w:szCs w:val="20"/>
        </w:rPr>
        <w:t xml:space="preserve"> </w:t>
      </w:r>
      <w:r w:rsidR="00D66915" w:rsidRPr="008754D8">
        <w:rPr>
          <w:rFonts w:ascii="Segoe UI" w:hAnsi="Segoe UI" w:cs="Segoe UI"/>
          <w:color w:val="000000"/>
          <w:sz w:val="20"/>
          <w:szCs w:val="20"/>
        </w:rPr>
        <w:t>Da sessão pública será divulgada Ata no sistema eletrônico.</w:t>
      </w:r>
    </w:p>
    <w:p w14:paraId="3C9CB388" w14:textId="2AB69124" w:rsidR="000D69AB" w:rsidRPr="00F74830" w:rsidRDefault="000D69AB" w:rsidP="0062240B">
      <w:pPr>
        <w:tabs>
          <w:tab w:val="num" w:pos="-142"/>
        </w:tabs>
        <w:suppressAutoHyphens/>
        <w:spacing w:before="120" w:after="120"/>
        <w:jc w:val="both"/>
        <w:rPr>
          <w:rFonts w:ascii="Segoe UI" w:hAnsi="Segoe UI" w:cs="Segoe UI"/>
          <w:b/>
          <w:bCs/>
          <w:color w:val="000000"/>
          <w:sz w:val="20"/>
          <w:szCs w:val="20"/>
        </w:rPr>
      </w:pPr>
      <w:r w:rsidRPr="00F74830">
        <w:rPr>
          <w:rFonts w:ascii="Segoe UI" w:hAnsi="Segoe UI" w:cs="Segoe UI"/>
          <w:b/>
          <w:bCs/>
          <w:color w:val="000000"/>
          <w:sz w:val="20"/>
          <w:szCs w:val="20"/>
        </w:rPr>
        <w:t>9.</w:t>
      </w:r>
      <w:r w:rsidR="006E71CD">
        <w:rPr>
          <w:rFonts w:ascii="Segoe UI" w:hAnsi="Segoe UI" w:cs="Segoe UI"/>
          <w:b/>
          <w:bCs/>
          <w:color w:val="000000"/>
          <w:sz w:val="20"/>
          <w:szCs w:val="20"/>
        </w:rPr>
        <w:t>13</w:t>
      </w:r>
      <w:r w:rsidRPr="00F74830">
        <w:rPr>
          <w:rFonts w:ascii="Segoe UI" w:hAnsi="Segoe UI" w:cs="Segoe UI"/>
          <w:b/>
          <w:bCs/>
          <w:color w:val="000000"/>
          <w:sz w:val="20"/>
          <w:szCs w:val="20"/>
        </w:rPr>
        <w:t>. Em caso de discordância entre as especificações descritas no Catálogo de Materiais (CATMAT), incluindo suas respectivas unidades de medida, e as especificações constantes no Termo de Referência, anexo I do Edital, prevalecerão as especificações técnicas e suas unidades de medida descritas no Termo de Referência, anexo I do Edital.</w:t>
      </w:r>
    </w:p>
    <w:p w14:paraId="56EB1B3A" w14:textId="632AFCFF" w:rsidR="00D66915" w:rsidRPr="008754D8" w:rsidRDefault="0062240B" w:rsidP="0062240B">
      <w:pPr>
        <w:tabs>
          <w:tab w:val="num" w:pos="-142"/>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9.</w:t>
      </w:r>
      <w:r w:rsidR="006E71CD">
        <w:rPr>
          <w:rFonts w:ascii="Segoe UI" w:hAnsi="Segoe UI" w:cs="Segoe UI"/>
          <w:color w:val="000000"/>
          <w:sz w:val="20"/>
          <w:szCs w:val="20"/>
        </w:rPr>
        <w:t>14</w:t>
      </w:r>
      <w:r w:rsidR="00242BF1">
        <w:rPr>
          <w:rFonts w:ascii="Segoe UI" w:hAnsi="Segoe UI" w:cs="Segoe UI"/>
          <w:color w:val="000000"/>
          <w:sz w:val="20"/>
          <w:szCs w:val="20"/>
        </w:rPr>
        <w:t>.</w:t>
      </w:r>
      <w:r w:rsidRPr="008754D8">
        <w:rPr>
          <w:rFonts w:ascii="Segoe UI" w:hAnsi="Segoe UI" w:cs="Segoe UI"/>
          <w:color w:val="000000"/>
          <w:sz w:val="20"/>
          <w:szCs w:val="20"/>
        </w:rPr>
        <w:t xml:space="preserve"> </w:t>
      </w:r>
      <w:r w:rsidR="00D66915" w:rsidRPr="008754D8">
        <w:rPr>
          <w:rFonts w:ascii="Segoe UI" w:hAnsi="Segoe UI" w:cs="Segoe UI"/>
          <w:color w:val="000000"/>
          <w:sz w:val="20"/>
          <w:szCs w:val="20"/>
        </w:rPr>
        <w:t>Integram este Aviso de Contratação Direta, para todos os fins e efeitos, os seguintes anexos:</w:t>
      </w:r>
    </w:p>
    <w:p w14:paraId="1787033B" w14:textId="4F6909C0" w:rsidR="0062240B" w:rsidRPr="008754D8" w:rsidRDefault="0062240B" w:rsidP="0062240B">
      <w:pPr>
        <w:ind w:right="566"/>
        <w:jc w:val="both"/>
        <w:rPr>
          <w:rFonts w:ascii="Segoe UI" w:hAnsi="Segoe UI" w:cs="Segoe UI"/>
          <w:sz w:val="20"/>
          <w:szCs w:val="20"/>
        </w:rPr>
      </w:pPr>
      <w:r w:rsidRPr="008754D8">
        <w:rPr>
          <w:rFonts w:ascii="Segoe UI" w:hAnsi="Segoe UI" w:cs="Segoe UI"/>
          <w:sz w:val="20"/>
          <w:szCs w:val="20"/>
        </w:rPr>
        <w:t>9.</w:t>
      </w:r>
      <w:r w:rsidR="006E71CD">
        <w:rPr>
          <w:rFonts w:ascii="Segoe UI" w:hAnsi="Segoe UI" w:cs="Segoe UI"/>
          <w:sz w:val="20"/>
          <w:szCs w:val="20"/>
        </w:rPr>
        <w:t>14</w:t>
      </w:r>
      <w:r w:rsidRPr="008754D8">
        <w:rPr>
          <w:rFonts w:ascii="Segoe UI" w:hAnsi="Segoe UI" w:cs="Segoe UI"/>
          <w:sz w:val="20"/>
          <w:szCs w:val="20"/>
        </w:rPr>
        <w:t xml:space="preserve">.1 Anexo I - </w:t>
      </w:r>
      <w:r w:rsidR="00E307DF" w:rsidRPr="008754D8">
        <w:rPr>
          <w:rFonts w:ascii="Segoe UI" w:hAnsi="Segoe UI" w:cs="Segoe UI"/>
          <w:sz w:val="20"/>
          <w:szCs w:val="20"/>
        </w:rPr>
        <w:t>Documentação exigida para habilitação</w:t>
      </w:r>
      <w:r w:rsidRPr="008754D8">
        <w:rPr>
          <w:rFonts w:ascii="Segoe UI" w:hAnsi="Segoe UI" w:cs="Segoe UI"/>
          <w:sz w:val="20"/>
          <w:szCs w:val="20"/>
        </w:rPr>
        <w:t>;</w:t>
      </w:r>
    </w:p>
    <w:p w14:paraId="3E44AD27" w14:textId="6C269D32" w:rsidR="00E307DF" w:rsidRPr="008754D8" w:rsidRDefault="00E307DF" w:rsidP="0062240B">
      <w:pPr>
        <w:ind w:right="566"/>
        <w:jc w:val="both"/>
        <w:rPr>
          <w:rFonts w:ascii="Segoe UI" w:hAnsi="Segoe UI" w:cs="Segoe UI"/>
          <w:sz w:val="20"/>
          <w:szCs w:val="20"/>
        </w:rPr>
      </w:pPr>
      <w:r w:rsidRPr="008754D8">
        <w:rPr>
          <w:rFonts w:ascii="Segoe UI" w:hAnsi="Segoe UI" w:cs="Segoe UI"/>
          <w:sz w:val="20"/>
          <w:szCs w:val="20"/>
        </w:rPr>
        <w:t>9.</w:t>
      </w:r>
      <w:r w:rsidR="006E71CD">
        <w:rPr>
          <w:rFonts w:ascii="Segoe UI" w:hAnsi="Segoe UI" w:cs="Segoe UI"/>
          <w:sz w:val="20"/>
          <w:szCs w:val="20"/>
        </w:rPr>
        <w:t>14</w:t>
      </w:r>
      <w:r w:rsidRPr="008754D8">
        <w:rPr>
          <w:rFonts w:ascii="Segoe UI" w:hAnsi="Segoe UI" w:cs="Segoe UI"/>
          <w:sz w:val="20"/>
          <w:szCs w:val="20"/>
        </w:rPr>
        <w:t>.2 Anexo II – Termo de Referência;</w:t>
      </w:r>
    </w:p>
    <w:p w14:paraId="3193AE59" w14:textId="2E828453" w:rsidR="0062240B" w:rsidRPr="008754D8" w:rsidRDefault="0062240B" w:rsidP="0062240B">
      <w:pPr>
        <w:ind w:right="566"/>
        <w:jc w:val="both"/>
        <w:rPr>
          <w:rFonts w:ascii="Segoe UI" w:hAnsi="Segoe UI" w:cs="Segoe UI"/>
          <w:sz w:val="20"/>
          <w:szCs w:val="20"/>
        </w:rPr>
      </w:pPr>
      <w:r w:rsidRPr="008754D8">
        <w:rPr>
          <w:rFonts w:ascii="Segoe UI" w:hAnsi="Segoe UI" w:cs="Segoe UI"/>
          <w:sz w:val="20"/>
          <w:szCs w:val="20"/>
        </w:rPr>
        <w:t>9.</w:t>
      </w:r>
      <w:r w:rsidR="006E71CD">
        <w:rPr>
          <w:rFonts w:ascii="Segoe UI" w:hAnsi="Segoe UI" w:cs="Segoe UI"/>
          <w:sz w:val="20"/>
          <w:szCs w:val="20"/>
        </w:rPr>
        <w:t>14</w:t>
      </w:r>
      <w:r w:rsidRPr="008754D8">
        <w:rPr>
          <w:rFonts w:ascii="Segoe UI" w:hAnsi="Segoe UI" w:cs="Segoe UI"/>
          <w:sz w:val="20"/>
          <w:szCs w:val="20"/>
        </w:rPr>
        <w:t>.</w:t>
      </w:r>
      <w:r w:rsidR="00210B07" w:rsidRPr="008754D8">
        <w:rPr>
          <w:rFonts w:ascii="Segoe UI" w:hAnsi="Segoe UI" w:cs="Segoe UI"/>
          <w:sz w:val="20"/>
          <w:szCs w:val="20"/>
        </w:rPr>
        <w:t>3</w:t>
      </w:r>
      <w:r w:rsidRPr="008754D8">
        <w:rPr>
          <w:rFonts w:ascii="Segoe UI" w:hAnsi="Segoe UI" w:cs="Segoe UI"/>
          <w:sz w:val="20"/>
          <w:szCs w:val="20"/>
        </w:rPr>
        <w:t xml:space="preserve"> Anexo II</w:t>
      </w:r>
      <w:r w:rsidR="00E307DF" w:rsidRPr="008754D8">
        <w:rPr>
          <w:rFonts w:ascii="Segoe UI" w:hAnsi="Segoe UI" w:cs="Segoe UI"/>
          <w:sz w:val="20"/>
          <w:szCs w:val="20"/>
        </w:rPr>
        <w:t>I</w:t>
      </w:r>
      <w:r w:rsidRPr="008754D8">
        <w:rPr>
          <w:rFonts w:ascii="Segoe UI" w:hAnsi="Segoe UI" w:cs="Segoe UI"/>
          <w:sz w:val="20"/>
          <w:szCs w:val="20"/>
        </w:rPr>
        <w:t xml:space="preserve"> - Modelo de Planilha de Proposta;</w:t>
      </w:r>
    </w:p>
    <w:p w14:paraId="4C3EC2E7" w14:textId="09167E2D" w:rsidR="00210B07" w:rsidRPr="008754D8" w:rsidRDefault="00210B07" w:rsidP="0062240B">
      <w:pPr>
        <w:ind w:right="566"/>
        <w:jc w:val="both"/>
        <w:rPr>
          <w:rFonts w:ascii="Segoe UI" w:hAnsi="Segoe UI" w:cs="Segoe UI"/>
          <w:sz w:val="20"/>
          <w:szCs w:val="20"/>
        </w:rPr>
      </w:pPr>
      <w:r w:rsidRPr="008754D8">
        <w:rPr>
          <w:rFonts w:ascii="Segoe UI" w:hAnsi="Segoe UI" w:cs="Segoe UI"/>
          <w:sz w:val="20"/>
          <w:szCs w:val="20"/>
        </w:rPr>
        <w:t>9.</w:t>
      </w:r>
      <w:r w:rsidR="006E71CD">
        <w:rPr>
          <w:rFonts w:ascii="Segoe UI" w:hAnsi="Segoe UI" w:cs="Segoe UI"/>
          <w:sz w:val="20"/>
          <w:szCs w:val="20"/>
        </w:rPr>
        <w:t>14</w:t>
      </w:r>
      <w:r w:rsidRPr="008754D8">
        <w:rPr>
          <w:rFonts w:ascii="Segoe UI" w:hAnsi="Segoe UI" w:cs="Segoe UI"/>
          <w:sz w:val="20"/>
          <w:szCs w:val="20"/>
        </w:rPr>
        <w:t>.</w:t>
      </w:r>
      <w:r w:rsidR="00380F51">
        <w:rPr>
          <w:rFonts w:ascii="Segoe UI" w:hAnsi="Segoe UI" w:cs="Segoe UI"/>
          <w:sz w:val="20"/>
          <w:szCs w:val="20"/>
        </w:rPr>
        <w:t>4</w:t>
      </w:r>
      <w:r w:rsidRPr="008754D8">
        <w:rPr>
          <w:rFonts w:ascii="Segoe UI" w:hAnsi="Segoe UI" w:cs="Segoe UI"/>
          <w:sz w:val="20"/>
          <w:szCs w:val="20"/>
        </w:rPr>
        <w:t xml:space="preserve"> Anexo </w:t>
      </w:r>
      <w:r w:rsidR="006F4CED">
        <w:rPr>
          <w:rFonts w:ascii="Segoe UI" w:hAnsi="Segoe UI" w:cs="Segoe UI"/>
          <w:sz w:val="20"/>
          <w:szCs w:val="20"/>
        </w:rPr>
        <w:t>I</w:t>
      </w:r>
      <w:r w:rsidRPr="008754D8">
        <w:rPr>
          <w:rFonts w:ascii="Segoe UI" w:hAnsi="Segoe UI" w:cs="Segoe UI"/>
          <w:sz w:val="20"/>
          <w:szCs w:val="20"/>
        </w:rPr>
        <w:t>V - Declaração de Elaboração Independente de Proposta e Atuação</w:t>
      </w:r>
      <w:r w:rsidR="006F4CED">
        <w:rPr>
          <w:rFonts w:ascii="Segoe UI" w:hAnsi="Segoe UI" w:cs="Segoe UI"/>
          <w:sz w:val="20"/>
          <w:szCs w:val="20"/>
        </w:rPr>
        <w:t>, c</w:t>
      </w:r>
      <w:r w:rsidRPr="008754D8">
        <w:rPr>
          <w:rFonts w:ascii="Segoe UI" w:hAnsi="Segoe UI" w:cs="Segoe UI"/>
          <w:sz w:val="20"/>
          <w:szCs w:val="20"/>
        </w:rPr>
        <w:t>onforme Marco Legal Anticorrupção;</w:t>
      </w:r>
    </w:p>
    <w:p w14:paraId="534D97E6" w14:textId="77777777" w:rsidR="008B1B8E" w:rsidRPr="008754D8" w:rsidRDefault="008B1B8E" w:rsidP="0062240B">
      <w:pPr>
        <w:ind w:right="566"/>
        <w:jc w:val="center"/>
        <w:rPr>
          <w:rFonts w:ascii="Segoe UI" w:hAnsi="Segoe UI" w:cs="Segoe UI"/>
          <w:sz w:val="20"/>
          <w:szCs w:val="20"/>
        </w:rPr>
      </w:pPr>
    </w:p>
    <w:p w14:paraId="10A05271" w14:textId="28883006" w:rsidR="0062240B" w:rsidRPr="00930585" w:rsidRDefault="0062240B" w:rsidP="008B1B8E">
      <w:pPr>
        <w:spacing w:after="0"/>
        <w:ind w:right="567"/>
        <w:jc w:val="center"/>
        <w:rPr>
          <w:rFonts w:ascii="Segoe UI" w:hAnsi="Segoe UI" w:cs="Segoe UI"/>
          <w:sz w:val="20"/>
          <w:szCs w:val="20"/>
        </w:rPr>
      </w:pPr>
      <w:r w:rsidRPr="00930585">
        <w:rPr>
          <w:rFonts w:ascii="Segoe UI" w:hAnsi="Segoe UI" w:cs="Segoe UI"/>
          <w:sz w:val="20"/>
          <w:szCs w:val="20"/>
        </w:rPr>
        <w:t xml:space="preserve">São Paulo, </w:t>
      </w:r>
      <w:r w:rsidR="003763A1">
        <w:rPr>
          <w:rFonts w:ascii="Segoe UI" w:hAnsi="Segoe UI" w:cs="Segoe UI"/>
          <w:sz w:val="20"/>
          <w:szCs w:val="20"/>
        </w:rPr>
        <w:t>16</w:t>
      </w:r>
      <w:r w:rsidRPr="00930585">
        <w:rPr>
          <w:rFonts w:ascii="Segoe UI" w:hAnsi="Segoe UI" w:cs="Segoe UI"/>
          <w:sz w:val="20"/>
          <w:szCs w:val="20"/>
        </w:rPr>
        <w:t xml:space="preserve"> de</w:t>
      </w:r>
      <w:r w:rsidR="003763A1">
        <w:rPr>
          <w:rFonts w:ascii="Segoe UI" w:hAnsi="Segoe UI" w:cs="Segoe UI"/>
          <w:sz w:val="20"/>
          <w:szCs w:val="20"/>
        </w:rPr>
        <w:t>zembro</w:t>
      </w:r>
      <w:r w:rsidRPr="00930585">
        <w:rPr>
          <w:rFonts w:ascii="Segoe UI" w:hAnsi="Segoe UI" w:cs="Segoe UI"/>
          <w:sz w:val="20"/>
          <w:szCs w:val="20"/>
        </w:rPr>
        <w:t xml:space="preserve"> </w:t>
      </w:r>
      <w:r w:rsidR="003763A1">
        <w:rPr>
          <w:rFonts w:ascii="Segoe UI" w:hAnsi="Segoe UI" w:cs="Segoe UI"/>
          <w:sz w:val="20"/>
          <w:szCs w:val="20"/>
        </w:rPr>
        <w:t>de</w:t>
      </w:r>
      <w:r w:rsidRPr="00930585">
        <w:rPr>
          <w:rFonts w:ascii="Segoe UI" w:hAnsi="Segoe UI" w:cs="Segoe UI"/>
          <w:sz w:val="20"/>
          <w:szCs w:val="20"/>
        </w:rPr>
        <w:t xml:space="preserve"> 202</w:t>
      </w:r>
      <w:r w:rsidR="00A03C7F" w:rsidRPr="00930585">
        <w:rPr>
          <w:rFonts w:ascii="Segoe UI" w:hAnsi="Segoe UI" w:cs="Segoe UI"/>
          <w:sz w:val="20"/>
          <w:szCs w:val="20"/>
        </w:rPr>
        <w:t>5.</w:t>
      </w:r>
    </w:p>
    <w:p w14:paraId="5517B23D" w14:textId="77777777" w:rsidR="00A03C7F" w:rsidRPr="00930585" w:rsidRDefault="00A03C7F" w:rsidP="008B1B8E">
      <w:pPr>
        <w:spacing w:after="0"/>
        <w:ind w:right="567"/>
        <w:jc w:val="center"/>
        <w:rPr>
          <w:rFonts w:ascii="Segoe UI" w:hAnsi="Segoe UI" w:cs="Segoe UI"/>
          <w:sz w:val="20"/>
          <w:szCs w:val="20"/>
        </w:rPr>
      </w:pPr>
    </w:p>
    <w:p w14:paraId="54693B26" w14:textId="77777777" w:rsidR="00A03C7F" w:rsidRPr="00930585" w:rsidRDefault="00A03C7F" w:rsidP="008B1B8E">
      <w:pPr>
        <w:spacing w:after="0"/>
        <w:ind w:right="567"/>
        <w:jc w:val="center"/>
        <w:rPr>
          <w:rFonts w:ascii="Segoe UI" w:hAnsi="Segoe UI" w:cs="Segoe UI"/>
          <w:sz w:val="20"/>
          <w:szCs w:val="20"/>
        </w:rPr>
      </w:pPr>
    </w:p>
    <w:p w14:paraId="4074118B" w14:textId="19AF35B7" w:rsidR="008B1B8E" w:rsidRPr="00930585" w:rsidRDefault="003763A1" w:rsidP="008B1B8E">
      <w:pPr>
        <w:spacing w:after="0"/>
        <w:ind w:right="567"/>
        <w:jc w:val="center"/>
        <w:rPr>
          <w:rFonts w:ascii="Segoe UI" w:hAnsi="Segoe UI" w:cs="Segoe UI"/>
          <w:b/>
          <w:bCs/>
          <w:color w:val="000000" w:themeColor="text1"/>
          <w:sz w:val="20"/>
          <w:szCs w:val="20"/>
        </w:rPr>
      </w:pPr>
      <w:r>
        <w:rPr>
          <w:rFonts w:ascii="Segoe UI" w:hAnsi="Segoe UI" w:cs="Segoe UI"/>
          <w:b/>
          <w:bCs/>
          <w:color w:val="000000" w:themeColor="text1"/>
          <w:sz w:val="20"/>
          <w:szCs w:val="20"/>
        </w:rPr>
        <w:t>Jaqueline Lima Sapucaia</w:t>
      </w:r>
    </w:p>
    <w:p w14:paraId="7187755E" w14:textId="7DE3FA7A" w:rsidR="0062240B" w:rsidRPr="008754D8" w:rsidRDefault="0062240B" w:rsidP="008B1B8E">
      <w:pPr>
        <w:spacing w:after="0"/>
        <w:ind w:right="567"/>
        <w:jc w:val="center"/>
        <w:rPr>
          <w:rFonts w:ascii="Segoe UI" w:hAnsi="Segoe UI" w:cs="Segoe UI"/>
          <w:sz w:val="20"/>
          <w:szCs w:val="20"/>
        </w:rPr>
      </w:pPr>
      <w:r w:rsidRPr="00930585">
        <w:rPr>
          <w:rFonts w:ascii="Segoe UI" w:hAnsi="Segoe UI" w:cs="Segoe UI"/>
          <w:sz w:val="20"/>
          <w:szCs w:val="20"/>
        </w:rPr>
        <w:t>Comitê Paralímpico Brasileiro</w:t>
      </w:r>
    </w:p>
    <w:p w14:paraId="20C9477C" w14:textId="77777777" w:rsidR="003D518C" w:rsidRDefault="003D518C" w:rsidP="008B1B8E">
      <w:pPr>
        <w:spacing w:after="0"/>
        <w:ind w:right="567"/>
        <w:jc w:val="center"/>
        <w:rPr>
          <w:rFonts w:ascii="Segoe UI" w:hAnsi="Segoe UI" w:cs="Calibri"/>
          <w:sz w:val="22"/>
        </w:rPr>
      </w:pPr>
    </w:p>
    <w:p w14:paraId="6B68246D" w14:textId="77777777" w:rsidR="003D518C" w:rsidRDefault="003D518C" w:rsidP="008B1B8E">
      <w:pPr>
        <w:spacing w:after="0"/>
        <w:ind w:right="567"/>
        <w:jc w:val="center"/>
        <w:rPr>
          <w:rFonts w:ascii="Segoe UI" w:hAnsi="Segoe UI" w:cs="Calibri"/>
          <w:sz w:val="22"/>
        </w:rPr>
      </w:pPr>
    </w:p>
    <w:p w14:paraId="6059EB5B" w14:textId="77777777" w:rsidR="003D518C" w:rsidRDefault="003D518C" w:rsidP="008B1B8E">
      <w:pPr>
        <w:spacing w:after="0"/>
        <w:ind w:right="567"/>
        <w:jc w:val="center"/>
        <w:rPr>
          <w:rFonts w:ascii="Segoe UI" w:hAnsi="Segoe UI" w:cs="Calibri"/>
          <w:sz w:val="22"/>
        </w:rPr>
      </w:pPr>
    </w:p>
    <w:p w14:paraId="441D4C63" w14:textId="77777777" w:rsidR="003D518C" w:rsidRDefault="003D518C" w:rsidP="008B1B8E">
      <w:pPr>
        <w:spacing w:after="0"/>
        <w:ind w:right="567"/>
        <w:jc w:val="center"/>
        <w:rPr>
          <w:rFonts w:ascii="Segoe UI" w:hAnsi="Segoe UI" w:cs="Calibri"/>
          <w:sz w:val="22"/>
        </w:rPr>
      </w:pPr>
    </w:p>
    <w:p w14:paraId="5DDE4BB3" w14:textId="77777777" w:rsidR="003D518C" w:rsidRDefault="003D518C" w:rsidP="008B1B8E">
      <w:pPr>
        <w:spacing w:after="0"/>
        <w:ind w:right="567"/>
        <w:jc w:val="center"/>
        <w:rPr>
          <w:rFonts w:ascii="Segoe UI" w:hAnsi="Segoe UI" w:cs="Calibri"/>
          <w:sz w:val="22"/>
        </w:rPr>
      </w:pPr>
    </w:p>
    <w:p w14:paraId="698E1EC7" w14:textId="77777777" w:rsidR="00AA3856" w:rsidRDefault="00AA3856" w:rsidP="008B1B8E">
      <w:pPr>
        <w:spacing w:after="0"/>
        <w:ind w:right="567"/>
        <w:jc w:val="center"/>
        <w:rPr>
          <w:rFonts w:ascii="Segoe UI" w:hAnsi="Segoe UI" w:cs="Calibri"/>
          <w:sz w:val="22"/>
        </w:rPr>
      </w:pPr>
    </w:p>
    <w:p w14:paraId="0045B7F7" w14:textId="77777777" w:rsidR="00AA3856" w:rsidRDefault="00AA3856" w:rsidP="008B1B8E">
      <w:pPr>
        <w:spacing w:after="0"/>
        <w:ind w:right="567"/>
        <w:jc w:val="center"/>
        <w:rPr>
          <w:rFonts w:ascii="Segoe UI" w:hAnsi="Segoe UI" w:cs="Calibri"/>
          <w:sz w:val="22"/>
        </w:rPr>
      </w:pPr>
    </w:p>
    <w:p w14:paraId="469FE55C" w14:textId="77777777" w:rsidR="00930585" w:rsidRDefault="00930585" w:rsidP="008B1B8E">
      <w:pPr>
        <w:spacing w:after="0"/>
        <w:ind w:right="567"/>
        <w:jc w:val="center"/>
        <w:rPr>
          <w:rFonts w:ascii="Segoe UI" w:hAnsi="Segoe UI" w:cs="Calibri"/>
          <w:sz w:val="22"/>
        </w:rPr>
      </w:pPr>
    </w:p>
    <w:p w14:paraId="421085D5" w14:textId="77777777" w:rsidR="00930585" w:rsidRDefault="00930585" w:rsidP="008B1B8E">
      <w:pPr>
        <w:spacing w:after="0"/>
        <w:ind w:right="567"/>
        <w:jc w:val="center"/>
        <w:rPr>
          <w:rFonts w:ascii="Segoe UI" w:hAnsi="Segoe UI" w:cs="Calibri"/>
          <w:sz w:val="22"/>
        </w:rPr>
      </w:pPr>
    </w:p>
    <w:p w14:paraId="6ABD7FA7" w14:textId="77777777" w:rsidR="00930585" w:rsidRDefault="00930585" w:rsidP="008B1B8E">
      <w:pPr>
        <w:spacing w:after="0"/>
        <w:ind w:right="567"/>
        <w:jc w:val="center"/>
        <w:rPr>
          <w:rFonts w:ascii="Segoe UI" w:hAnsi="Segoe UI" w:cs="Calibri"/>
          <w:sz w:val="22"/>
        </w:rPr>
      </w:pPr>
    </w:p>
    <w:p w14:paraId="11743873" w14:textId="77777777" w:rsidR="00930585" w:rsidRDefault="00930585" w:rsidP="008B1B8E">
      <w:pPr>
        <w:spacing w:after="0"/>
        <w:ind w:right="567"/>
        <w:jc w:val="center"/>
        <w:rPr>
          <w:rFonts w:ascii="Segoe UI" w:hAnsi="Segoe UI" w:cs="Calibri"/>
          <w:sz w:val="22"/>
        </w:rPr>
      </w:pPr>
    </w:p>
    <w:p w14:paraId="2F6D3846" w14:textId="77777777" w:rsidR="00930585" w:rsidRDefault="00930585" w:rsidP="008B1B8E">
      <w:pPr>
        <w:spacing w:after="0"/>
        <w:ind w:right="567"/>
        <w:jc w:val="center"/>
        <w:rPr>
          <w:rFonts w:ascii="Segoe UI" w:hAnsi="Segoe UI" w:cs="Calibri"/>
          <w:sz w:val="22"/>
        </w:rPr>
      </w:pPr>
    </w:p>
    <w:p w14:paraId="0E02795B" w14:textId="77777777" w:rsidR="00930585" w:rsidRDefault="00930585" w:rsidP="008B1B8E">
      <w:pPr>
        <w:spacing w:after="0"/>
        <w:ind w:right="567"/>
        <w:jc w:val="center"/>
        <w:rPr>
          <w:rFonts w:ascii="Segoe UI" w:hAnsi="Segoe UI" w:cs="Calibri"/>
          <w:sz w:val="22"/>
        </w:rPr>
      </w:pPr>
    </w:p>
    <w:p w14:paraId="134BA245" w14:textId="77777777" w:rsidR="00AA3856" w:rsidRDefault="00AA3856" w:rsidP="008B1B8E">
      <w:pPr>
        <w:spacing w:after="0"/>
        <w:ind w:right="567"/>
        <w:jc w:val="center"/>
        <w:rPr>
          <w:rFonts w:ascii="Segoe UI" w:hAnsi="Segoe UI" w:cs="Calibri"/>
          <w:sz w:val="22"/>
        </w:rPr>
      </w:pPr>
    </w:p>
    <w:p w14:paraId="086911C9" w14:textId="77777777" w:rsidR="006F4CED" w:rsidRDefault="006F4CED" w:rsidP="008B1B8E">
      <w:pPr>
        <w:spacing w:after="0"/>
        <w:ind w:right="567"/>
        <w:jc w:val="center"/>
        <w:rPr>
          <w:rFonts w:ascii="Segoe UI" w:hAnsi="Segoe UI" w:cs="Calibri"/>
          <w:sz w:val="22"/>
        </w:rPr>
      </w:pPr>
    </w:p>
    <w:p w14:paraId="2EFF8728" w14:textId="77777777" w:rsidR="006F4CED" w:rsidRDefault="006F4CED" w:rsidP="008B1B8E">
      <w:pPr>
        <w:spacing w:after="0"/>
        <w:ind w:right="567"/>
        <w:jc w:val="center"/>
        <w:rPr>
          <w:rFonts w:ascii="Segoe UI" w:hAnsi="Segoe UI" w:cs="Calibri"/>
          <w:sz w:val="22"/>
        </w:rPr>
      </w:pPr>
    </w:p>
    <w:p w14:paraId="00E860DD" w14:textId="77777777" w:rsidR="006F4CED" w:rsidRDefault="006F4CED" w:rsidP="008B1B8E">
      <w:pPr>
        <w:spacing w:after="0"/>
        <w:ind w:right="567"/>
        <w:jc w:val="center"/>
        <w:rPr>
          <w:rFonts w:ascii="Segoe UI" w:hAnsi="Segoe UI" w:cs="Calibri"/>
          <w:sz w:val="22"/>
        </w:rPr>
      </w:pPr>
    </w:p>
    <w:p w14:paraId="2D05D911" w14:textId="77777777" w:rsidR="006F4CED" w:rsidRDefault="006F4CED" w:rsidP="008B1B8E">
      <w:pPr>
        <w:spacing w:after="0"/>
        <w:ind w:right="567"/>
        <w:jc w:val="center"/>
        <w:rPr>
          <w:rFonts w:ascii="Segoe UI" w:hAnsi="Segoe UI" w:cs="Calibri"/>
          <w:sz w:val="22"/>
        </w:rPr>
      </w:pPr>
    </w:p>
    <w:p w14:paraId="50EAEB7F" w14:textId="77777777" w:rsidR="000F3DEC" w:rsidRDefault="000F3DEC" w:rsidP="003B7671">
      <w:pPr>
        <w:suppressAutoHyphens/>
        <w:spacing w:after="0" w:line="240" w:lineRule="auto"/>
        <w:contextualSpacing/>
        <w:jc w:val="center"/>
        <w:rPr>
          <w:rFonts w:ascii="Segoe UI" w:eastAsia="Calibri Light" w:hAnsi="Segoe UI" w:cs="Segoe UI"/>
          <w:b/>
          <w:bCs/>
          <w:spacing w:val="-10"/>
          <w:kern w:val="2"/>
          <w:sz w:val="20"/>
          <w:szCs w:val="20"/>
        </w:rPr>
      </w:pPr>
    </w:p>
    <w:p w14:paraId="161747E6" w14:textId="4A44EAA7" w:rsidR="00E307DF" w:rsidRPr="003B7671" w:rsidRDefault="00E307DF" w:rsidP="003B7671">
      <w:pPr>
        <w:suppressAutoHyphens/>
        <w:spacing w:after="0" w:line="240" w:lineRule="auto"/>
        <w:contextualSpacing/>
        <w:jc w:val="center"/>
        <w:rPr>
          <w:rFonts w:ascii="Segoe UI" w:eastAsia="Calibri Light" w:hAnsi="Segoe UI" w:cs="Segoe UI"/>
          <w:b/>
          <w:bCs/>
          <w:spacing w:val="-10"/>
          <w:kern w:val="2"/>
          <w:sz w:val="20"/>
          <w:szCs w:val="20"/>
        </w:rPr>
      </w:pPr>
      <w:r w:rsidRPr="003B7671">
        <w:rPr>
          <w:rFonts w:ascii="Segoe UI" w:eastAsia="Calibri Light" w:hAnsi="Segoe UI" w:cs="Segoe UI"/>
          <w:b/>
          <w:bCs/>
          <w:spacing w:val="-10"/>
          <w:kern w:val="2"/>
          <w:sz w:val="20"/>
          <w:szCs w:val="20"/>
        </w:rPr>
        <w:t>ANEXO I – DOCUMENTAÇÃO EXIGIDA PARA HABILITAÇÃO</w:t>
      </w:r>
    </w:p>
    <w:p w14:paraId="7C641828" w14:textId="77777777" w:rsidR="00E307DF" w:rsidRPr="00E307DF" w:rsidRDefault="00E307DF" w:rsidP="00E307DF">
      <w:pPr>
        <w:suppressAutoHyphens/>
        <w:spacing w:after="0" w:line="240" w:lineRule="auto"/>
        <w:rPr>
          <w:rFonts w:ascii="Segoe UI" w:hAnsi="Segoe UI" w:cs="Segoe UI"/>
          <w:lang w:eastAsia="en-US"/>
        </w:rPr>
      </w:pPr>
    </w:p>
    <w:p w14:paraId="26FFA640" w14:textId="77777777" w:rsidR="00E307DF" w:rsidRPr="008754D8" w:rsidRDefault="00E307DF" w:rsidP="00E307DF">
      <w:pPr>
        <w:numPr>
          <w:ilvl w:val="0"/>
          <w:numId w:val="54"/>
        </w:numPr>
        <w:shd w:val="clear" w:color="auto" w:fill="FFFFFF"/>
        <w:suppressAutoHyphens/>
        <w:spacing w:after="0" w:line="240" w:lineRule="auto"/>
        <w:jc w:val="both"/>
        <w:textAlignment w:val="baseline"/>
        <w:rPr>
          <w:rFonts w:ascii="Segoe UI" w:eastAsia="WenQuanYi Micro Hei" w:hAnsi="Segoe UI" w:cs="Segoe UI"/>
          <w:sz w:val="20"/>
          <w:szCs w:val="20"/>
          <w:lang w:eastAsia="zh-CN" w:bidi="hi-IN"/>
        </w:rPr>
      </w:pPr>
      <w:r w:rsidRPr="008754D8">
        <w:rPr>
          <w:rFonts w:ascii="Segoe UI" w:eastAsia="WenQuanYi Micro Hei" w:hAnsi="Segoe UI" w:cs="Segoe UI"/>
          <w:b/>
          <w:bCs/>
          <w:color w:val="000000"/>
          <w:sz w:val="20"/>
          <w:szCs w:val="20"/>
          <w:lang w:eastAsia="zh-CN" w:bidi="hi-IN"/>
        </w:rPr>
        <w:t xml:space="preserve">Habilitação jurídica: </w:t>
      </w:r>
    </w:p>
    <w:p w14:paraId="51F306EB" w14:textId="77777777" w:rsidR="00E307DF" w:rsidRPr="008754D8" w:rsidRDefault="00E307DF" w:rsidP="00E307DF">
      <w:pPr>
        <w:shd w:val="clear" w:color="auto" w:fill="FFFFFF"/>
        <w:suppressAutoHyphens/>
        <w:spacing w:after="0" w:line="240" w:lineRule="auto"/>
        <w:ind w:left="360"/>
        <w:jc w:val="both"/>
        <w:textAlignment w:val="baseline"/>
        <w:rPr>
          <w:rFonts w:ascii="Segoe UI" w:eastAsia="WenQuanYi Micro Hei" w:hAnsi="Segoe UI" w:cs="Segoe UI"/>
          <w:sz w:val="20"/>
          <w:szCs w:val="20"/>
          <w:lang w:eastAsia="zh-CN" w:bidi="hi-IN"/>
        </w:rPr>
      </w:pPr>
    </w:p>
    <w:p w14:paraId="3899B87F" w14:textId="77777777" w:rsidR="00E307DF" w:rsidRPr="008754D8" w:rsidRDefault="00E307DF" w:rsidP="00E307DF">
      <w:pPr>
        <w:numPr>
          <w:ilvl w:val="1"/>
          <w:numId w:val="54"/>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no caso de empresário individual, inscrição no Registro Público de Empresas Mercantis, a cargo da Junta Comercial da respectiva sede;</w:t>
      </w:r>
    </w:p>
    <w:p w14:paraId="690DECF2" w14:textId="77777777" w:rsidR="00E307DF" w:rsidRPr="008754D8" w:rsidRDefault="00E307DF" w:rsidP="00E307DF">
      <w:pPr>
        <w:suppressAutoHyphens/>
        <w:snapToGrid w:val="0"/>
        <w:spacing w:after="0" w:line="240" w:lineRule="auto"/>
        <w:jc w:val="both"/>
        <w:rPr>
          <w:rFonts w:ascii="Segoe UI" w:hAnsi="Segoe UI" w:cs="Segoe UI"/>
          <w:sz w:val="20"/>
          <w:szCs w:val="20"/>
        </w:rPr>
      </w:pPr>
    </w:p>
    <w:p w14:paraId="7C47B268" w14:textId="77777777" w:rsidR="00E307DF" w:rsidRPr="008754D8" w:rsidRDefault="00E307DF" w:rsidP="00E307DF">
      <w:pPr>
        <w:numPr>
          <w:ilvl w:val="1"/>
          <w:numId w:val="54"/>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Em se tratando de Microempreendedor Individual – MEI: Certificado da Condição de Microempreendedor Individual - CCMEI, cuja aceitação ficará condicionada à verificação da autenticidade no sítio www.portaldoempreendedor.gov.br;</w:t>
      </w:r>
    </w:p>
    <w:p w14:paraId="72C5DCBE" w14:textId="77777777" w:rsidR="00E307DF" w:rsidRPr="008754D8" w:rsidRDefault="00E307DF" w:rsidP="00E307DF">
      <w:pPr>
        <w:suppressAutoHyphens/>
        <w:snapToGrid w:val="0"/>
        <w:spacing w:after="0" w:line="240" w:lineRule="auto"/>
        <w:jc w:val="both"/>
        <w:rPr>
          <w:rFonts w:ascii="Segoe UI" w:hAnsi="Segoe UI" w:cs="Segoe UI"/>
          <w:sz w:val="20"/>
          <w:szCs w:val="20"/>
        </w:rPr>
      </w:pPr>
    </w:p>
    <w:p w14:paraId="65942A8D" w14:textId="77777777" w:rsidR="00E307DF" w:rsidRPr="008754D8" w:rsidRDefault="00E307DF" w:rsidP="00E307DF">
      <w:pPr>
        <w:numPr>
          <w:ilvl w:val="1"/>
          <w:numId w:val="54"/>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No caso de sociedade empresária ou empresa individual de responsabilidade limitada - EIRELI: ato constitutivo, estatuto ou contrato social em vigor, devidamente registrado na Junta Comercial da respectiva sede, acompanhado de documento comprobatório de seus administradores;</w:t>
      </w:r>
    </w:p>
    <w:p w14:paraId="71E0020F" w14:textId="77777777" w:rsidR="00E307DF" w:rsidRPr="008754D8" w:rsidRDefault="00E307DF" w:rsidP="00E307DF">
      <w:pPr>
        <w:suppressAutoHyphens/>
        <w:snapToGrid w:val="0"/>
        <w:spacing w:after="0" w:line="240" w:lineRule="auto"/>
        <w:jc w:val="both"/>
        <w:rPr>
          <w:rFonts w:ascii="Segoe UI" w:hAnsi="Segoe UI" w:cs="Segoe UI"/>
          <w:sz w:val="20"/>
          <w:szCs w:val="20"/>
        </w:rPr>
      </w:pPr>
    </w:p>
    <w:p w14:paraId="00315D49" w14:textId="77777777" w:rsidR="00E307DF" w:rsidRPr="008754D8" w:rsidRDefault="00E307DF" w:rsidP="00E307DF">
      <w:pPr>
        <w:numPr>
          <w:ilvl w:val="1"/>
          <w:numId w:val="54"/>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inscrição no Registro Público de Empresas Mercantis onde opera, com averbação no Registro onde tem sede a matriz, no caso de ser o participante sucursal, filial ou agência;</w:t>
      </w:r>
    </w:p>
    <w:p w14:paraId="79AD8146" w14:textId="77777777" w:rsidR="00E307DF" w:rsidRPr="008754D8" w:rsidRDefault="00E307DF" w:rsidP="00E307DF">
      <w:pPr>
        <w:suppressAutoHyphens/>
        <w:snapToGrid w:val="0"/>
        <w:spacing w:after="0" w:line="240" w:lineRule="auto"/>
        <w:jc w:val="both"/>
        <w:rPr>
          <w:rFonts w:ascii="Segoe UI" w:hAnsi="Segoe UI" w:cs="Segoe UI"/>
          <w:sz w:val="20"/>
          <w:szCs w:val="20"/>
        </w:rPr>
      </w:pPr>
    </w:p>
    <w:p w14:paraId="00D468E1" w14:textId="77777777" w:rsidR="00E307DF" w:rsidRPr="008754D8" w:rsidRDefault="00E307DF" w:rsidP="00E307DF">
      <w:pPr>
        <w:numPr>
          <w:ilvl w:val="1"/>
          <w:numId w:val="54"/>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No caso de sociedade simples: inscrição do ato constitutivo no Registro Civil das Pessoas Jurídicas do local de sua sede, acompanhada de prova da indicação dos seus administradores;</w:t>
      </w:r>
    </w:p>
    <w:p w14:paraId="4E7978C5" w14:textId="77777777" w:rsidR="00E307DF" w:rsidRPr="008754D8" w:rsidRDefault="00E307DF" w:rsidP="00E307DF">
      <w:pPr>
        <w:suppressAutoHyphens/>
        <w:snapToGrid w:val="0"/>
        <w:spacing w:after="0" w:line="240" w:lineRule="auto"/>
        <w:jc w:val="both"/>
        <w:rPr>
          <w:rFonts w:ascii="Segoe UI" w:hAnsi="Segoe UI" w:cs="Segoe UI"/>
          <w:sz w:val="20"/>
          <w:szCs w:val="20"/>
        </w:rPr>
      </w:pPr>
    </w:p>
    <w:p w14:paraId="6FC82B6C" w14:textId="77777777" w:rsidR="00E307DF" w:rsidRPr="008754D8" w:rsidRDefault="00E307DF" w:rsidP="00E307DF">
      <w:pPr>
        <w:numPr>
          <w:ilvl w:val="1"/>
          <w:numId w:val="54"/>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decreto de autorização, em se tratando de sociedade empresária estrangeira em funcionamento no País;</w:t>
      </w:r>
    </w:p>
    <w:p w14:paraId="16EB3E72" w14:textId="77777777" w:rsidR="00E307DF" w:rsidRPr="008754D8" w:rsidRDefault="00E307DF" w:rsidP="00E307DF">
      <w:pPr>
        <w:suppressAutoHyphens/>
        <w:snapToGrid w:val="0"/>
        <w:spacing w:after="0" w:line="240" w:lineRule="auto"/>
        <w:jc w:val="both"/>
        <w:rPr>
          <w:rFonts w:ascii="Segoe UI" w:hAnsi="Segoe UI" w:cs="Segoe UI"/>
          <w:sz w:val="20"/>
          <w:szCs w:val="20"/>
        </w:rPr>
      </w:pPr>
    </w:p>
    <w:p w14:paraId="6D36B279" w14:textId="77777777" w:rsidR="00E307DF" w:rsidRPr="008754D8" w:rsidRDefault="00E307DF" w:rsidP="00E307DF">
      <w:pPr>
        <w:numPr>
          <w:ilvl w:val="1"/>
          <w:numId w:val="54"/>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Os documentos acima deverão estar acompanhados de todas as alterações ou da consolidação respectiva.</w:t>
      </w:r>
    </w:p>
    <w:p w14:paraId="6669C244" w14:textId="77777777" w:rsidR="00E307DF" w:rsidRPr="008754D8" w:rsidRDefault="00E307DF" w:rsidP="00E307DF">
      <w:pPr>
        <w:suppressAutoHyphens/>
        <w:spacing w:before="120" w:after="120" w:line="276" w:lineRule="auto"/>
        <w:ind w:left="1134"/>
        <w:contextualSpacing/>
        <w:jc w:val="both"/>
        <w:rPr>
          <w:rFonts w:ascii="Segoe UI" w:hAnsi="Segoe UI" w:cs="Segoe UI"/>
          <w:bCs/>
          <w:color w:val="000000"/>
          <w:sz w:val="20"/>
          <w:szCs w:val="20"/>
        </w:rPr>
      </w:pPr>
    </w:p>
    <w:p w14:paraId="024EA3B7" w14:textId="77777777" w:rsidR="00E307DF" w:rsidRPr="008754D8" w:rsidRDefault="00E307DF" w:rsidP="00E307DF">
      <w:pPr>
        <w:numPr>
          <w:ilvl w:val="0"/>
          <w:numId w:val="54"/>
        </w:numPr>
        <w:shd w:val="clear" w:color="auto" w:fill="FFFFFF"/>
        <w:suppressAutoHyphens/>
        <w:spacing w:after="0" w:line="240" w:lineRule="auto"/>
        <w:jc w:val="both"/>
        <w:textAlignment w:val="baseline"/>
        <w:rPr>
          <w:rFonts w:ascii="Segoe UI" w:eastAsia="WenQuanYi Micro Hei" w:hAnsi="Segoe UI" w:cs="Segoe UI"/>
          <w:b/>
          <w:bCs/>
          <w:color w:val="000000"/>
          <w:sz w:val="20"/>
          <w:szCs w:val="20"/>
          <w:lang w:eastAsia="zh-CN" w:bidi="hi-IN"/>
        </w:rPr>
      </w:pPr>
      <w:r w:rsidRPr="008754D8">
        <w:rPr>
          <w:rFonts w:ascii="Segoe UI" w:eastAsia="WenQuanYi Micro Hei" w:hAnsi="Segoe UI" w:cs="Segoe UI"/>
          <w:b/>
          <w:bCs/>
          <w:color w:val="000000"/>
          <w:sz w:val="20"/>
          <w:szCs w:val="20"/>
          <w:lang w:eastAsia="zh-CN" w:bidi="hi-IN"/>
        </w:rPr>
        <w:t xml:space="preserve"> Regularidade fiscal, social e trabalhista:</w:t>
      </w:r>
    </w:p>
    <w:p w14:paraId="16F5D4F1" w14:textId="77777777" w:rsidR="00E307DF" w:rsidRPr="008754D8" w:rsidRDefault="00E307DF" w:rsidP="00E307DF">
      <w:pPr>
        <w:shd w:val="clear" w:color="auto" w:fill="FFFFFF"/>
        <w:suppressAutoHyphens/>
        <w:spacing w:after="0" w:line="240" w:lineRule="auto"/>
        <w:ind w:left="360"/>
        <w:jc w:val="both"/>
        <w:textAlignment w:val="baseline"/>
        <w:rPr>
          <w:rFonts w:ascii="Segoe UI" w:eastAsia="WenQuanYi Micro Hei" w:hAnsi="Segoe UI" w:cs="Segoe UI"/>
          <w:b/>
          <w:bCs/>
          <w:color w:val="000000"/>
          <w:sz w:val="20"/>
          <w:szCs w:val="20"/>
          <w:lang w:eastAsia="zh-CN" w:bidi="hi-IN"/>
        </w:rPr>
      </w:pPr>
    </w:p>
    <w:p w14:paraId="1DEB645F" w14:textId="77777777" w:rsidR="00E307DF" w:rsidRPr="008754D8" w:rsidRDefault="00E307DF" w:rsidP="00E307DF">
      <w:pPr>
        <w:numPr>
          <w:ilvl w:val="1"/>
          <w:numId w:val="54"/>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prova de inscrição no Cadastro Nacional de Pessoas Jurídicas ou no Cadastro de Pessoas Físicas, conforme o caso;</w:t>
      </w:r>
    </w:p>
    <w:p w14:paraId="5FD00C04" w14:textId="77777777" w:rsidR="00E307DF" w:rsidRPr="008754D8" w:rsidRDefault="00E307DF" w:rsidP="00E307DF">
      <w:pPr>
        <w:suppressAutoHyphens/>
        <w:snapToGrid w:val="0"/>
        <w:spacing w:after="0" w:line="240" w:lineRule="auto"/>
        <w:jc w:val="both"/>
        <w:rPr>
          <w:rFonts w:ascii="Segoe UI" w:hAnsi="Segoe UI" w:cs="Segoe UI"/>
          <w:sz w:val="20"/>
          <w:szCs w:val="20"/>
        </w:rPr>
      </w:pPr>
    </w:p>
    <w:p w14:paraId="6A764F87" w14:textId="77777777" w:rsidR="00E307DF" w:rsidRPr="008754D8" w:rsidRDefault="00E307DF" w:rsidP="00E307DF">
      <w:pPr>
        <w:numPr>
          <w:ilvl w:val="1"/>
          <w:numId w:val="54"/>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prova de regularidade fiscal perante a Fazenda Nacional,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02/10/2014, do Secretário da Receita Federal do Brasil e da Procuradora-Geral da Fazenda Nacional.</w:t>
      </w:r>
    </w:p>
    <w:p w14:paraId="376FE8D4" w14:textId="77777777" w:rsidR="00E307DF" w:rsidRPr="008754D8" w:rsidRDefault="00E307DF" w:rsidP="00E307DF">
      <w:pPr>
        <w:suppressAutoHyphens/>
        <w:snapToGrid w:val="0"/>
        <w:spacing w:after="0" w:line="240" w:lineRule="auto"/>
        <w:jc w:val="both"/>
        <w:rPr>
          <w:rFonts w:ascii="Segoe UI" w:hAnsi="Segoe UI" w:cs="Segoe UI"/>
          <w:sz w:val="20"/>
          <w:szCs w:val="20"/>
        </w:rPr>
      </w:pPr>
    </w:p>
    <w:p w14:paraId="57D5D5AB" w14:textId="77777777" w:rsidR="00E307DF" w:rsidRPr="008754D8" w:rsidRDefault="00E307DF" w:rsidP="00E307DF">
      <w:pPr>
        <w:numPr>
          <w:ilvl w:val="1"/>
          <w:numId w:val="54"/>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prova de regularidade com o Fundo de Garantia do Tempo de Serviço (FGTS);</w:t>
      </w:r>
    </w:p>
    <w:p w14:paraId="57D6A767" w14:textId="77777777" w:rsidR="00E307DF" w:rsidRPr="008754D8" w:rsidRDefault="00E307DF" w:rsidP="00E307DF">
      <w:pPr>
        <w:suppressAutoHyphens/>
        <w:snapToGrid w:val="0"/>
        <w:spacing w:after="0" w:line="240" w:lineRule="auto"/>
        <w:jc w:val="both"/>
        <w:rPr>
          <w:rFonts w:ascii="Segoe UI" w:hAnsi="Segoe UI" w:cs="Segoe UI"/>
          <w:sz w:val="20"/>
          <w:szCs w:val="20"/>
        </w:rPr>
      </w:pPr>
    </w:p>
    <w:p w14:paraId="4172E2FA" w14:textId="77777777" w:rsidR="00E307DF" w:rsidRPr="008754D8" w:rsidRDefault="00E307DF" w:rsidP="00E307DF">
      <w:pPr>
        <w:numPr>
          <w:ilvl w:val="1"/>
          <w:numId w:val="54"/>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prova de inexistência de débitos inadimplidos perante a Justiça do Trabalho, mediante a apresentação de certidão negativa ou positiva com efeito de negativa, nos termos do Título VII-A da Consolidação das Leis do Trabalho, aprovada pelo Decreto-Lei nº 5.452, de 1º de maio de 1943;</w:t>
      </w:r>
    </w:p>
    <w:p w14:paraId="3004A54A" w14:textId="77777777" w:rsidR="00E307DF" w:rsidRPr="008754D8" w:rsidRDefault="00E307DF" w:rsidP="00E307DF">
      <w:pPr>
        <w:suppressAutoHyphens/>
        <w:snapToGrid w:val="0"/>
        <w:spacing w:after="0" w:line="240" w:lineRule="auto"/>
        <w:jc w:val="both"/>
        <w:rPr>
          <w:rFonts w:ascii="Segoe UI" w:hAnsi="Segoe UI" w:cs="Segoe UI"/>
          <w:sz w:val="20"/>
          <w:szCs w:val="20"/>
        </w:rPr>
      </w:pPr>
    </w:p>
    <w:p w14:paraId="6F7A7333" w14:textId="77777777" w:rsidR="00E307DF" w:rsidRPr="008754D8" w:rsidRDefault="00E307DF" w:rsidP="00E307DF">
      <w:pPr>
        <w:numPr>
          <w:ilvl w:val="1"/>
          <w:numId w:val="54"/>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 xml:space="preserve">prova de inscrição no cadastro de contribuintes estadual e municipal, relativo ao domicílio ou sede do fornecedor, pertinente ao seu ramo de atividade e compatível com o objeto contratual; </w:t>
      </w:r>
    </w:p>
    <w:p w14:paraId="3AF75EA4" w14:textId="77777777" w:rsidR="00E307DF" w:rsidRPr="008754D8" w:rsidRDefault="00E307DF" w:rsidP="00E307DF">
      <w:pPr>
        <w:suppressAutoHyphens/>
        <w:snapToGrid w:val="0"/>
        <w:spacing w:after="0" w:line="240" w:lineRule="auto"/>
        <w:jc w:val="both"/>
        <w:rPr>
          <w:rFonts w:ascii="Segoe UI" w:hAnsi="Segoe UI" w:cs="Segoe UI"/>
          <w:sz w:val="20"/>
          <w:szCs w:val="20"/>
        </w:rPr>
      </w:pPr>
    </w:p>
    <w:p w14:paraId="47A25853" w14:textId="77777777" w:rsidR="00E307DF" w:rsidRPr="008754D8" w:rsidRDefault="00E307DF" w:rsidP="00E307DF">
      <w:pPr>
        <w:numPr>
          <w:ilvl w:val="1"/>
          <w:numId w:val="54"/>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lastRenderedPageBreak/>
        <w:t xml:space="preserve">prova de regularidade com a Fazenda Estadual e Municipal do domicílio ou sede do fornecedor, relativa à atividade em cujo exercício contrata ou concorre; </w:t>
      </w:r>
    </w:p>
    <w:p w14:paraId="3A23381A" w14:textId="46AC3939" w:rsidR="00E307DF" w:rsidRDefault="00E307DF" w:rsidP="00E307DF">
      <w:pPr>
        <w:numPr>
          <w:ilvl w:val="1"/>
          <w:numId w:val="54"/>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 xml:space="preserve">caso o fornecedor seja considerado isento dos tributos estaduais ou municipais relacionados ao objeto contratual, deverá comprovar tal condição mediante a apresentação de declaração da Fazenda respectiva do seu domicílio ou sede, ou outra equivalente, na forma da lei; </w:t>
      </w:r>
    </w:p>
    <w:p w14:paraId="47F71073" w14:textId="77777777" w:rsidR="00005D3A" w:rsidRDefault="00005D3A" w:rsidP="00005D3A">
      <w:pPr>
        <w:suppressAutoHyphens/>
        <w:snapToGrid w:val="0"/>
        <w:spacing w:after="0" w:line="240" w:lineRule="auto"/>
        <w:jc w:val="both"/>
        <w:rPr>
          <w:rFonts w:ascii="Segoe UI" w:hAnsi="Segoe UI" w:cs="Segoe UI"/>
          <w:sz w:val="20"/>
          <w:szCs w:val="20"/>
        </w:rPr>
      </w:pPr>
    </w:p>
    <w:p w14:paraId="582F3F75" w14:textId="77777777" w:rsidR="00137F99" w:rsidRDefault="00137F99" w:rsidP="00005D3A">
      <w:pPr>
        <w:numPr>
          <w:ilvl w:val="1"/>
          <w:numId w:val="54"/>
        </w:numPr>
        <w:suppressAutoHyphens/>
        <w:snapToGrid w:val="0"/>
        <w:spacing w:after="0" w:line="240" w:lineRule="auto"/>
        <w:ind w:left="0" w:firstLine="0"/>
        <w:jc w:val="both"/>
        <w:rPr>
          <w:rFonts w:ascii="Segoe UI" w:hAnsi="Segoe UI" w:cs="Segoe UI"/>
          <w:sz w:val="20"/>
          <w:szCs w:val="20"/>
        </w:rPr>
      </w:pPr>
      <w:r w:rsidRPr="000E0CAD">
        <w:rPr>
          <w:rFonts w:ascii="Segoe UI" w:hAnsi="Segoe UI" w:cs="Segoe UI"/>
          <w:sz w:val="20"/>
          <w:szCs w:val="20"/>
        </w:rPr>
        <w:t xml:space="preserve">O pregoeiro poderá consultar os documentos de habilitação que constem do SICAF, assegurado aos demais licitantes o direito de acesso aos dados constantes dos sistemas. </w:t>
      </w:r>
    </w:p>
    <w:p w14:paraId="5A137AC8" w14:textId="77777777" w:rsidR="00005D3A" w:rsidRDefault="00005D3A" w:rsidP="00005D3A">
      <w:pPr>
        <w:suppressAutoHyphens/>
        <w:snapToGrid w:val="0"/>
        <w:spacing w:after="0" w:line="240" w:lineRule="auto"/>
        <w:jc w:val="both"/>
        <w:rPr>
          <w:rFonts w:ascii="Segoe UI" w:hAnsi="Segoe UI" w:cs="Segoe UI"/>
          <w:sz w:val="20"/>
          <w:szCs w:val="20"/>
        </w:rPr>
      </w:pPr>
    </w:p>
    <w:p w14:paraId="757D99B3" w14:textId="77777777" w:rsidR="00005D3A" w:rsidRDefault="00005D3A" w:rsidP="00005D3A">
      <w:pPr>
        <w:numPr>
          <w:ilvl w:val="1"/>
          <w:numId w:val="54"/>
        </w:numPr>
        <w:suppressAutoHyphens/>
        <w:snapToGrid w:val="0"/>
        <w:spacing w:after="0" w:line="240" w:lineRule="auto"/>
        <w:ind w:left="0" w:firstLine="0"/>
        <w:jc w:val="both"/>
        <w:rPr>
          <w:rFonts w:ascii="Segoe UI" w:hAnsi="Segoe UI" w:cs="Segoe UI"/>
          <w:b/>
          <w:bCs/>
          <w:sz w:val="20"/>
          <w:szCs w:val="20"/>
        </w:rPr>
      </w:pPr>
      <w:r w:rsidRPr="00C84B05">
        <w:rPr>
          <w:rFonts w:ascii="Segoe UI" w:hAnsi="Segoe UI" w:cs="Segoe UI"/>
          <w:b/>
          <w:bCs/>
          <w:sz w:val="20"/>
          <w:szCs w:val="20"/>
        </w:rPr>
        <w:t>A documentação exigida para fins de habilitação jurídica, fiscal, social e trabalhista e econômico-</w:t>
      </w:r>
      <w:proofErr w:type="spellStart"/>
      <w:r w:rsidRPr="00C84B05">
        <w:rPr>
          <w:rFonts w:ascii="Segoe UI" w:hAnsi="Segoe UI" w:cs="Segoe UI"/>
          <w:b/>
          <w:bCs/>
          <w:sz w:val="20"/>
          <w:szCs w:val="20"/>
        </w:rPr>
        <w:t>ﬁnanceira</w:t>
      </w:r>
      <w:proofErr w:type="spellEnd"/>
      <w:r w:rsidRPr="00C84B05">
        <w:rPr>
          <w:rFonts w:ascii="Segoe UI" w:hAnsi="Segoe UI" w:cs="Segoe UI"/>
          <w:b/>
          <w:bCs/>
          <w:sz w:val="20"/>
          <w:szCs w:val="20"/>
        </w:rPr>
        <w:t>, poderá ser substituída pelo registro cadastral no SICAF.</w:t>
      </w:r>
    </w:p>
    <w:p w14:paraId="2BC81028" w14:textId="77777777" w:rsidR="001056E5" w:rsidRDefault="001056E5" w:rsidP="001056E5">
      <w:pPr>
        <w:suppressAutoHyphens/>
        <w:snapToGrid w:val="0"/>
        <w:spacing w:after="0" w:line="240" w:lineRule="auto"/>
        <w:jc w:val="both"/>
        <w:rPr>
          <w:rFonts w:ascii="Segoe UI" w:hAnsi="Segoe UI" w:cs="Segoe UI"/>
          <w:b/>
          <w:bCs/>
          <w:sz w:val="20"/>
          <w:szCs w:val="20"/>
        </w:rPr>
      </w:pPr>
    </w:p>
    <w:p w14:paraId="1A2FDC86" w14:textId="4D58F0A7" w:rsidR="003412E4" w:rsidRPr="00431DC9" w:rsidRDefault="001056E5" w:rsidP="00005D3A">
      <w:pPr>
        <w:numPr>
          <w:ilvl w:val="1"/>
          <w:numId w:val="54"/>
        </w:numPr>
        <w:suppressAutoHyphens/>
        <w:snapToGrid w:val="0"/>
        <w:spacing w:after="0" w:line="240" w:lineRule="auto"/>
        <w:ind w:left="0" w:firstLine="0"/>
        <w:jc w:val="both"/>
        <w:rPr>
          <w:rFonts w:ascii="Segoe UI" w:hAnsi="Segoe UI" w:cs="Segoe UI"/>
          <w:sz w:val="20"/>
          <w:szCs w:val="20"/>
        </w:rPr>
      </w:pPr>
      <w:r w:rsidRPr="00431DC9">
        <w:rPr>
          <w:rFonts w:ascii="Segoe UI" w:hAnsi="Segoe UI" w:cs="Segoe UI"/>
          <w:sz w:val="20"/>
          <w:szCs w:val="20"/>
        </w:rPr>
        <w:t xml:space="preserve">Consulta consolidada de pessoa jurídica emitida pelo Tribunal de Contas da União, através do endereço: </w:t>
      </w:r>
      <w:r w:rsidR="00431DC9" w:rsidRPr="00431DC9">
        <w:rPr>
          <w:rFonts w:ascii="Segoe UI" w:hAnsi="Segoe UI" w:cs="Segoe UI"/>
          <w:sz w:val="20"/>
          <w:szCs w:val="20"/>
        </w:rPr>
        <w:t>https://certidoes-apf.apps.tcu.gov.br/</w:t>
      </w:r>
    </w:p>
    <w:p w14:paraId="168B36B2" w14:textId="77777777" w:rsidR="00E307DF" w:rsidRPr="008754D8" w:rsidRDefault="00E307DF" w:rsidP="00E307DF">
      <w:pPr>
        <w:suppressAutoHyphens/>
        <w:snapToGrid w:val="0"/>
        <w:spacing w:after="0" w:line="240" w:lineRule="auto"/>
        <w:jc w:val="both"/>
        <w:rPr>
          <w:rFonts w:ascii="Segoe UI" w:hAnsi="Segoe UI" w:cs="Segoe UI"/>
          <w:sz w:val="20"/>
          <w:szCs w:val="20"/>
        </w:rPr>
      </w:pPr>
    </w:p>
    <w:p w14:paraId="742C1003" w14:textId="77777777" w:rsidR="00E307DF" w:rsidRPr="008754D8" w:rsidRDefault="00E307DF" w:rsidP="00E307DF">
      <w:pPr>
        <w:numPr>
          <w:ilvl w:val="0"/>
          <w:numId w:val="54"/>
        </w:numPr>
        <w:shd w:val="clear" w:color="auto" w:fill="FFFFFF"/>
        <w:suppressAutoHyphens/>
        <w:spacing w:after="0" w:line="240" w:lineRule="auto"/>
        <w:jc w:val="both"/>
        <w:textAlignment w:val="baseline"/>
        <w:rPr>
          <w:rFonts w:ascii="Segoe UI" w:eastAsia="WenQuanYi Micro Hei" w:hAnsi="Segoe UI" w:cs="Segoe UI"/>
          <w:sz w:val="20"/>
          <w:szCs w:val="20"/>
          <w:lang w:eastAsia="zh-CN" w:bidi="hi-IN"/>
        </w:rPr>
      </w:pPr>
      <w:r w:rsidRPr="008754D8">
        <w:rPr>
          <w:rFonts w:ascii="Segoe UI" w:eastAsia="WenQuanYi Micro Hei" w:hAnsi="Segoe UI" w:cs="Segoe UI"/>
          <w:b/>
          <w:color w:val="000000"/>
          <w:sz w:val="20"/>
          <w:szCs w:val="20"/>
          <w:lang w:eastAsia="zh-CN" w:bidi="hi-IN"/>
        </w:rPr>
        <w:t>Qualificação Econômico-Financeira:</w:t>
      </w:r>
      <w:r w:rsidRPr="008754D8">
        <w:rPr>
          <w:rFonts w:ascii="Segoe UI" w:eastAsia="WenQuanYi Micro Hei" w:hAnsi="Segoe UI" w:cs="Segoe UI"/>
          <w:b/>
          <w:bCs/>
          <w:iCs/>
          <w:color w:val="000000"/>
          <w:sz w:val="20"/>
          <w:szCs w:val="20"/>
          <w:lang w:eastAsia="zh-CN" w:bidi="hi-IN"/>
        </w:rPr>
        <w:t xml:space="preserve"> </w:t>
      </w:r>
    </w:p>
    <w:p w14:paraId="71255A99" w14:textId="77777777" w:rsidR="00E307DF" w:rsidRPr="008754D8" w:rsidRDefault="00E307DF" w:rsidP="00E307DF">
      <w:pPr>
        <w:shd w:val="clear" w:color="auto" w:fill="FFFFFF"/>
        <w:suppressAutoHyphens/>
        <w:spacing w:after="0" w:line="240" w:lineRule="auto"/>
        <w:ind w:left="360"/>
        <w:jc w:val="both"/>
        <w:textAlignment w:val="baseline"/>
        <w:rPr>
          <w:rFonts w:ascii="Segoe UI" w:eastAsia="WenQuanYi Micro Hei" w:hAnsi="Segoe UI" w:cs="Segoe UI"/>
          <w:sz w:val="20"/>
          <w:szCs w:val="20"/>
          <w:lang w:eastAsia="zh-CN" w:bidi="hi-IN"/>
        </w:rPr>
      </w:pPr>
    </w:p>
    <w:p w14:paraId="4DCDF88F" w14:textId="5017E979" w:rsidR="00E307DF" w:rsidRPr="009A3B4E" w:rsidRDefault="00E307DF" w:rsidP="009A3B4E">
      <w:pPr>
        <w:numPr>
          <w:ilvl w:val="1"/>
          <w:numId w:val="54"/>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certidão negativa de falência expedida pelo distribuidor da sede do fornecedor;</w:t>
      </w:r>
    </w:p>
    <w:p w14:paraId="3940ACAC" w14:textId="77777777" w:rsidR="008E08AC" w:rsidRPr="008754D8" w:rsidRDefault="008E08AC" w:rsidP="00E307DF">
      <w:pPr>
        <w:ind w:right="566"/>
        <w:rPr>
          <w:rFonts w:ascii="Segoe UI" w:hAnsi="Segoe UI" w:cs="Segoe UI"/>
          <w:b/>
          <w:bCs/>
          <w:sz w:val="20"/>
          <w:szCs w:val="20"/>
        </w:rPr>
      </w:pPr>
      <w:bookmarkStart w:id="18" w:name="_Hlk519176340"/>
      <w:bookmarkEnd w:id="18"/>
    </w:p>
    <w:p w14:paraId="3396022B" w14:textId="77777777" w:rsidR="00E307DF" w:rsidRDefault="00E307DF" w:rsidP="00E307DF">
      <w:pPr>
        <w:ind w:right="566"/>
        <w:rPr>
          <w:rFonts w:ascii="Segoe UI" w:hAnsi="Segoe UI" w:cs="Segoe UI"/>
          <w:b/>
          <w:bCs/>
          <w:sz w:val="20"/>
          <w:szCs w:val="20"/>
        </w:rPr>
      </w:pPr>
    </w:p>
    <w:p w14:paraId="2D659FD6" w14:textId="77777777" w:rsidR="0086534F" w:rsidRDefault="0086534F" w:rsidP="00E307DF">
      <w:pPr>
        <w:ind w:right="566"/>
        <w:rPr>
          <w:rFonts w:ascii="Segoe UI" w:hAnsi="Segoe UI" w:cs="Segoe UI"/>
          <w:b/>
          <w:bCs/>
          <w:sz w:val="20"/>
          <w:szCs w:val="20"/>
        </w:rPr>
      </w:pPr>
    </w:p>
    <w:p w14:paraId="6E7B3EB7" w14:textId="77777777" w:rsidR="0086534F" w:rsidRDefault="0086534F" w:rsidP="00E307DF">
      <w:pPr>
        <w:ind w:right="566"/>
        <w:rPr>
          <w:rFonts w:ascii="Segoe UI" w:hAnsi="Segoe UI" w:cs="Segoe UI"/>
          <w:b/>
          <w:bCs/>
          <w:sz w:val="20"/>
          <w:szCs w:val="20"/>
        </w:rPr>
      </w:pPr>
    </w:p>
    <w:p w14:paraId="765C75D6" w14:textId="77777777" w:rsidR="0086534F" w:rsidRDefault="0086534F" w:rsidP="00E307DF">
      <w:pPr>
        <w:ind w:right="566"/>
        <w:rPr>
          <w:rFonts w:ascii="Segoe UI" w:hAnsi="Segoe UI" w:cs="Segoe UI"/>
          <w:b/>
          <w:bCs/>
          <w:sz w:val="20"/>
          <w:szCs w:val="20"/>
        </w:rPr>
      </w:pPr>
    </w:p>
    <w:p w14:paraId="24C1DA40" w14:textId="77777777" w:rsidR="0086534F" w:rsidRDefault="0086534F" w:rsidP="00E307DF">
      <w:pPr>
        <w:ind w:right="566"/>
        <w:rPr>
          <w:rFonts w:ascii="Segoe UI" w:hAnsi="Segoe UI" w:cs="Segoe UI"/>
          <w:b/>
          <w:bCs/>
          <w:sz w:val="20"/>
          <w:szCs w:val="20"/>
        </w:rPr>
      </w:pPr>
    </w:p>
    <w:p w14:paraId="6388C48A" w14:textId="77777777" w:rsidR="0086534F" w:rsidRDefault="0086534F" w:rsidP="00E307DF">
      <w:pPr>
        <w:ind w:right="566"/>
        <w:rPr>
          <w:rFonts w:ascii="Segoe UI" w:hAnsi="Segoe UI" w:cs="Segoe UI"/>
          <w:b/>
          <w:bCs/>
          <w:sz w:val="20"/>
          <w:szCs w:val="20"/>
        </w:rPr>
      </w:pPr>
    </w:p>
    <w:p w14:paraId="4E34D1F6" w14:textId="77777777" w:rsidR="0086534F" w:rsidRDefault="0086534F" w:rsidP="00E307DF">
      <w:pPr>
        <w:ind w:right="566"/>
        <w:rPr>
          <w:rFonts w:ascii="Segoe UI" w:hAnsi="Segoe UI" w:cs="Segoe UI"/>
          <w:b/>
          <w:bCs/>
          <w:sz w:val="20"/>
          <w:szCs w:val="20"/>
        </w:rPr>
      </w:pPr>
    </w:p>
    <w:p w14:paraId="32A5F055" w14:textId="77777777" w:rsidR="0086534F" w:rsidRDefault="0086534F" w:rsidP="00E307DF">
      <w:pPr>
        <w:ind w:right="566"/>
        <w:rPr>
          <w:rFonts w:ascii="Segoe UI" w:hAnsi="Segoe UI" w:cs="Segoe UI"/>
          <w:b/>
          <w:bCs/>
          <w:sz w:val="20"/>
          <w:szCs w:val="20"/>
        </w:rPr>
      </w:pPr>
    </w:p>
    <w:p w14:paraId="135FD2FB" w14:textId="77777777" w:rsidR="0086534F" w:rsidRDefault="0086534F" w:rsidP="00E307DF">
      <w:pPr>
        <w:ind w:right="566"/>
        <w:rPr>
          <w:rFonts w:ascii="Segoe UI" w:hAnsi="Segoe UI" w:cs="Segoe UI"/>
          <w:b/>
          <w:bCs/>
          <w:sz w:val="20"/>
          <w:szCs w:val="20"/>
        </w:rPr>
      </w:pPr>
    </w:p>
    <w:p w14:paraId="164B3A4D" w14:textId="77777777" w:rsidR="0086534F" w:rsidRDefault="0086534F" w:rsidP="00E307DF">
      <w:pPr>
        <w:ind w:right="566"/>
        <w:rPr>
          <w:rFonts w:ascii="Segoe UI" w:hAnsi="Segoe UI" w:cs="Segoe UI"/>
          <w:b/>
          <w:bCs/>
          <w:sz w:val="20"/>
          <w:szCs w:val="20"/>
        </w:rPr>
      </w:pPr>
    </w:p>
    <w:p w14:paraId="60BC73D5" w14:textId="77777777" w:rsidR="0086534F" w:rsidRDefault="0086534F" w:rsidP="00E307DF">
      <w:pPr>
        <w:ind w:right="566"/>
        <w:rPr>
          <w:rFonts w:ascii="Segoe UI" w:hAnsi="Segoe UI" w:cs="Segoe UI"/>
          <w:b/>
          <w:bCs/>
          <w:sz w:val="20"/>
          <w:szCs w:val="20"/>
        </w:rPr>
      </w:pPr>
    </w:p>
    <w:p w14:paraId="0109B6CE" w14:textId="77777777" w:rsidR="0086534F" w:rsidRDefault="0086534F" w:rsidP="00E307DF">
      <w:pPr>
        <w:ind w:right="566"/>
        <w:rPr>
          <w:rFonts w:ascii="Segoe UI" w:hAnsi="Segoe UI" w:cs="Segoe UI"/>
          <w:b/>
          <w:bCs/>
          <w:sz w:val="20"/>
          <w:szCs w:val="20"/>
        </w:rPr>
      </w:pPr>
    </w:p>
    <w:p w14:paraId="37602132" w14:textId="77777777" w:rsidR="0086534F" w:rsidRDefault="0086534F" w:rsidP="00E307DF">
      <w:pPr>
        <w:ind w:right="566"/>
        <w:rPr>
          <w:rFonts w:ascii="Segoe UI" w:hAnsi="Segoe UI" w:cs="Segoe UI"/>
          <w:b/>
          <w:bCs/>
          <w:sz w:val="20"/>
          <w:szCs w:val="20"/>
        </w:rPr>
      </w:pPr>
    </w:p>
    <w:p w14:paraId="0480C545" w14:textId="77777777" w:rsidR="0086534F" w:rsidRDefault="0086534F" w:rsidP="00E307DF">
      <w:pPr>
        <w:ind w:right="566"/>
        <w:rPr>
          <w:rFonts w:ascii="Segoe UI" w:hAnsi="Segoe UI" w:cs="Segoe UI"/>
          <w:b/>
          <w:bCs/>
          <w:sz w:val="20"/>
          <w:szCs w:val="20"/>
        </w:rPr>
      </w:pPr>
    </w:p>
    <w:p w14:paraId="71F58745" w14:textId="77777777" w:rsidR="0086534F" w:rsidRDefault="0086534F" w:rsidP="00E307DF">
      <w:pPr>
        <w:ind w:right="566"/>
        <w:rPr>
          <w:rFonts w:ascii="Segoe UI" w:hAnsi="Segoe UI" w:cs="Segoe UI"/>
          <w:b/>
          <w:bCs/>
          <w:sz w:val="20"/>
          <w:szCs w:val="20"/>
        </w:rPr>
      </w:pPr>
    </w:p>
    <w:p w14:paraId="61160100" w14:textId="77777777" w:rsidR="0086534F" w:rsidRDefault="0086534F" w:rsidP="00E307DF">
      <w:pPr>
        <w:ind w:right="566"/>
        <w:rPr>
          <w:rFonts w:ascii="Segoe UI" w:hAnsi="Segoe UI" w:cs="Segoe UI"/>
          <w:b/>
          <w:bCs/>
          <w:sz w:val="20"/>
          <w:szCs w:val="20"/>
        </w:rPr>
      </w:pPr>
    </w:p>
    <w:p w14:paraId="12E8BB8D" w14:textId="77777777" w:rsidR="0086534F" w:rsidRDefault="0086534F" w:rsidP="00E307DF">
      <w:pPr>
        <w:ind w:right="566"/>
        <w:rPr>
          <w:rFonts w:ascii="Segoe UI" w:hAnsi="Segoe UI" w:cs="Segoe UI"/>
          <w:b/>
          <w:bCs/>
          <w:sz w:val="20"/>
          <w:szCs w:val="20"/>
        </w:rPr>
      </w:pPr>
    </w:p>
    <w:p w14:paraId="235709BF" w14:textId="77777777" w:rsidR="0086534F" w:rsidRDefault="0086534F" w:rsidP="00E307DF">
      <w:pPr>
        <w:ind w:right="566"/>
        <w:rPr>
          <w:rFonts w:ascii="Segoe UI" w:hAnsi="Segoe UI" w:cs="Segoe UI"/>
          <w:b/>
          <w:bCs/>
          <w:sz w:val="20"/>
          <w:szCs w:val="20"/>
        </w:rPr>
      </w:pPr>
    </w:p>
    <w:p w14:paraId="2077E421" w14:textId="77777777" w:rsidR="0086534F" w:rsidRPr="008754D8" w:rsidRDefault="0086534F" w:rsidP="00E307DF">
      <w:pPr>
        <w:ind w:right="566"/>
        <w:rPr>
          <w:rFonts w:ascii="Segoe UI" w:hAnsi="Segoe UI" w:cs="Segoe UI"/>
          <w:b/>
          <w:bCs/>
          <w:sz w:val="20"/>
          <w:szCs w:val="20"/>
        </w:rPr>
      </w:pPr>
    </w:p>
    <w:p w14:paraId="1524A017" w14:textId="700DC723" w:rsidR="0062240B" w:rsidRPr="008754D8" w:rsidRDefault="0062240B" w:rsidP="0062240B">
      <w:pPr>
        <w:ind w:left="-709" w:right="566" w:firstLine="709"/>
        <w:jc w:val="center"/>
        <w:rPr>
          <w:rFonts w:ascii="Segoe UI" w:eastAsia="Aptos" w:hAnsi="Segoe UI" w:cs="Segoe UI"/>
          <w:b/>
          <w:sz w:val="20"/>
          <w:szCs w:val="20"/>
          <w:lang w:eastAsia="en-US"/>
        </w:rPr>
      </w:pPr>
      <w:r w:rsidRPr="008754D8">
        <w:rPr>
          <w:rFonts w:ascii="Segoe UI" w:eastAsia="Aptos" w:hAnsi="Segoe UI" w:cs="Segoe UI"/>
          <w:b/>
          <w:sz w:val="20"/>
          <w:szCs w:val="20"/>
          <w:lang w:eastAsia="en-US"/>
        </w:rPr>
        <w:t xml:space="preserve">ANEXO </w:t>
      </w:r>
      <w:r w:rsidR="00E307DF" w:rsidRPr="008754D8">
        <w:rPr>
          <w:rFonts w:ascii="Segoe UI" w:eastAsia="Aptos" w:hAnsi="Segoe UI" w:cs="Segoe UI"/>
          <w:b/>
          <w:sz w:val="20"/>
          <w:szCs w:val="20"/>
          <w:lang w:eastAsia="en-US"/>
        </w:rPr>
        <w:t>I</w:t>
      </w:r>
      <w:r w:rsidRPr="008754D8">
        <w:rPr>
          <w:rFonts w:ascii="Segoe UI" w:eastAsia="Aptos" w:hAnsi="Segoe UI" w:cs="Segoe UI"/>
          <w:b/>
          <w:sz w:val="20"/>
          <w:szCs w:val="20"/>
          <w:lang w:eastAsia="en-US"/>
        </w:rPr>
        <w:t>I</w:t>
      </w:r>
      <w:r w:rsidR="006F4CED">
        <w:rPr>
          <w:rFonts w:ascii="Segoe UI" w:eastAsia="Aptos" w:hAnsi="Segoe UI" w:cs="Segoe UI"/>
          <w:b/>
          <w:sz w:val="20"/>
          <w:szCs w:val="20"/>
          <w:lang w:eastAsia="en-US"/>
        </w:rPr>
        <w:t>I</w:t>
      </w:r>
      <w:r w:rsidRPr="008754D8">
        <w:rPr>
          <w:rFonts w:ascii="Segoe UI" w:eastAsia="Aptos" w:hAnsi="Segoe UI" w:cs="Segoe UI"/>
          <w:b/>
          <w:sz w:val="20"/>
          <w:szCs w:val="20"/>
          <w:lang w:eastAsia="en-US"/>
        </w:rPr>
        <w:t xml:space="preserve"> - MODELO DE PROPOSTA</w:t>
      </w:r>
    </w:p>
    <w:p w14:paraId="03E6EFC9" w14:textId="77777777" w:rsidR="00C84B05" w:rsidRPr="008754D8" w:rsidRDefault="00C84B05" w:rsidP="00C84B05">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0"/>
          <w:szCs w:val="20"/>
        </w:rPr>
      </w:pPr>
      <w:r w:rsidRPr="008754D8">
        <w:rPr>
          <w:rFonts w:ascii="Segoe UI" w:hAnsi="Segoe UI" w:cs="Segoe UI"/>
          <w:b/>
          <w:color w:val="000000" w:themeColor="text1"/>
          <w:sz w:val="20"/>
          <w:szCs w:val="20"/>
        </w:rPr>
        <w:t xml:space="preserve">UASG Nº </w:t>
      </w:r>
      <w:sdt>
        <w:sdtPr>
          <w:rPr>
            <w:rStyle w:val="textodestaque1"/>
            <w:rFonts w:ascii="Segoe UI" w:eastAsia="Calibri" w:hAnsi="Segoe UI" w:cs="Segoe UI"/>
            <w:color w:val="000000" w:themeColor="text1"/>
            <w:sz w:val="20"/>
            <w:szCs w:val="20"/>
          </w:rPr>
          <w:alias w:val="Endereço da Empresa"/>
          <w:tag w:val=""/>
          <w:id w:val="1524904731"/>
          <w:placeholder>
            <w:docPart w:val="68B39889BF2C4CEB8D4B4EEE0F08019A"/>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Pr="008754D8">
            <w:rPr>
              <w:rStyle w:val="textodestaque1"/>
              <w:rFonts w:ascii="Segoe UI" w:eastAsia="Calibri" w:hAnsi="Segoe UI" w:cs="Segoe UI"/>
              <w:color w:val="000000" w:themeColor="text1"/>
              <w:sz w:val="20"/>
              <w:szCs w:val="20"/>
            </w:rPr>
            <w:t>CÓDIGO DA UASG: 929472</w:t>
          </w:r>
        </w:sdtContent>
      </w:sdt>
    </w:p>
    <w:p w14:paraId="4D89AC63" w14:textId="5A774E33" w:rsidR="00C84B05" w:rsidRPr="008754D8" w:rsidRDefault="00C84B05" w:rsidP="00C84B05">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8754D8">
        <w:rPr>
          <w:rFonts w:ascii="Segoe UI" w:hAnsi="Segoe UI" w:cs="Segoe UI"/>
          <w:b/>
          <w:color w:val="000000" w:themeColor="text1"/>
          <w:sz w:val="20"/>
          <w:szCs w:val="20"/>
        </w:rPr>
        <w:t xml:space="preserve">MODALIDADE: </w:t>
      </w:r>
      <w:r w:rsidR="00C4288F">
        <w:rPr>
          <w:rFonts w:ascii="Segoe UI" w:hAnsi="Segoe UI" w:cs="Segoe UI"/>
          <w:b/>
          <w:color w:val="000000" w:themeColor="text1"/>
          <w:sz w:val="20"/>
          <w:szCs w:val="20"/>
        </w:rPr>
        <w:t>DISPENSA ELETRÔNICA</w:t>
      </w:r>
      <w:r w:rsidRPr="008754D8">
        <w:rPr>
          <w:rFonts w:ascii="Segoe UI" w:hAnsi="Segoe UI" w:cs="Segoe UI"/>
          <w:b/>
          <w:color w:val="000000" w:themeColor="text1"/>
          <w:sz w:val="20"/>
          <w:szCs w:val="20"/>
        </w:rPr>
        <w:t xml:space="preserve"> Nº </w:t>
      </w:r>
      <w:sdt>
        <w:sdtPr>
          <w:rPr>
            <w:rFonts w:ascii="Segoe UI" w:hAnsi="Segoe UI" w:cs="Segoe UI"/>
            <w:b/>
            <w:color w:val="000000" w:themeColor="text1"/>
            <w:sz w:val="20"/>
            <w:szCs w:val="20"/>
          </w:rPr>
          <w:alias w:val="Resumo"/>
          <w:tag w:val=""/>
          <w:id w:val="-330455386"/>
          <w:placeholder>
            <w:docPart w:val="936D534C45DD49A4A3310FBC678DBA04"/>
          </w:placeholder>
          <w:dataBinding w:prefixMappings="xmlns:ns0='http://schemas.microsoft.com/office/2006/coverPageProps' " w:xpath="/ns0:CoverPageProperties[1]/ns0:Abstract[1]" w:storeItemID="{55AF091B-3C7A-41E3-B477-F2FDAA23CFDA}"/>
          <w:text/>
        </w:sdtPr>
        <w:sdtEndPr/>
        <w:sdtContent>
          <w:r w:rsidRPr="008754D8">
            <w:rPr>
              <w:rFonts w:ascii="Segoe UI" w:hAnsi="Segoe UI" w:cs="Segoe UI"/>
              <w:b/>
              <w:color w:val="000000" w:themeColor="text1"/>
              <w:sz w:val="20"/>
              <w:szCs w:val="20"/>
            </w:rPr>
            <w:t xml:space="preserve"> XXX/CPB/202</w:t>
          </w:r>
          <w:r>
            <w:rPr>
              <w:rFonts w:ascii="Segoe UI" w:hAnsi="Segoe UI" w:cs="Segoe UI"/>
              <w:b/>
              <w:color w:val="000000" w:themeColor="text1"/>
              <w:sz w:val="20"/>
              <w:szCs w:val="20"/>
            </w:rPr>
            <w:t>5</w:t>
          </w:r>
        </w:sdtContent>
      </w:sdt>
    </w:p>
    <w:tbl>
      <w:tblPr>
        <w:tblW w:w="8789" w:type="dxa"/>
        <w:tblInd w:w="137" w:type="dxa"/>
        <w:tblLayout w:type="fixed"/>
        <w:tblLook w:val="0000" w:firstRow="0" w:lastRow="0" w:firstColumn="0" w:lastColumn="0" w:noHBand="0" w:noVBand="0"/>
      </w:tblPr>
      <w:tblGrid>
        <w:gridCol w:w="8789"/>
      </w:tblGrid>
      <w:tr w:rsidR="00C84B05" w:rsidRPr="008754D8" w14:paraId="6C254E87" w14:textId="77777777" w:rsidTr="00A74577">
        <w:trPr>
          <w:trHeight w:val="674"/>
        </w:trPr>
        <w:tc>
          <w:tcPr>
            <w:tcW w:w="8789" w:type="dxa"/>
            <w:tcBorders>
              <w:top w:val="single" w:sz="4" w:space="0" w:color="000000"/>
              <w:left w:val="single" w:sz="4" w:space="0" w:color="000000"/>
              <w:bottom w:val="single" w:sz="4" w:space="0" w:color="000000"/>
              <w:right w:val="single" w:sz="4" w:space="0" w:color="000000"/>
            </w:tcBorders>
            <w:vAlign w:val="center"/>
          </w:tcPr>
          <w:p w14:paraId="35A73EE9" w14:textId="540E2D7C" w:rsidR="00C84B05" w:rsidRPr="00930585" w:rsidRDefault="00C84B05" w:rsidP="00A74577">
            <w:pPr>
              <w:pStyle w:val="Corpodetexto"/>
              <w:spacing w:after="0" w:line="240" w:lineRule="auto"/>
              <w:ind w:left="1122" w:right="176" w:hanging="946"/>
              <w:rPr>
                <w:rFonts w:ascii="Segoe UI" w:hAnsi="Segoe UI" w:cs="Segoe UI"/>
                <w:color w:val="000000" w:themeColor="text1"/>
              </w:rPr>
            </w:pPr>
            <w:r w:rsidRPr="00930585">
              <w:rPr>
                <w:rFonts w:ascii="Segoe UI" w:hAnsi="Segoe UI" w:cs="Segoe UI"/>
                <w:b/>
              </w:rPr>
              <w:t>OBJETO:</w:t>
            </w:r>
            <w:r w:rsidRPr="00930585">
              <w:rPr>
                <w:rFonts w:ascii="Segoe UI" w:hAnsi="Segoe UI" w:cs="Segoe UI"/>
              </w:rPr>
              <w:t xml:space="preserve"> </w:t>
            </w:r>
            <w:sdt>
              <w:sdtPr>
                <w:rPr>
                  <w:rFonts w:ascii="Segoe UI" w:hAnsi="Segoe UI" w:cs="Segoe UI"/>
                  <w:b/>
                  <w:bCs/>
                </w:rPr>
                <w:alias w:val="Comentários"/>
                <w:tag w:val=""/>
                <w:id w:val="-1617671433"/>
                <w:placeholder>
                  <w:docPart w:val="8CD6D43970304143A8EAFCB79CFA6D20"/>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930585" w:rsidRPr="00930585">
                  <w:rPr>
                    <w:rFonts w:ascii="Segoe UI" w:hAnsi="Segoe UI" w:cs="Segoe UI"/>
                    <w:b/>
                    <w:bCs/>
                  </w:rPr>
                  <w:t>Aquisição de poltrona de massagem</w:t>
                </w:r>
                <w:r w:rsidR="00EA0CDA" w:rsidRPr="00930585">
                  <w:rPr>
                    <w:rFonts w:ascii="Segoe UI" w:hAnsi="Segoe UI" w:cs="Segoe UI"/>
                    <w:b/>
                    <w:bCs/>
                  </w:rPr>
                  <w:t>, conforme especificações constantes do Termo de Referência Anexo I do Edital</w:t>
                </w:r>
              </w:sdtContent>
            </w:sdt>
          </w:p>
        </w:tc>
      </w:tr>
    </w:tbl>
    <w:p w14:paraId="4FA84790" w14:textId="77777777" w:rsidR="0062240B" w:rsidRPr="008754D8" w:rsidRDefault="0062240B" w:rsidP="0062240B">
      <w:pPr>
        <w:pStyle w:val="PargrafodaLista"/>
        <w:ind w:left="1276" w:right="566" w:hanging="1276"/>
        <w:jc w:val="both"/>
        <w:rPr>
          <w:rFonts w:ascii="Segoe UI" w:hAnsi="Segoe UI" w:cs="Segoe UI"/>
          <w:bCs/>
          <w:sz w:val="20"/>
          <w:szCs w:val="20"/>
        </w:rPr>
      </w:pPr>
    </w:p>
    <w:p w14:paraId="05CE3FAD" w14:textId="77777777" w:rsidR="0062240B" w:rsidRPr="008754D8" w:rsidRDefault="0062240B" w:rsidP="0062240B">
      <w:pPr>
        <w:pStyle w:val="PargrafodaLista"/>
        <w:ind w:left="1276" w:right="566" w:hanging="1276"/>
        <w:jc w:val="both"/>
        <w:rPr>
          <w:rFonts w:ascii="Segoe UI" w:hAnsi="Segoe UI" w:cs="Segoe UI"/>
          <w:b/>
          <w:sz w:val="20"/>
          <w:szCs w:val="20"/>
        </w:rPr>
      </w:pPr>
      <w:r w:rsidRPr="008754D8">
        <w:rPr>
          <w:rFonts w:ascii="Segoe UI" w:hAnsi="Segoe UI" w:cs="Segoe UI"/>
          <w:b/>
          <w:sz w:val="20"/>
          <w:szCs w:val="20"/>
        </w:rPr>
        <w:t xml:space="preserve">AO </w:t>
      </w:r>
    </w:p>
    <w:p w14:paraId="546D7396" w14:textId="77777777" w:rsidR="0062240B" w:rsidRPr="008754D8" w:rsidRDefault="0062240B" w:rsidP="0062240B">
      <w:pPr>
        <w:pStyle w:val="PargrafodaLista"/>
        <w:ind w:left="1276" w:right="566" w:hanging="1276"/>
        <w:jc w:val="both"/>
        <w:rPr>
          <w:rFonts w:ascii="Segoe UI" w:hAnsi="Segoe UI" w:cs="Segoe UI"/>
          <w:b/>
          <w:sz w:val="20"/>
          <w:szCs w:val="20"/>
        </w:rPr>
      </w:pPr>
      <w:r w:rsidRPr="008754D8">
        <w:rPr>
          <w:rFonts w:ascii="Segoe UI" w:hAnsi="Segoe UI" w:cs="Segoe UI"/>
          <w:b/>
          <w:sz w:val="20"/>
          <w:szCs w:val="20"/>
        </w:rPr>
        <w:t>COMITÊ PARALÍMPICO BRASILEIRO</w:t>
      </w:r>
    </w:p>
    <w:p w14:paraId="05F833FD" w14:textId="77777777" w:rsidR="0062240B" w:rsidRPr="008754D8" w:rsidRDefault="0062240B" w:rsidP="0062240B">
      <w:pPr>
        <w:pStyle w:val="PargrafodaLista"/>
        <w:ind w:left="1276" w:right="566" w:hanging="1276"/>
        <w:jc w:val="both"/>
        <w:rPr>
          <w:rFonts w:ascii="Segoe UI" w:hAnsi="Segoe UI" w:cs="Segoe UI"/>
          <w:bCs/>
          <w:sz w:val="20"/>
          <w:szCs w:val="20"/>
        </w:rPr>
      </w:pPr>
    </w:p>
    <w:p w14:paraId="09823EF9" w14:textId="6E155ABB" w:rsidR="0062240B" w:rsidRDefault="0062240B" w:rsidP="0086534F">
      <w:pPr>
        <w:pStyle w:val="PargrafodaLista"/>
        <w:ind w:left="0" w:right="566"/>
        <w:jc w:val="both"/>
        <w:rPr>
          <w:rFonts w:ascii="Segoe UI" w:hAnsi="Segoe UI" w:cs="Segoe UI"/>
          <w:bCs/>
          <w:sz w:val="20"/>
          <w:szCs w:val="20"/>
        </w:rPr>
      </w:pPr>
      <w:r w:rsidRPr="008754D8">
        <w:rPr>
          <w:rFonts w:ascii="Segoe UI" w:hAnsi="Segoe UI" w:cs="Segoe UI"/>
          <w:bCs/>
          <w:sz w:val="20"/>
          <w:szCs w:val="20"/>
        </w:rPr>
        <w:t>A empresa ..................................................., estabelecida à ............................... inscrita no CNPJ sob nº ......................................, telefone nº .................................. e endereço de e-mail ....................................., através de seu representante legal abaixo assinado, propõe assinar Termo de Contrato junto ao Comitê Paralímpico Brasileiro, em estrito cumprimento ao previsto no edital de Dispensa Eletrônica e seus anexos, praticando os valores abaixo discriminados:</w:t>
      </w:r>
    </w:p>
    <w:p w14:paraId="3DD370B6" w14:textId="77777777" w:rsidR="0086534F" w:rsidRPr="0086534F" w:rsidRDefault="0086534F" w:rsidP="0086534F">
      <w:pPr>
        <w:pStyle w:val="PargrafodaLista"/>
        <w:ind w:left="0" w:right="566"/>
        <w:jc w:val="both"/>
        <w:rPr>
          <w:rFonts w:ascii="Segoe UI" w:hAnsi="Segoe UI" w:cs="Segoe UI"/>
          <w:bCs/>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1"/>
        <w:gridCol w:w="1884"/>
        <w:gridCol w:w="1199"/>
        <w:gridCol w:w="2458"/>
        <w:gridCol w:w="2117"/>
      </w:tblGrid>
      <w:tr w:rsidR="0062240B" w:rsidRPr="008754D8" w14:paraId="5FC5307F" w14:textId="77777777" w:rsidTr="004031A7">
        <w:tc>
          <w:tcPr>
            <w:tcW w:w="0" w:type="auto"/>
          </w:tcPr>
          <w:p w14:paraId="64B69A91" w14:textId="77777777" w:rsidR="0062240B" w:rsidRPr="008754D8" w:rsidRDefault="0062240B" w:rsidP="004031A7">
            <w:pPr>
              <w:pStyle w:val="PargrafodaLista"/>
              <w:ind w:left="0" w:right="566"/>
              <w:jc w:val="both"/>
              <w:rPr>
                <w:rFonts w:ascii="Segoe UI" w:hAnsi="Segoe UI" w:cs="Segoe UI"/>
                <w:b/>
                <w:sz w:val="20"/>
                <w:szCs w:val="20"/>
              </w:rPr>
            </w:pPr>
            <w:r w:rsidRPr="008754D8">
              <w:rPr>
                <w:rFonts w:ascii="Segoe UI" w:hAnsi="Segoe UI" w:cs="Segoe UI"/>
                <w:b/>
                <w:sz w:val="20"/>
                <w:szCs w:val="20"/>
              </w:rPr>
              <w:t>ITEM</w:t>
            </w:r>
          </w:p>
        </w:tc>
        <w:tc>
          <w:tcPr>
            <w:tcW w:w="0" w:type="auto"/>
          </w:tcPr>
          <w:p w14:paraId="4C548AC9" w14:textId="77777777" w:rsidR="0062240B" w:rsidRPr="008754D8" w:rsidRDefault="0062240B" w:rsidP="004031A7">
            <w:pPr>
              <w:pStyle w:val="PargrafodaLista"/>
              <w:ind w:left="0" w:right="566"/>
              <w:jc w:val="both"/>
              <w:rPr>
                <w:rFonts w:ascii="Segoe UI" w:hAnsi="Segoe UI" w:cs="Segoe UI"/>
                <w:b/>
                <w:sz w:val="20"/>
                <w:szCs w:val="20"/>
              </w:rPr>
            </w:pPr>
            <w:r w:rsidRPr="008754D8">
              <w:rPr>
                <w:rFonts w:ascii="Segoe UI" w:hAnsi="Segoe UI" w:cs="Segoe UI"/>
                <w:b/>
                <w:sz w:val="20"/>
                <w:szCs w:val="20"/>
              </w:rPr>
              <w:t>DESCRIÇÃO</w:t>
            </w:r>
          </w:p>
        </w:tc>
        <w:tc>
          <w:tcPr>
            <w:tcW w:w="0" w:type="auto"/>
          </w:tcPr>
          <w:p w14:paraId="625D2040" w14:textId="77777777" w:rsidR="0062240B" w:rsidRPr="008754D8" w:rsidRDefault="0062240B" w:rsidP="004031A7">
            <w:pPr>
              <w:pStyle w:val="PargrafodaLista"/>
              <w:ind w:left="0" w:right="566"/>
              <w:jc w:val="both"/>
              <w:rPr>
                <w:rFonts w:ascii="Segoe UI" w:hAnsi="Segoe UI" w:cs="Segoe UI"/>
                <w:b/>
                <w:sz w:val="20"/>
                <w:szCs w:val="20"/>
              </w:rPr>
            </w:pPr>
            <w:r w:rsidRPr="008754D8">
              <w:rPr>
                <w:rFonts w:ascii="Segoe UI" w:hAnsi="Segoe UI" w:cs="Segoe UI"/>
                <w:b/>
                <w:sz w:val="20"/>
                <w:szCs w:val="20"/>
              </w:rPr>
              <w:t>QTD</w:t>
            </w:r>
          </w:p>
        </w:tc>
        <w:tc>
          <w:tcPr>
            <w:tcW w:w="0" w:type="auto"/>
          </w:tcPr>
          <w:p w14:paraId="29AB3249" w14:textId="77777777" w:rsidR="0062240B" w:rsidRPr="008754D8" w:rsidRDefault="0062240B" w:rsidP="004031A7">
            <w:pPr>
              <w:pStyle w:val="PargrafodaLista"/>
              <w:ind w:left="0" w:right="566"/>
              <w:jc w:val="both"/>
              <w:rPr>
                <w:rFonts w:ascii="Segoe UI" w:hAnsi="Segoe UI" w:cs="Segoe UI"/>
                <w:b/>
                <w:sz w:val="20"/>
                <w:szCs w:val="20"/>
              </w:rPr>
            </w:pPr>
            <w:r w:rsidRPr="008754D8">
              <w:rPr>
                <w:rFonts w:ascii="Segoe UI" w:hAnsi="Segoe UI" w:cs="Segoe UI"/>
                <w:b/>
                <w:sz w:val="20"/>
                <w:szCs w:val="20"/>
              </w:rPr>
              <w:t>VALOR UNITÁRIO</w:t>
            </w:r>
          </w:p>
        </w:tc>
        <w:tc>
          <w:tcPr>
            <w:tcW w:w="0" w:type="auto"/>
          </w:tcPr>
          <w:p w14:paraId="27B4D7BD" w14:textId="77777777" w:rsidR="0062240B" w:rsidRPr="008754D8" w:rsidRDefault="0062240B" w:rsidP="004031A7">
            <w:pPr>
              <w:pStyle w:val="PargrafodaLista"/>
              <w:ind w:left="0" w:right="566"/>
              <w:jc w:val="both"/>
              <w:rPr>
                <w:rFonts w:ascii="Segoe UI" w:hAnsi="Segoe UI" w:cs="Segoe UI"/>
                <w:b/>
                <w:sz w:val="20"/>
                <w:szCs w:val="20"/>
              </w:rPr>
            </w:pPr>
            <w:r w:rsidRPr="008754D8">
              <w:rPr>
                <w:rFonts w:ascii="Segoe UI" w:hAnsi="Segoe UI" w:cs="Segoe UI"/>
                <w:b/>
                <w:sz w:val="20"/>
                <w:szCs w:val="20"/>
              </w:rPr>
              <w:t>VALOR TOTAL</w:t>
            </w:r>
          </w:p>
        </w:tc>
      </w:tr>
      <w:tr w:rsidR="0062240B" w:rsidRPr="008754D8" w14:paraId="5BCC9467" w14:textId="77777777" w:rsidTr="004031A7">
        <w:tc>
          <w:tcPr>
            <w:tcW w:w="0" w:type="auto"/>
          </w:tcPr>
          <w:p w14:paraId="2AE252E0" w14:textId="77777777" w:rsidR="0062240B" w:rsidRPr="008754D8" w:rsidRDefault="0062240B" w:rsidP="004031A7">
            <w:pPr>
              <w:pStyle w:val="PargrafodaLista"/>
              <w:ind w:left="0" w:right="566"/>
              <w:jc w:val="both"/>
              <w:rPr>
                <w:rFonts w:ascii="Segoe UI" w:hAnsi="Segoe UI" w:cs="Segoe UI"/>
                <w:bCs/>
                <w:sz w:val="20"/>
                <w:szCs w:val="20"/>
              </w:rPr>
            </w:pPr>
            <w:r w:rsidRPr="008754D8">
              <w:rPr>
                <w:rFonts w:ascii="Segoe UI" w:hAnsi="Segoe UI" w:cs="Segoe UI"/>
                <w:bCs/>
                <w:sz w:val="20"/>
                <w:szCs w:val="20"/>
              </w:rPr>
              <w:t>1</w:t>
            </w:r>
          </w:p>
        </w:tc>
        <w:tc>
          <w:tcPr>
            <w:tcW w:w="0" w:type="auto"/>
          </w:tcPr>
          <w:p w14:paraId="479233F1" w14:textId="77777777" w:rsidR="0062240B" w:rsidRPr="008754D8" w:rsidRDefault="0062240B" w:rsidP="004031A7">
            <w:pPr>
              <w:pStyle w:val="PargrafodaLista"/>
              <w:ind w:left="0" w:right="566"/>
              <w:jc w:val="both"/>
              <w:rPr>
                <w:rFonts w:ascii="Segoe UI" w:hAnsi="Segoe UI" w:cs="Segoe UI"/>
                <w:bCs/>
                <w:sz w:val="20"/>
                <w:szCs w:val="20"/>
              </w:rPr>
            </w:pPr>
          </w:p>
        </w:tc>
        <w:tc>
          <w:tcPr>
            <w:tcW w:w="0" w:type="auto"/>
          </w:tcPr>
          <w:p w14:paraId="4EDF72DA" w14:textId="77777777" w:rsidR="0062240B" w:rsidRPr="008754D8" w:rsidRDefault="0062240B" w:rsidP="004031A7">
            <w:pPr>
              <w:pStyle w:val="PargrafodaLista"/>
              <w:ind w:left="0" w:right="566"/>
              <w:jc w:val="both"/>
              <w:rPr>
                <w:rFonts w:ascii="Segoe UI" w:hAnsi="Segoe UI" w:cs="Segoe UI"/>
                <w:bCs/>
                <w:sz w:val="20"/>
                <w:szCs w:val="20"/>
              </w:rPr>
            </w:pPr>
          </w:p>
        </w:tc>
        <w:tc>
          <w:tcPr>
            <w:tcW w:w="0" w:type="auto"/>
          </w:tcPr>
          <w:p w14:paraId="6D45E7EA" w14:textId="77777777" w:rsidR="0062240B" w:rsidRPr="008754D8" w:rsidRDefault="0062240B" w:rsidP="004031A7">
            <w:pPr>
              <w:pStyle w:val="PargrafodaLista"/>
              <w:ind w:left="0" w:right="566"/>
              <w:jc w:val="both"/>
              <w:rPr>
                <w:rFonts w:ascii="Segoe UI" w:hAnsi="Segoe UI" w:cs="Segoe UI"/>
                <w:bCs/>
                <w:sz w:val="20"/>
                <w:szCs w:val="20"/>
              </w:rPr>
            </w:pPr>
            <w:r w:rsidRPr="008754D8">
              <w:rPr>
                <w:rFonts w:ascii="Segoe UI" w:hAnsi="Segoe UI" w:cs="Segoe UI"/>
                <w:bCs/>
                <w:sz w:val="20"/>
                <w:szCs w:val="20"/>
              </w:rPr>
              <w:t xml:space="preserve">R$  </w:t>
            </w:r>
          </w:p>
        </w:tc>
        <w:tc>
          <w:tcPr>
            <w:tcW w:w="0" w:type="auto"/>
          </w:tcPr>
          <w:p w14:paraId="2DDEEA3B" w14:textId="77777777" w:rsidR="0062240B" w:rsidRPr="008754D8" w:rsidRDefault="0062240B" w:rsidP="004031A7">
            <w:pPr>
              <w:pStyle w:val="PargrafodaLista"/>
              <w:ind w:left="0" w:right="566"/>
              <w:jc w:val="both"/>
              <w:rPr>
                <w:rFonts w:ascii="Segoe UI" w:hAnsi="Segoe UI" w:cs="Segoe UI"/>
                <w:bCs/>
                <w:sz w:val="20"/>
                <w:szCs w:val="20"/>
              </w:rPr>
            </w:pPr>
            <w:r w:rsidRPr="008754D8">
              <w:rPr>
                <w:rFonts w:ascii="Segoe UI" w:hAnsi="Segoe UI" w:cs="Segoe UI"/>
                <w:bCs/>
                <w:sz w:val="20"/>
                <w:szCs w:val="20"/>
              </w:rPr>
              <w:t xml:space="preserve">R$  </w:t>
            </w:r>
          </w:p>
        </w:tc>
      </w:tr>
      <w:tr w:rsidR="0062240B" w:rsidRPr="008754D8" w14:paraId="4A722A72" w14:textId="77777777" w:rsidTr="004031A7">
        <w:tc>
          <w:tcPr>
            <w:tcW w:w="0" w:type="auto"/>
          </w:tcPr>
          <w:p w14:paraId="52660B62" w14:textId="77777777" w:rsidR="0062240B" w:rsidRPr="008754D8" w:rsidRDefault="0062240B" w:rsidP="004031A7">
            <w:pPr>
              <w:pStyle w:val="PargrafodaLista"/>
              <w:ind w:left="0" w:right="566"/>
              <w:jc w:val="both"/>
              <w:rPr>
                <w:rFonts w:ascii="Segoe UI" w:hAnsi="Segoe UI" w:cs="Segoe UI"/>
                <w:bCs/>
                <w:sz w:val="20"/>
                <w:szCs w:val="20"/>
              </w:rPr>
            </w:pPr>
            <w:r w:rsidRPr="008754D8">
              <w:rPr>
                <w:rFonts w:ascii="Segoe UI" w:hAnsi="Segoe UI" w:cs="Segoe UI"/>
                <w:bCs/>
                <w:sz w:val="20"/>
                <w:szCs w:val="20"/>
              </w:rPr>
              <w:t>2</w:t>
            </w:r>
          </w:p>
        </w:tc>
        <w:tc>
          <w:tcPr>
            <w:tcW w:w="0" w:type="auto"/>
          </w:tcPr>
          <w:p w14:paraId="2FCF91E2" w14:textId="77777777" w:rsidR="0062240B" w:rsidRPr="008754D8" w:rsidRDefault="0062240B" w:rsidP="004031A7">
            <w:pPr>
              <w:pStyle w:val="PargrafodaLista"/>
              <w:ind w:left="0" w:right="566"/>
              <w:jc w:val="both"/>
              <w:rPr>
                <w:rFonts w:ascii="Segoe UI" w:hAnsi="Segoe UI" w:cs="Segoe UI"/>
                <w:bCs/>
                <w:sz w:val="20"/>
                <w:szCs w:val="20"/>
              </w:rPr>
            </w:pPr>
          </w:p>
        </w:tc>
        <w:tc>
          <w:tcPr>
            <w:tcW w:w="0" w:type="auto"/>
          </w:tcPr>
          <w:p w14:paraId="491C586D" w14:textId="77777777" w:rsidR="0062240B" w:rsidRPr="008754D8" w:rsidRDefault="0062240B" w:rsidP="004031A7">
            <w:pPr>
              <w:pStyle w:val="PargrafodaLista"/>
              <w:ind w:left="0" w:right="566"/>
              <w:jc w:val="both"/>
              <w:rPr>
                <w:rFonts w:ascii="Segoe UI" w:hAnsi="Segoe UI" w:cs="Segoe UI"/>
                <w:bCs/>
                <w:sz w:val="20"/>
                <w:szCs w:val="20"/>
              </w:rPr>
            </w:pPr>
          </w:p>
        </w:tc>
        <w:tc>
          <w:tcPr>
            <w:tcW w:w="0" w:type="auto"/>
          </w:tcPr>
          <w:p w14:paraId="5F7938D2" w14:textId="77777777" w:rsidR="0062240B" w:rsidRPr="008754D8" w:rsidRDefault="0062240B" w:rsidP="004031A7">
            <w:pPr>
              <w:pStyle w:val="PargrafodaLista"/>
              <w:ind w:left="0" w:right="566"/>
              <w:jc w:val="both"/>
              <w:rPr>
                <w:rFonts w:ascii="Segoe UI" w:hAnsi="Segoe UI" w:cs="Segoe UI"/>
                <w:bCs/>
                <w:sz w:val="20"/>
                <w:szCs w:val="20"/>
              </w:rPr>
            </w:pPr>
            <w:r w:rsidRPr="008754D8">
              <w:rPr>
                <w:rFonts w:ascii="Segoe UI" w:hAnsi="Segoe UI" w:cs="Segoe UI"/>
                <w:bCs/>
                <w:sz w:val="20"/>
                <w:szCs w:val="20"/>
              </w:rPr>
              <w:t xml:space="preserve">R$  </w:t>
            </w:r>
          </w:p>
        </w:tc>
        <w:tc>
          <w:tcPr>
            <w:tcW w:w="0" w:type="auto"/>
          </w:tcPr>
          <w:p w14:paraId="4885A75B" w14:textId="77777777" w:rsidR="0062240B" w:rsidRPr="008754D8" w:rsidRDefault="0062240B" w:rsidP="004031A7">
            <w:pPr>
              <w:pStyle w:val="PargrafodaLista"/>
              <w:ind w:left="0" w:right="566"/>
              <w:jc w:val="both"/>
              <w:rPr>
                <w:rFonts w:ascii="Segoe UI" w:hAnsi="Segoe UI" w:cs="Segoe UI"/>
                <w:bCs/>
                <w:sz w:val="20"/>
                <w:szCs w:val="20"/>
              </w:rPr>
            </w:pPr>
            <w:r w:rsidRPr="008754D8">
              <w:rPr>
                <w:rFonts w:ascii="Segoe UI" w:hAnsi="Segoe UI" w:cs="Segoe UI"/>
                <w:bCs/>
                <w:sz w:val="20"/>
                <w:szCs w:val="20"/>
              </w:rPr>
              <w:t xml:space="preserve">R$  </w:t>
            </w:r>
          </w:p>
        </w:tc>
      </w:tr>
      <w:tr w:rsidR="005211CA" w:rsidRPr="008754D8" w14:paraId="693026BD" w14:textId="77777777" w:rsidTr="00A54639">
        <w:tc>
          <w:tcPr>
            <w:tcW w:w="0" w:type="auto"/>
            <w:gridSpan w:val="5"/>
          </w:tcPr>
          <w:p w14:paraId="40466F7F" w14:textId="77777777" w:rsidR="005211CA" w:rsidRPr="008754D8" w:rsidRDefault="005211CA" w:rsidP="004031A7">
            <w:pPr>
              <w:pStyle w:val="PargrafodaLista"/>
              <w:ind w:left="0" w:right="566"/>
              <w:jc w:val="both"/>
              <w:rPr>
                <w:rFonts w:ascii="Segoe UI" w:hAnsi="Segoe UI" w:cs="Segoe UI"/>
                <w:bCs/>
                <w:sz w:val="20"/>
                <w:szCs w:val="20"/>
              </w:rPr>
            </w:pPr>
            <w:r w:rsidRPr="008754D8">
              <w:rPr>
                <w:rFonts w:ascii="Segoe UI" w:hAnsi="Segoe UI" w:cs="Segoe UI"/>
                <w:bCs/>
                <w:sz w:val="20"/>
                <w:szCs w:val="20"/>
              </w:rPr>
              <w:t xml:space="preserve">VALOR TOTAL DA PROPOSTA: R$    </w:t>
            </w:r>
          </w:p>
        </w:tc>
      </w:tr>
    </w:tbl>
    <w:p w14:paraId="774B0510" w14:textId="77777777" w:rsidR="0062240B" w:rsidRPr="008754D8" w:rsidRDefault="0062240B" w:rsidP="0062240B">
      <w:pPr>
        <w:pStyle w:val="PargrafodaLista"/>
        <w:ind w:left="1276" w:right="566" w:hanging="1276"/>
        <w:jc w:val="both"/>
        <w:rPr>
          <w:rFonts w:ascii="Segoe UI" w:hAnsi="Segoe UI" w:cs="Segoe UI"/>
          <w:bCs/>
          <w:sz w:val="20"/>
          <w:szCs w:val="20"/>
        </w:rPr>
      </w:pPr>
    </w:p>
    <w:p w14:paraId="140E1FF1" w14:textId="774E49A6" w:rsidR="0062240B" w:rsidRPr="008754D8" w:rsidRDefault="0062240B" w:rsidP="0062240B">
      <w:pPr>
        <w:pStyle w:val="PargrafodaLista"/>
        <w:ind w:left="0" w:right="566"/>
        <w:jc w:val="both"/>
        <w:rPr>
          <w:rFonts w:ascii="Segoe UI" w:hAnsi="Segoe UI" w:cs="Segoe UI"/>
          <w:bCs/>
          <w:sz w:val="20"/>
          <w:szCs w:val="20"/>
        </w:rPr>
      </w:pPr>
      <w:r w:rsidRPr="008754D8">
        <w:rPr>
          <w:rFonts w:ascii="Segoe UI" w:hAnsi="Segoe UI" w:cs="Segoe UI"/>
          <w:bCs/>
          <w:sz w:val="20"/>
          <w:szCs w:val="20"/>
        </w:rPr>
        <w:t xml:space="preserve">Fica ciente, ainda, que, por ser de seu conhecimento, atende e se submete a todas as cláusulas e condições do Edital que orientará a futura Contratação, bem como às disposições da Lei Federal nº 14.133/2021 </w:t>
      </w:r>
      <w:r w:rsidR="00ED445D">
        <w:rPr>
          <w:rFonts w:ascii="Segoe UI" w:hAnsi="Segoe UI" w:cs="Segoe UI"/>
          <w:bCs/>
          <w:sz w:val="20"/>
          <w:szCs w:val="20"/>
        </w:rPr>
        <w:t xml:space="preserve">e do Regulamento de Aquisições e Contratos da Contratante </w:t>
      </w:r>
      <w:r w:rsidRPr="008754D8">
        <w:rPr>
          <w:rFonts w:ascii="Segoe UI" w:hAnsi="Segoe UI" w:cs="Segoe UI"/>
          <w:bCs/>
          <w:sz w:val="20"/>
          <w:szCs w:val="20"/>
        </w:rPr>
        <w:t>e suas alterações posteriores, que integrarão o ajuste correspondente.</w:t>
      </w:r>
    </w:p>
    <w:p w14:paraId="0A5A9578" w14:textId="2A6433BF" w:rsidR="004F7C9C" w:rsidRPr="006F4CED" w:rsidRDefault="0062240B" w:rsidP="006F4CED">
      <w:pPr>
        <w:pStyle w:val="PargrafodaLista"/>
        <w:ind w:left="0" w:right="566"/>
        <w:jc w:val="both"/>
        <w:rPr>
          <w:rFonts w:ascii="Segoe UI" w:hAnsi="Segoe UI" w:cs="Segoe UI"/>
          <w:bCs/>
          <w:sz w:val="20"/>
          <w:szCs w:val="20"/>
        </w:rPr>
      </w:pPr>
      <w:r w:rsidRPr="008754D8">
        <w:rPr>
          <w:rFonts w:ascii="Segoe UI" w:hAnsi="Segoe UI" w:cs="Segoe UI"/>
          <w:bCs/>
          <w:sz w:val="20"/>
          <w:szCs w:val="20"/>
        </w:rPr>
        <w:t>Fica ciente, outrossim, que o preço ofertado inclui todos os custos e despesas necessários ao cumprimento integral das obrigações decorrentes da contratação, de modo que nenhuma outra remuneração será devida, afastando qualquer hipótese de responsabilidade solidária pelo pagamento de toda e qualquer despesa, direta ou indiretamente relacionada com o objeto da dispensa de licitação.</w:t>
      </w:r>
    </w:p>
    <w:tbl>
      <w:tblPr>
        <w:tblW w:w="4923" w:type="pct"/>
        <w:tblInd w:w="137" w:type="dxa"/>
        <w:tblCellMar>
          <w:left w:w="70" w:type="dxa"/>
          <w:right w:w="70" w:type="dxa"/>
        </w:tblCellMar>
        <w:tblLook w:val="04A0" w:firstRow="1" w:lastRow="0" w:firstColumn="1" w:lastColumn="0" w:noHBand="0" w:noVBand="1"/>
      </w:tblPr>
      <w:tblGrid>
        <w:gridCol w:w="2485"/>
        <w:gridCol w:w="6297"/>
      </w:tblGrid>
      <w:tr w:rsidR="004F7C9C" w:rsidRPr="008754D8" w14:paraId="324BB1D0" w14:textId="77777777" w:rsidTr="000E52A7">
        <w:trPr>
          <w:trHeight w:val="127"/>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5024E400" w14:textId="77777777" w:rsidR="004F7C9C" w:rsidRPr="008754D8" w:rsidRDefault="004F7C9C" w:rsidP="000E52A7">
            <w:pPr>
              <w:ind w:right="566"/>
              <w:jc w:val="center"/>
              <w:rPr>
                <w:rFonts w:ascii="Segoe UI" w:hAnsi="Segoe UI" w:cs="Segoe UI"/>
                <w:b/>
                <w:sz w:val="20"/>
                <w:szCs w:val="20"/>
              </w:rPr>
            </w:pPr>
            <w:bookmarkStart w:id="19" w:name="_Hlk133490639"/>
            <w:r w:rsidRPr="008754D8">
              <w:rPr>
                <w:rFonts w:ascii="Segoe UI" w:hAnsi="Segoe UI" w:cs="Segoe UI"/>
                <w:b/>
                <w:sz w:val="20"/>
                <w:szCs w:val="20"/>
              </w:rPr>
              <w:t>DADOS DO FORNECEDOR</w:t>
            </w:r>
          </w:p>
        </w:tc>
      </w:tr>
      <w:tr w:rsidR="004F7C9C" w:rsidRPr="008754D8" w14:paraId="7C79338B" w14:textId="77777777" w:rsidTr="000E52A7">
        <w:trPr>
          <w:trHeight w:val="300"/>
        </w:trPr>
        <w:tc>
          <w:tcPr>
            <w:tcW w:w="1415" w:type="pct"/>
            <w:tcBorders>
              <w:top w:val="single" w:sz="4" w:space="0" w:color="auto"/>
              <w:left w:val="single" w:sz="4" w:space="0" w:color="auto"/>
              <w:bottom w:val="single" w:sz="4" w:space="0" w:color="auto"/>
              <w:right w:val="nil"/>
            </w:tcBorders>
            <w:noWrap/>
            <w:vAlign w:val="bottom"/>
            <w:hideMark/>
          </w:tcPr>
          <w:p w14:paraId="1CF13BED"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Razão Social: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6D94B1E3" w14:textId="77777777" w:rsidR="004F7C9C" w:rsidRPr="008754D8" w:rsidRDefault="004F7C9C" w:rsidP="000E52A7">
            <w:pPr>
              <w:ind w:right="566"/>
              <w:jc w:val="both"/>
              <w:rPr>
                <w:rFonts w:ascii="Segoe UI" w:hAnsi="Segoe UI" w:cs="Segoe UI"/>
                <w:bCs/>
                <w:sz w:val="20"/>
                <w:szCs w:val="20"/>
              </w:rPr>
            </w:pPr>
            <w:r w:rsidRPr="008754D8">
              <w:rPr>
                <w:rFonts w:ascii="Segoe UI" w:hAnsi="Segoe UI" w:cs="Segoe UI"/>
                <w:bCs/>
                <w:sz w:val="20"/>
                <w:szCs w:val="20"/>
              </w:rPr>
              <w:t> </w:t>
            </w:r>
          </w:p>
        </w:tc>
      </w:tr>
      <w:tr w:rsidR="004F7C9C" w:rsidRPr="008754D8" w14:paraId="20BDC431" w14:textId="77777777" w:rsidTr="000E52A7">
        <w:trPr>
          <w:trHeight w:val="103"/>
        </w:trPr>
        <w:tc>
          <w:tcPr>
            <w:tcW w:w="1415" w:type="pct"/>
            <w:tcBorders>
              <w:top w:val="single" w:sz="4" w:space="0" w:color="auto"/>
              <w:left w:val="single" w:sz="4" w:space="0" w:color="auto"/>
              <w:bottom w:val="single" w:sz="4" w:space="0" w:color="auto"/>
              <w:right w:val="nil"/>
            </w:tcBorders>
            <w:noWrap/>
            <w:vAlign w:val="bottom"/>
            <w:hideMark/>
          </w:tcPr>
          <w:p w14:paraId="50BB52DB"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CNPJ:</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3D668309" w14:textId="77777777" w:rsidR="004F7C9C" w:rsidRPr="008754D8" w:rsidRDefault="004F7C9C" w:rsidP="000E52A7">
            <w:pPr>
              <w:ind w:right="566"/>
              <w:jc w:val="both"/>
              <w:rPr>
                <w:rFonts w:ascii="Segoe UI" w:hAnsi="Segoe UI" w:cs="Segoe UI"/>
                <w:bCs/>
                <w:sz w:val="20"/>
                <w:szCs w:val="20"/>
              </w:rPr>
            </w:pPr>
            <w:r w:rsidRPr="008754D8">
              <w:rPr>
                <w:rFonts w:ascii="Segoe UI" w:hAnsi="Segoe UI" w:cs="Segoe UI"/>
                <w:bCs/>
                <w:sz w:val="20"/>
                <w:szCs w:val="20"/>
              </w:rPr>
              <w:t> </w:t>
            </w:r>
          </w:p>
        </w:tc>
      </w:tr>
      <w:tr w:rsidR="004F7C9C" w:rsidRPr="008754D8" w14:paraId="204F4E21" w14:textId="77777777" w:rsidTr="000E52A7">
        <w:trPr>
          <w:trHeight w:val="300"/>
        </w:trPr>
        <w:tc>
          <w:tcPr>
            <w:tcW w:w="1415" w:type="pct"/>
            <w:tcBorders>
              <w:top w:val="single" w:sz="4" w:space="0" w:color="auto"/>
              <w:left w:val="single" w:sz="4" w:space="0" w:color="auto"/>
              <w:bottom w:val="single" w:sz="4" w:space="0" w:color="auto"/>
              <w:right w:val="nil"/>
            </w:tcBorders>
            <w:noWrap/>
            <w:vAlign w:val="bottom"/>
            <w:hideMark/>
          </w:tcPr>
          <w:p w14:paraId="2B1C5010"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Endereço: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78383B7E"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r>
      <w:tr w:rsidR="004F7C9C" w:rsidRPr="008754D8" w14:paraId="55FDA2AB" w14:textId="77777777" w:rsidTr="000E52A7">
        <w:trPr>
          <w:trHeight w:val="300"/>
        </w:trPr>
        <w:tc>
          <w:tcPr>
            <w:tcW w:w="1415" w:type="pct"/>
            <w:tcBorders>
              <w:top w:val="single" w:sz="4" w:space="0" w:color="auto"/>
              <w:left w:val="single" w:sz="4" w:space="0" w:color="auto"/>
              <w:bottom w:val="single" w:sz="4" w:space="0" w:color="auto"/>
              <w:right w:val="nil"/>
            </w:tcBorders>
            <w:noWrap/>
            <w:vAlign w:val="bottom"/>
            <w:hideMark/>
          </w:tcPr>
          <w:p w14:paraId="1D751D7C"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Bairro: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30F8DB31"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r>
      <w:tr w:rsidR="004F7C9C" w:rsidRPr="008754D8" w14:paraId="1290CDC6" w14:textId="77777777" w:rsidTr="000E52A7">
        <w:trPr>
          <w:trHeight w:val="300"/>
        </w:trPr>
        <w:tc>
          <w:tcPr>
            <w:tcW w:w="1415" w:type="pct"/>
            <w:tcBorders>
              <w:top w:val="single" w:sz="4" w:space="0" w:color="auto"/>
              <w:left w:val="single" w:sz="4" w:space="0" w:color="auto"/>
              <w:bottom w:val="single" w:sz="4" w:space="0" w:color="auto"/>
              <w:right w:val="nil"/>
            </w:tcBorders>
            <w:noWrap/>
            <w:vAlign w:val="bottom"/>
            <w:hideMark/>
          </w:tcPr>
          <w:p w14:paraId="7E5658FA"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lastRenderedPageBreak/>
              <w:t>Cidade: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51A06D60"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r>
      <w:tr w:rsidR="004F7C9C" w:rsidRPr="008754D8" w14:paraId="36342AAF" w14:textId="77777777" w:rsidTr="000E52A7">
        <w:trPr>
          <w:trHeight w:val="300"/>
        </w:trPr>
        <w:tc>
          <w:tcPr>
            <w:tcW w:w="1415" w:type="pct"/>
            <w:tcBorders>
              <w:top w:val="single" w:sz="4" w:space="0" w:color="auto"/>
              <w:left w:val="single" w:sz="4" w:space="0" w:color="auto"/>
              <w:bottom w:val="single" w:sz="4" w:space="0" w:color="auto"/>
              <w:right w:val="nil"/>
            </w:tcBorders>
            <w:noWrap/>
            <w:vAlign w:val="bottom"/>
            <w:hideMark/>
          </w:tcPr>
          <w:p w14:paraId="5832ECDC"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UF:</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34B59C26"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r>
      <w:tr w:rsidR="004F7C9C" w:rsidRPr="008754D8" w14:paraId="0F1806BF" w14:textId="77777777" w:rsidTr="000E52A7">
        <w:trPr>
          <w:trHeight w:val="300"/>
        </w:trPr>
        <w:tc>
          <w:tcPr>
            <w:tcW w:w="1415" w:type="pct"/>
            <w:tcBorders>
              <w:top w:val="single" w:sz="4" w:space="0" w:color="auto"/>
              <w:left w:val="single" w:sz="4" w:space="0" w:color="auto"/>
              <w:bottom w:val="single" w:sz="4" w:space="0" w:color="auto"/>
              <w:right w:val="nil"/>
            </w:tcBorders>
            <w:noWrap/>
            <w:vAlign w:val="bottom"/>
            <w:hideMark/>
          </w:tcPr>
          <w:p w14:paraId="0A563CFD"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CEP:</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296E7F57"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r>
      <w:tr w:rsidR="004F7C9C" w:rsidRPr="008754D8" w14:paraId="2E9B6DF2" w14:textId="77777777" w:rsidTr="000E52A7">
        <w:trPr>
          <w:trHeight w:val="211"/>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27C79492" w14:textId="77777777" w:rsidR="004F7C9C" w:rsidRPr="008754D8" w:rsidRDefault="004F7C9C" w:rsidP="000E52A7">
            <w:pPr>
              <w:ind w:right="566"/>
              <w:jc w:val="both"/>
              <w:rPr>
                <w:rFonts w:ascii="Segoe UI" w:hAnsi="Segoe UI" w:cs="Segoe UI"/>
                <w:b/>
                <w:sz w:val="20"/>
                <w:szCs w:val="20"/>
              </w:rPr>
            </w:pPr>
            <w:r w:rsidRPr="008754D8">
              <w:rPr>
                <w:rFonts w:ascii="Segoe UI" w:hAnsi="Segoe UI" w:cs="Segoe UI"/>
                <w:b/>
                <w:sz w:val="20"/>
                <w:szCs w:val="20"/>
              </w:rPr>
              <w:t>CONTATOS</w:t>
            </w:r>
          </w:p>
        </w:tc>
      </w:tr>
      <w:tr w:rsidR="004F7C9C" w:rsidRPr="008754D8" w14:paraId="706AB02B" w14:textId="77777777" w:rsidTr="000E52A7">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1BD5ACA4"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Resp. Ass. Contrato: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6F4CCD3E"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r>
      <w:tr w:rsidR="004F7C9C" w:rsidRPr="008754D8" w14:paraId="7B3C4CF6" w14:textId="77777777" w:rsidTr="000E52A7">
        <w:trPr>
          <w:trHeight w:val="300"/>
        </w:trPr>
        <w:tc>
          <w:tcPr>
            <w:tcW w:w="1415" w:type="pct"/>
            <w:tcBorders>
              <w:top w:val="single" w:sz="4" w:space="0" w:color="auto"/>
              <w:left w:val="single" w:sz="4" w:space="0" w:color="auto"/>
              <w:bottom w:val="single" w:sz="4" w:space="0" w:color="auto"/>
              <w:right w:val="single" w:sz="4" w:space="0" w:color="auto"/>
            </w:tcBorders>
            <w:noWrap/>
            <w:vAlign w:val="bottom"/>
          </w:tcPr>
          <w:p w14:paraId="47F54A25"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CPF:</w:t>
            </w:r>
          </w:p>
        </w:tc>
        <w:tc>
          <w:tcPr>
            <w:tcW w:w="3585" w:type="pct"/>
            <w:tcBorders>
              <w:top w:val="single" w:sz="4" w:space="0" w:color="auto"/>
              <w:left w:val="single" w:sz="4" w:space="0" w:color="auto"/>
              <w:bottom w:val="single" w:sz="4" w:space="0" w:color="auto"/>
              <w:right w:val="single" w:sz="4" w:space="0" w:color="auto"/>
            </w:tcBorders>
            <w:noWrap/>
            <w:vAlign w:val="bottom"/>
          </w:tcPr>
          <w:p w14:paraId="282A5645" w14:textId="77777777" w:rsidR="004F7C9C" w:rsidRPr="008754D8" w:rsidRDefault="004F7C9C" w:rsidP="000E52A7">
            <w:pPr>
              <w:ind w:right="566"/>
              <w:jc w:val="both"/>
              <w:rPr>
                <w:rFonts w:ascii="Segoe UI" w:hAnsi="Segoe UI" w:cs="Segoe UI"/>
                <w:sz w:val="20"/>
                <w:szCs w:val="20"/>
              </w:rPr>
            </w:pPr>
          </w:p>
        </w:tc>
      </w:tr>
      <w:tr w:rsidR="004F7C9C" w:rsidRPr="008754D8" w14:paraId="68319A26" w14:textId="77777777" w:rsidTr="000E52A7">
        <w:trPr>
          <w:trHeight w:val="300"/>
        </w:trPr>
        <w:tc>
          <w:tcPr>
            <w:tcW w:w="1415" w:type="pct"/>
            <w:tcBorders>
              <w:top w:val="single" w:sz="4" w:space="0" w:color="auto"/>
              <w:left w:val="single" w:sz="4" w:space="0" w:color="auto"/>
              <w:bottom w:val="single" w:sz="4" w:space="0" w:color="auto"/>
              <w:right w:val="single" w:sz="4" w:space="0" w:color="auto"/>
            </w:tcBorders>
            <w:noWrap/>
            <w:vAlign w:val="bottom"/>
          </w:tcPr>
          <w:p w14:paraId="53616689"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RG:</w:t>
            </w:r>
          </w:p>
        </w:tc>
        <w:tc>
          <w:tcPr>
            <w:tcW w:w="3585" w:type="pct"/>
            <w:tcBorders>
              <w:top w:val="single" w:sz="4" w:space="0" w:color="auto"/>
              <w:left w:val="single" w:sz="4" w:space="0" w:color="auto"/>
              <w:bottom w:val="single" w:sz="4" w:space="0" w:color="auto"/>
              <w:right w:val="single" w:sz="4" w:space="0" w:color="auto"/>
            </w:tcBorders>
            <w:noWrap/>
            <w:vAlign w:val="bottom"/>
          </w:tcPr>
          <w:p w14:paraId="5AA788A2" w14:textId="77777777" w:rsidR="004F7C9C" w:rsidRPr="008754D8" w:rsidRDefault="004F7C9C" w:rsidP="000E52A7">
            <w:pPr>
              <w:ind w:right="566"/>
              <w:jc w:val="both"/>
              <w:rPr>
                <w:rFonts w:ascii="Segoe UI" w:hAnsi="Segoe UI" w:cs="Segoe UI"/>
                <w:sz w:val="20"/>
                <w:szCs w:val="20"/>
              </w:rPr>
            </w:pPr>
          </w:p>
        </w:tc>
      </w:tr>
      <w:tr w:rsidR="004F7C9C" w:rsidRPr="008754D8" w14:paraId="08472E4E" w14:textId="77777777" w:rsidTr="000E52A7">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51F381D7"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E-mail: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05C8ED60" w14:textId="77777777" w:rsidR="004F7C9C" w:rsidRPr="008754D8" w:rsidRDefault="004F7C9C" w:rsidP="000E52A7">
            <w:pPr>
              <w:ind w:right="566"/>
              <w:jc w:val="both"/>
              <w:rPr>
                <w:rFonts w:ascii="Segoe UI" w:hAnsi="Segoe UI" w:cs="Segoe UI"/>
                <w:sz w:val="20"/>
                <w:szCs w:val="20"/>
              </w:rPr>
            </w:pPr>
          </w:p>
        </w:tc>
      </w:tr>
      <w:tr w:rsidR="004F7C9C" w:rsidRPr="008754D8" w14:paraId="2D911585" w14:textId="77777777" w:rsidTr="000E52A7">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2DC8232E"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Telefone: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71FA6211"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r>
      <w:tr w:rsidR="004F7C9C" w:rsidRPr="008754D8" w14:paraId="446C19A7" w14:textId="77777777" w:rsidTr="000E52A7">
        <w:trPr>
          <w:trHeight w:val="144"/>
        </w:trPr>
        <w:tc>
          <w:tcPr>
            <w:tcW w:w="1415" w:type="pct"/>
            <w:tcBorders>
              <w:top w:val="single" w:sz="4" w:space="0" w:color="auto"/>
              <w:left w:val="single" w:sz="4" w:space="0" w:color="auto"/>
              <w:bottom w:val="single" w:sz="4" w:space="0" w:color="auto"/>
              <w:right w:val="single" w:sz="4" w:space="0" w:color="auto"/>
            </w:tcBorders>
            <w:shd w:val="clear" w:color="auto" w:fill="D9D9D9"/>
            <w:noWrap/>
            <w:vAlign w:val="bottom"/>
            <w:hideMark/>
          </w:tcPr>
          <w:p w14:paraId="31F36629"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c>
          <w:tcPr>
            <w:tcW w:w="3585" w:type="pct"/>
            <w:tcBorders>
              <w:top w:val="single" w:sz="4" w:space="0" w:color="auto"/>
              <w:left w:val="single" w:sz="4" w:space="0" w:color="auto"/>
              <w:bottom w:val="single" w:sz="4" w:space="0" w:color="auto"/>
              <w:right w:val="single" w:sz="4" w:space="0" w:color="auto"/>
            </w:tcBorders>
            <w:shd w:val="clear" w:color="auto" w:fill="D9D9D9"/>
            <w:noWrap/>
            <w:vAlign w:val="bottom"/>
            <w:hideMark/>
          </w:tcPr>
          <w:p w14:paraId="61A2FA60"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r>
      <w:tr w:rsidR="004F7C9C" w:rsidRPr="008754D8" w14:paraId="2E233AC8" w14:textId="77777777" w:rsidTr="000E52A7">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02210146"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Operacional: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473A9998"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r>
      <w:tr w:rsidR="004F7C9C" w:rsidRPr="008754D8" w14:paraId="0FAEBB1B" w14:textId="77777777" w:rsidTr="000E52A7">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1892DDFB"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E-mail: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555A990F" w14:textId="77777777" w:rsidR="004F7C9C" w:rsidRPr="008754D8" w:rsidRDefault="004F7C9C" w:rsidP="000E52A7">
            <w:pPr>
              <w:ind w:right="566"/>
              <w:jc w:val="both"/>
              <w:rPr>
                <w:rFonts w:ascii="Segoe UI" w:hAnsi="Segoe UI" w:cs="Segoe UI"/>
                <w:sz w:val="20"/>
                <w:szCs w:val="20"/>
              </w:rPr>
            </w:pPr>
          </w:p>
        </w:tc>
      </w:tr>
      <w:tr w:rsidR="004F7C9C" w:rsidRPr="008754D8" w14:paraId="6FB805B7" w14:textId="77777777" w:rsidTr="000E52A7">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3D4CA871"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Telefone: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40E6C247"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r>
      <w:tr w:rsidR="004F7C9C" w:rsidRPr="008754D8" w14:paraId="5CD247A0" w14:textId="77777777" w:rsidTr="000E52A7">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D9D9D9"/>
            <w:noWrap/>
            <w:vAlign w:val="bottom"/>
            <w:hideMark/>
          </w:tcPr>
          <w:p w14:paraId="01C03B37"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c>
          <w:tcPr>
            <w:tcW w:w="3585" w:type="pct"/>
            <w:tcBorders>
              <w:top w:val="single" w:sz="4" w:space="0" w:color="auto"/>
              <w:left w:val="single" w:sz="4" w:space="0" w:color="auto"/>
              <w:bottom w:val="single" w:sz="4" w:space="0" w:color="auto"/>
              <w:right w:val="single" w:sz="4" w:space="0" w:color="auto"/>
            </w:tcBorders>
            <w:shd w:val="clear" w:color="auto" w:fill="D9D9D9"/>
            <w:noWrap/>
            <w:vAlign w:val="bottom"/>
            <w:hideMark/>
          </w:tcPr>
          <w:p w14:paraId="46AC58AA"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r>
      <w:tr w:rsidR="004F7C9C" w:rsidRPr="008754D8" w14:paraId="7C179F46" w14:textId="77777777" w:rsidTr="000E52A7">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0A12BC1D" w14:textId="7FFE7362" w:rsidR="004F7C9C" w:rsidRPr="008754D8" w:rsidRDefault="00930585" w:rsidP="000E52A7">
            <w:pPr>
              <w:ind w:right="566"/>
              <w:jc w:val="both"/>
              <w:rPr>
                <w:rFonts w:ascii="Segoe UI" w:hAnsi="Segoe UI" w:cs="Segoe UI"/>
                <w:sz w:val="20"/>
                <w:szCs w:val="20"/>
              </w:rPr>
            </w:pPr>
            <w:r>
              <w:rPr>
                <w:rFonts w:ascii="Segoe UI" w:hAnsi="Segoe UI" w:cs="Segoe UI"/>
                <w:sz w:val="20"/>
                <w:szCs w:val="20"/>
              </w:rPr>
              <w:t>Testemunha</w:t>
            </w:r>
            <w:r w:rsidR="004F7C9C" w:rsidRPr="008754D8">
              <w:rPr>
                <w:rFonts w:ascii="Segoe UI" w:hAnsi="Segoe UI" w:cs="Segoe UI"/>
                <w:sz w:val="20"/>
                <w:szCs w:val="20"/>
              </w:rPr>
              <w:t>:</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0BC76919"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r>
      <w:tr w:rsidR="004F7C9C" w:rsidRPr="008754D8" w14:paraId="239F0E27" w14:textId="77777777" w:rsidTr="000E52A7">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31462D4D"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E-mail: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6C44B9F6" w14:textId="77777777" w:rsidR="004F7C9C" w:rsidRPr="008754D8" w:rsidRDefault="004F7C9C" w:rsidP="000E52A7">
            <w:pPr>
              <w:ind w:right="566"/>
              <w:jc w:val="both"/>
              <w:rPr>
                <w:rFonts w:ascii="Segoe UI" w:hAnsi="Segoe UI" w:cs="Segoe UI"/>
                <w:sz w:val="20"/>
                <w:szCs w:val="20"/>
              </w:rPr>
            </w:pPr>
          </w:p>
        </w:tc>
      </w:tr>
      <w:tr w:rsidR="004F7C9C" w:rsidRPr="008754D8" w14:paraId="328A2C7D" w14:textId="77777777" w:rsidTr="000E52A7">
        <w:trPr>
          <w:trHeight w:val="315"/>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27EEA458"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Telefone: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092383F6"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r>
      <w:tr w:rsidR="004F7C9C" w:rsidRPr="008754D8" w14:paraId="2AEDF2B1" w14:textId="77777777" w:rsidTr="000E52A7">
        <w:trPr>
          <w:trHeight w:val="300"/>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79D9931F" w14:textId="77777777" w:rsidR="004F7C9C" w:rsidRPr="008754D8" w:rsidRDefault="004F7C9C" w:rsidP="000E52A7">
            <w:pPr>
              <w:ind w:right="566"/>
              <w:jc w:val="both"/>
              <w:rPr>
                <w:rFonts w:ascii="Segoe UI" w:hAnsi="Segoe UI" w:cs="Segoe UI"/>
                <w:b/>
                <w:sz w:val="20"/>
                <w:szCs w:val="20"/>
              </w:rPr>
            </w:pPr>
            <w:r w:rsidRPr="008754D8">
              <w:rPr>
                <w:rFonts w:ascii="Segoe UI" w:hAnsi="Segoe UI" w:cs="Segoe UI"/>
                <w:b/>
                <w:sz w:val="20"/>
                <w:szCs w:val="20"/>
              </w:rPr>
              <w:t>INFORMAÇÕES ADICIONAIS</w:t>
            </w:r>
          </w:p>
        </w:tc>
      </w:tr>
      <w:tr w:rsidR="004F7C9C" w:rsidRPr="008754D8" w14:paraId="3B1DC6CA" w14:textId="77777777" w:rsidTr="000E52A7">
        <w:trPr>
          <w:trHeight w:val="300"/>
        </w:trPr>
        <w:tc>
          <w:tcPr>
            <w:tcW w:w="5000" w:type="pct"/>
            <w:gridSpan w:val="2"/>
            <w:tcBorders>
              <w:top w:val="single" w:sz="4" w:space="0" w:color="auto"/>
              <w:left w:val="single" w:sz="4" w:space="0" w:color="auto"/>
              <w:bottom w:val="single" w:sz="4" w:space="0" w:color="auto"/>
              <w:right w:val="single" w:sz="4" w:space="0" w:color="auto"/>
            </w:tcBorders>
            <w:noWrap/>
            <w:vAlign w:val="bottom"/>
            <w:hideMark/>
          </w:tcPr>
          <w:p w14:paraId="05842F78"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Dados Bancários para Depósito</w:t>
            </w:r>
          </w:p>
        </w:tc>
      </w:tr>
      <w:tr w:rsidR="004F7C9C" w:rsidRPr="008754D8" w14:paraId="59FDD2BA" w14:textId="77777777" w:rsidTr="000E52A7">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00601611"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Banco: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013B461F"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r>
      <w:tr w:rsidR="004F7C9C" w:rsidRPr="008754D8" w14:paraId="36BA2B1F" w14:textId="77777777" w:rsidTr="000E52A7">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798A0C03"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Agência:</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3FFBB777"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r>
      <w:tr w:rsidR="004F7C9C" w:rsidRPr="008754D8" w14:paraId="0BB080CB" w14:textId="77777777" w:rsidTr="000E52A7">
        <w:trPr>
          <w:trHeight w:val="315"/>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1F150467"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Conta Corrente: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0456A97B"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r>
      <w:bookmarkEnd w:id="19"/>
    </w:tbl>
    <w:p w14:paraId="06E32C91" w14:textId="77777777" w:rsidR="0062240B" w:rsidRPr="004F7C9C" w:rsidRDefault="0062240B" w:rsidP="004F7C9C">
      <w:pPr>
        <w:spacing w:after="0" w:line="240" w:lineRule="auto"/>
        <w:ind w:right="566"/>
        <w:jc w:val="both"/>
        <w:rPr>
          <w:rFonts w:ascii="Segoe UI" w:hAnsi="Segoe UI" w:cs="Segoe UI"/>
          <w:bCs/>
          <w:sz w:val="20"/>
          <w:szCs w:val="20"/>
        </w:rPr>
      </w:pPr>
    </w:p>
    <w:p w14:paraId="54315A44" w14:textId="77777777" w:rsidR="0062240B" w:rsidRPr="008754D8" w:rsidRDefault="0062240B" w:rsidP="0086534F">
      <w:pPr>
        <w:spacing w:after="0" w:line="240" w:lineRule="auto"/>
        <w:ind w:right="566"/>
        <w:jc w:val="both"/>
        <w:rPr>
          <w:rFonts w:ascii="Segoe UI" w:hAnsi="Segoe UI" w:cs="Segoe UI"/>
          <w:bCs/>
          <w:sz w:val="20"/>
          <w:szCs w:val="20"/>
        </w:rPr>
      </w:pPr>
      <w:r w:rsidRPr="008754D8">
        <w:rPr>
          <w:rFonts w:ascii="Segoe UI" w:hAnsi="Segoe UI" w:cs="Segoe UI"/>
          <w:b/>
          <w:sz w:val="20"/>
          <w:szCs w:val="20"/>
        </w:rPr>
        <w:t>Forma de execução do fornecimento:</w:t>
      </w:r>
      <w:r w:rsidRPr="008754D8">
        <w:rPr>
          <w:rFonts w:ascii="Segoe UI" w:hAnsi="Segoe UI" w:cs="Segoe UI"/>
          <w:bCs/>
          <w:sz w:val="20"/>
          <w:szCs w:val="20"/>
        </w:rPr>
        <w:t xml:space="preserve"> conforme edital.</w:t>
      </w:r>
    </w:p>
    <w:p w14:paraId="0460C743" w14:textId="77777777" w:rsidR="0062240B" w:rsidRPr="008754D8" w:rsidRDefault="0062240B" w:rsidP="0086534F">
      <w:pPr>
        <w:spacing w:after="0" w:line="240" w:lineRule="auto"/>
        <w:ind w:right="566"/>
        <w:jc w:val="both"/>
        <w:rPr>
          <w:rFonts w:ascii="Segoe UI" w:hAnsi="Segoe UI" w:cs="Segoe UI"/>
          <w:bCs/>
          <w:sz w:val="20"/>
          <w:szCs w:val="20"/>
        </w:rPr>
      </w:pPr>
      <w:r w:rsidRPr="008754D8">
        <w:rPr>
          <w:rFonts w:ascii="Segoe UI" w:hAnsi="Segoe UI" w:cs="Segoe UI"/>
          <w:b/>
          <w:sz w:val="20"/>
          <w:szCs w:val="20"/>
        </w:rPr>
        <w:t>Validade da Proposta:</w:t>
      </w:r>
      <w:r w:rsidRPr="008754D8">
        <w:rPr>
          <w:rFonts w:ascii="Segoe UI" w:hAnsi="Segoe UI" w:cs="Segoe UI"/>
          <w:bCs/>
          <w:sz w:val="20"/>
          <w:szCs w:val="20"/>
        </w:rPr>
        <w:t xml:space="preserve"> 60 (sessenta) dias.</w:t>
      </w:r>
    </w:p>
    <w:p w14:paraId="0FC8FFAD" w14:textId="77777777" w:rsidR="0062240B" w:rsidRPr="008754D8" w:rsidRDefault="0062240B" w:rsidP="0086534F">
      <w:pPr>
        <w:tabs>
          <w:tab w:val="left" w:pos="633"/>
        </w:tabs>
        <w:spacing w:after="0" w:line="240" w:lineRule="auto"/>
        <w:ind w:right="566"/>
        <w:jc w:val="both"/>
        <w:rPr>
          <w:rFonts w:ascii="Segoe UI" w:hAnsi="Segoe UI" w:cs="Segoe UI"/>
          <w:bCs/>
          <w:sz w:val="20"/>
          <w:szCs w:val="20"/>
        </w:rPr>
      </w:pPr>
      <w:r w:rsidRPr="008754D8">
        <w:rPr>
          <w:rFonts w:ascii="Segoe UI" w:eastAsia="Helvetica" w:hAnsi="Segoe UI" w:cs="Segoe UI"/>
          <w:b/>
          <w:sz w:val="20"/>
          <w:szCs w:val="20"/>
        </w:rPr>
        <w:t>Condições de Pagamento:</w:t>
      </w:r>
      <w:r w:rsidRPr="008754D8">
        <w:rPr>
          <w:rFonts w:ascii="Segoe UI" w:eastAsia="Helvetica" w:hAnsi="Segoe UI" w:cs="Segoe UI"/>
          <w:bCs/>
          <w:sz w:val="20"/>
          <w:szCs w:val="20"/>
        </w:rPr>
        <w:t xml:space="preserve"> O</w:t>
      </w:r>
      <w:r w:rsidRPr="008754D8">
        <w:rPr>
          <w:rFonts w:ascii="Segoe UI" w:hAnsi="Segoe UI" w:cs="Segoe UI"/>
          <w:bCs/>
          <w:sz w:val="20"/>
          <w:szCs w:val="20"/>
        </w:rPr>
        <w:t xml:space="preserve">s pagamentos serão efetuados na forma estabelecida no edital. </w:t>
      </w:r>
    </w:p>
    <w:p w14:paraId="2D055B60" w14:textId="77777777" w:rsidR="0062240B" w:rsidRPr="008754D8" w:rsidRDefault="0062240B" w:rsidP="0086534F">
      <w:pPr>
        <w:spacing w:after="0" w:line="240" w:lineRule="auto"/>
        <w:ind w:right="566"/>
        <w:jc w:val="both"/>
        <w:rPr>
          <w:rFonts w:ascii="Segoe UI" w:hAnsi="Segoe UI" w:cs="Segoe UI"/>
          <w:bCs/>
          <w:sz w:val="20"/>
          <w:szCs w:val="20"/>
        </w:rPr>
      </w:pPr>
      <w:r w:rsidRPr="008754D8">
        <w:rPr>
          <w:rFonts w:ascii="Segoe UI" w:hAnsi="Segoe UI" w:cs="Segoe UI"/>
          <w:b/>
          <w:sz w:val="20"/>
          <w:szCs w:val="20"/>
        </w:rPr>
        <w:t xml:space="preserve">Condições de entrega: </w:t>
      </w:r>
      <w:r w:rsidRPr="008754D8">
        <w:rPr>
          <w:rFonts w:ascii="Segoe UI" w:hAnsi="Segoe UI" w:cs="Segoe UI"/>
          <w:bCs/>
          <w:sz w:val="20"/>
          <w:szCs w:val="20"/>
        </w:rPr>
        <w:t>Conforme previsão do cronograma estabelecidos no edital.</w:t>
      </w:r>
    </w:p>
    <w:p w14:paraId="418F4F50" w14:textId="77777777" w:rsidR="0062240B" w:rsidRPr="008754D8" w:rsidRDefault="0062240B" w:rsidP="0086534F">
      <w:pPr>
        <w:tabs>
          <w:tab w:val="left" w:pos="3969"/>
          <w:tab w:val="left" w:pos="5103"/>
        </w:tabs>
        <w:spacing w:after="0" w:line="240" w:lineRule="auto"/>
        <w:ind w:right="566"/>
        <w:jc w:val="center"/>
        <w:rPr>
          <w:rFonts w:ascii="Segoe UI" w:hAnsi="Segoe UI" w:cs="Segoe UI"/>
          <w:bCs/>
          <w:sz w:val="20"/>
          <w:szCs w:val="20"/>
        </w:rPr>
      </w:pPr>
      <w:r w:rsidRPr="008754D8">
        <w:rPr>
          <w:rFonts w:ascii="Segoe UI" w:hAnsi="Segoe UI" w:cs="Segoe UI"/>
          <w:bCs/>
          <w:sz w:val="20"/>
          <w:szCs w:val="20"/>
        </w:rPr>
        <w:t>_________________________________</w:t>
      </w:r>
    </w:p>
    <w:p w14:paraId="31E276F2" w14:textId="77777777" w:rsidR="0062240B" w:rsidRPr="008754D8" w:rsidRDefault="0062240B" w:rsidP="0086534F">
      <w:pPr>
        <w:tabs>
          <w:tab w:val="left" w:pos="3969"/>
          <w:tab w:val="left" w:pos="5103"/>
        </w:tabs>
        <w:spacing w:after="0" w:line="240" w:lineRule="auto"/>
        <w:ind w:right="566"/>
        <w:jc w:val="center"/>
        <w:rPr>
          <w:rFonts w:ascii="Segoe UI" w:hAnsi="Segoe UI" w:cs="Segoe UI"/>
          <w:bCs/>
          <w:sz w:val="20"/>
          <w:szCs w:val="20"/>
        </w:rPr>
      </w:pPr>
      <w:r w:rsidRPr="008754D8">
        <w:rPr>
          <w:rFonts w:ascii="Segoe UI" w:hAnsi="Segoe UI" w:cs="Segoe UI"/>
          <w:bCs/>
          <w:sz w:val="20"/>
          <w:szCs w:val="20"/>
        </w:rPr>
        <w:t>Responsável (nome/cargo/assinatura)</w:t>
      </w:r>
    </w:p>
    <w:p w14:paraId="57F9F54F" w14:textId="77777777" w:rsidR="0062240B" w:rsidRPr="008754D8" w:rsidRDefault="0062240B" w:rsidP="0086534F">
      <w:pPr>
        <w:spacing w:after="0" w:line="240" w:lineRule="auto"/>
        <w:ind w:right="566"/>
        <w:jc w:val="center"/>
        <w:rPr>
          <w:rFonts w:ascii="Segoe UI" w:hAnsi="Segoe UI" w:cs="Segoe UI"/>
          <w:bCs/>
          <w:sz w:val="20"/>
          <w:szCs w:val="20"/>
        </w:rPr>
      </w:pPr>
      <w:r w:rsidRPr="008754D8">
        <w:rPr>
          <w:rFonts w:ascii="Segoe UI" w:hAnsi="Segoe UI" w:cs="Segoe UI"/>
          <w:bCs/>
          <w:sz w:val="20"/>
          <w:szCs w:val="20"/>
        </w:rPr>
        <w:t>Nome da Empresa</w:t>
      </w:r>
    </w:p>
    <w:p w14:paraId="0B86A436" w14:textId="5B9D7C21" w:rsidR="00162D1C" w:rsidRPr="008754D8" w:rsidRDefault="0062240B" w:rsidP="006F4CED">
      <w:pPr>
        <w:ind w:right="566"/>
        <w:jc w:val="center"/>
        <w:rPr>
          <w:rFonts w:ascii="Segoe UI" w:hAnsi="Segoe UI" w:cs="Segoe UI"/>
          <w:i/>
          <w:color w:val="000000" w:themeColor="text1"/>
          <w:sz w:val="20"/>
          <w:szCs w:val="20"/>
        </w:rPr>
      </w:pPr>
      <w:r w:rsidRPr="008754D8">
        <w:rPr>
          <w:rFonts w:ascii="Segoe UI" w:hAnsi="Segoe UI" w:cs="Segoe UI"/>
          <w:sz w:val="20"/>
          <w:szCs w:val="20"/>
        </w:rPr>
        <w:br w:type="page"/>
      </w:r>
    </w:p>
    <w:p w14:paraId="47567233" w14:textId="0A9E7B59" w:rsidR="00162D1C" w:rsidRPr="008754D8" w:rsidRDefault="00162D1C" w:rsidP="00162D1C">
      <w:pPr>
        <w:spacing w:after="0" w:line="240" w:lineRule="auto"/>
        <w:jc w:val="center"/>
        <w:rPr>
          <w:rFonts w:ascii="Segoe UI" w:hAnsi="Segoe UI" w:cs="Segoe UI"/>
          <w:b/>
          <w:sz w:val="20"/>
          <w:szCs w:val="20"/>
        </w:rPr>
      </w:pPr>
      <w:r w:rsidRPr="008754D8">
        <w:rPr>
          <w:rFonts w:ascii="Segoe UI" w:hAnsi="Segoe UI" w:cs="Segoe UI"/>
          <w:b/>
          <w:sz w:val="20"/>
          <w:szCs w:val="20"/>
        </w:rPr>
        <w:lastRenderedPageBreak/>
        <w:t xml:space="preserve">ANEXO </w:t>
      </w:r>
      <w:r w:rsidR="006F4CED">
        <w:rPr>
          <w:rFonts w:ascii="Segoe UI" w:hAnsi="Segoe UI" w:cs="Segoe UI"/>
          <w:b/>
          <w:sz w:val="20"/>
          <w:szCs w:val="20"/>
        </w:rPr>
        <w:t>IV</w:t>
      </w:r>
    </w:p>
    <w:p w14:paraId="5A67EC69" w14:textId="77777777" w:rsidR="00162D1C" w:rsidRPr="008754D8" w:rsidRDefault="00162D1C" w:rsidP="00162D1C">
      <w:pPr>
        <w:spacing w:after="0" w:line="240" w:lineRule="auto"/>
        <w:jc w:val="center"/>
        <w:rPr>
          <w:rFonts w:ascii="Segoe UI" w:hAnsi="Segoe UI" w:cs="Segoe UI"/>
          <w:b/>
          <w:sz w:val="20"/>
          <w:szCs w:val="20"/>
        </w:rPr>
      </w:pPr>
      <w:r w:rsidRPr="008754D8">
        <w:rPr>
          <w:rFonts w:ascii="Segoe UI" w:hAnsi="Segoe UI" w:cs="Segoe UI"/>
          <w:b/>
          <w:sz w:val="20"/>
          <w:szCs w:val="20"/>
        </w:rPr>
        <w:t>DECLARAÇÃO DE ELABORAÇÃO INDEPENDENTE DE PROPOSTA E ATUAÇÃO CONFORME MARCO LEGAL ANTICORRUPÇÃO</w:t>
      </w:r>
    </w:p>
    <w:p w14:paraId="5FE568D6" w14:textId="77777777" w:rsidR="00162D1C" w:rsidRPr="008754D8" w:rsidRDefault="00162D1C" w:rsidP="00162D1C">
      <w:pPr>
        <w:spacing w:after="0" w:line="240" w:lineRule="auto"/>
        <w:rPr>
          <w:rFonts w:ascii="Segoe UI" w:hAnsi="Segoe UI" w:cs="Segoe UI"/>
          <w:b/>
          <w:color w:val="000000" w:themeColor="text1"/>
          <w:sz w:val="20"/>
          <w:szCs w:val="20"/>
        </w:rPr>
      </w:pPr>
    </w:p>
    <w:p w14:paraId="67512062" w14:textId="77777777" w:rsidR="00162D1C" w:rsidRPr="008754D8" w:rsidRDefault="00162D1C" w:rsidP="00162D1C">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0"/>
          <w:szCs w:val="20"/>
        </w:rPr>
      </w:pPr>
      <w:r w:rsidRPr="008754D8">
        <w:rPr>
          <w:rFonts w:ascii="Segoe UI" w:hAnsi="Segoe UI" w:cs="Segoe UI"/>
          <w:b/>
          <w:color w:val="000000" w:themeColor="text1"/>
          <w:sz w:val="20"/>
          <w:szCs w:val="20"/>
        </w:rPr>
        <w:t xml:space="preserve">UASG Nº </w:t>
      </w:r>
      <w:sdt>
        <w:sdtPr>
          <w:rPr>
            <w:rStyle w:val="textodestaque1"/>
            <w:rFonts w:ascii="Segoe UI" w:eastAsia="Calibri" w:hAnsi="Segoe UI" w:cs="Segoe UI"/>
            <w:color w:val="000000" w:themeColor="text1"/>
            <w:sz w:val="20"/>
            <w:szCs w:val="20"/>
          </w:rPr>
          <w:alias w:val="Endereço da Empresa"/>
          <w:tag w:val=""/>
          <w:id w:val="1050811981"/>
          <w:placeholder>
            <w:docPart w:val="C638849413A843969442D68045C562C1"/>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Pr="008754D8">
            <w:rPr>
              <w:rStyle w:val="textodestaque1"/>
              <w:rFonts w:ascii="Segoe UI" w:eastAsia="Calibri" w:hAnsi="Segoe UI" w:cs="Segoe UI"/>
              <w:color w:val="000000" w:themeColor="text1"/>
              <w:sz w:val="20"/>
              <w:szCs w:val="20"/>
            </w:rPr>
            <w:t>CÓDIGO DA UASG: 929472</w:t>
          </w:r>
        </w:sdtContent>
      </w:sdt>
    </w:p>
    <w:p w14:paraId="2E544384" w14:textId="7611F129" w:rsidR="00162D1C" w:rsidRPr="008754D8" w:rsidRDefault="00162D1C" w:rsidP="00162D1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8754D8">
        <w:rPr>
          <w:rFonts w:ascii="Segoe UI" w:hAnsi="Segoe UI" w:cs="Segoe UI"/>
          <w:b/>
          <w:color w:val="000000" w:themeColor="text1"/>
          <w:sz w:val="20"/>
          <w:szCs w:val="20"/>
        </w:rPr>
        <w:t xml:space="preserve">MODALIDADE: </w:t>
      </w:r>
      <w:r w:rsidR="00C4288F">
        <w:rPr>
          <w:rFonts w:ascii="Segoe UI" w:hAnsi="Segoe UI" w:cs="Segoe UI"/>
          <w:b/>
          <w:color w:val="000000" w:themeColor="text1"/>
          <w:sz w:val="20"/>
          <w:szCs w:val="20"/>
        </w:rPr>
        <w:t>DISPENSA ELETRÔNICA</w:t>
      </w:r>
      <w:r w:rsidRPr="008754D8">
        <w:rPr>
          <w:rFonts w:ascii="Segoe UI" w:hAnsi="Segoe UI" w:cs="Segoe UI"/>
          <w:b/>
          <w:color w:val="000000" w:themeColor="text1"/>
          <w:sz w:val="20"/>
          <w:szCs w:val="20"/>
        </w:rPr>
        <w:t xml:space="preserve"> Nº </w:t>
      </w:r>
      <w:sdt>
        <w:sdtPr>
          <w:rPr>
            <w:rFonts w:ascii="Segoe UI" w:hAnsi="Segoe UI" w:cs="Segoe UI"/>
            <w:b/>
            <w:color w:val="000000" w:themeColor="text1"/>
            <w:sz w:val="20"/>
            <w:szCs w:val="20"/>
          </w:rPr>
          <w:alias w:val="Resumo"/>
          <w:tag w:val=""/>
          <w:id w:val="-1425416041"/>
          <w:placeholder>
            <w:docPart w:val="2FA26057CACF4AB1A566EB8479BE5FE5"/>
          </w:placeholder>
          <w:dataBinding w:prefixMappings="xmlns:ns0='http://schemas.microsoft.com/office/2006/coverPageProps' " w:xpath="/ns0:CoverPageProperties[1]/ns0:Abstract[1]" w:storeItemID="{55AF091B-3C7A-41E3-B477-F2FDAA23CFDA}"/>
          <w:text/>
        </w:sdtPr>
        <w:sdtEndPr/>
        <w:sdtContent>
          <w:r w:rsidR="008E290B">
            <w:rPr>
              <w:rFonts w:ascii="Segoe UI" w:hAnsi="Segoe UI" w:cs="Segoe UI"/>
              <w:b/>
              <w:color w:val="000000" w:themeColor="text1"/>
              <w:sz w:val="20"/>
              <w:szCs w:val="20"/>
            </w:rPr>
            <w:t xml:space="preserve"> XXX/CPB/2025</w:t>
          </w:r>
        </w:sdtContent>
      </w:sdt>
    </w:p>
    <w:tbl>
      <w:tblPr>
        <w:tblW w:w="8789" w:type="dxa"/>
        <w:tblInd w:w="137" w:type="dxa"/>
        <w:tblLayout w:type="fixed"/>
        <w:tblLook w:val="0000" w:firstRow="0" w:lastRow="0" w:firstColumn="0" w:lastColumn="0" w:noHBand="0" w:noVBand="0"/>
      </w:tblPr>
      <w:tblGrid>
        <w:gridCol w:w="8789"/>
      </w:tblGrid>
      <w:tr w:rsidR="00162D1C" w:rsidRPr="008754D8" w14:paraId="6088758C" w14:textId="77777777" w:rsidTr="00C32943">
        <w:trPr>
          <w:trHeight w:val="674"/>
        </w:trPr>
        <w:tc>
          <w:tcPr>
            <w:tcW w:w="8789" w:type="dxa"/>
            <w:tcBorders>
              <w:top w:val="single" w:sz="4" w:space="0" w:color="000000"/>
              <w:left w:val="single" w:sz="4" w:space="0" w:color="000000"/>
              <w:bottom w:val="single" w:sz="4" w:space="0" w:color="000000"/>
              <w:right w:val="single" w:sz="4" w:space="0" w:color="000000"/>
            </w:tcBorders>
            <w:vAlign w:val="center"/>
          </w:tcPr>
          <w:p w14:paraId="71AEF8B7" w14:textId="2AC0B032" w:rsidR="00162D1C" w:rsidRPr="00930585" w:rsidRDefault="00162D1C" w:rsidP="00C32943">
            <w:pPr>
              <w:pStyle w:val="Corpodetexto"/>
              <w:spacing w:after="0" w:line="240" w:lineRule="auto"/>
              <w:ind w:left="1122" w:right="176" w:hanging="946"/>
              <w:rPr>
                <w:rFonts w:ascii="Segoe UI" w:hAnsi="Segoe UI" w:cs="Segoe UI"/>
                <w:b/>
                <w:color w:val="000000" w:themeColor="text1"/>
              </w:rPr>
            </w:pPr>
            <w:r w:rsidRPr="00930585">
              <w:rPr>
                <w:rFonts w:ascii="Segoe UI" w:hAnsi="Segoe UI" w:cs="Segoe UI"/>
                <w:b/>
              </w:rPr>
              <w:t xml:space="preserve">OBJETO: </w:t>
            </w:r>
            <w:sdt>
              <w:sdtPr>
                <w:rPr>
                  <w:rFonts w:ascii="Segoe UI" w:hAnsi="Segoe UI" w:cs="Segoe UI"/>
                  <w:b/>
                </w:rPr>
                <w:alias w:val="Comentários"/>
                <w:tag w:val=""/>
                <w:id w:val="2023348974"/>
                <w:placeholder>
                  <w:docPart w:val="AB6178B9CAC249A790760DBED991DD80"/>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930585" w:rsidRPr="00930585">
                  <w:rPr>
                    <w:rFonts w:ascii="Segoe UI" w:hAnsi="Segoe UI" w:cs="Segoe UI"/>
                    <w:b/>
                  </w:rPr>
                  <w:t>Aquisição de poltrona de massagem, conforme especificações constantes do Termo de Referência Anexo I do Edital</w:t>
                </w:r>
              </w:sdtContent>
            </w:sdt>
          </w:p>
        </w:tc>
      </w:tr>
    </w:tbl>
    <w:p w14:paraId="6E125971" w14:textId="77777777" w:rsidR="00162D1C" w:rsidRPr="008754D8" w:rsidRDefault="00162D1C" w:rsidP="00162D1C">
      <w:pPr>
        <w:spacing w:after="0" w:line="240" w:lineRule="auto"/>
        <w:ind w:left="1701" w:hanging="1701"/>
        <w:jc w:val="both"/>
        <w:rPr>
          <w:rFonts w:ascii="Segoe UI" w:hAnsi="Segoe UI" w:cs="Segoe UI"/>
          <w:b/>
          <w:color w:val="000000" w:themeColor="text1"/>
          <w:sz w:val="20"/>
          <w:szCs w:val="20"/>
        </w:rPr>
      </w:pPr>
    </w:p>
    <w:p w14:paraId="50FE3F3B" w14:textId="77777777" w:rsidR="00162D1C" w:rsidRPr="008754D8" w:rsidRDefault="00162D1C" w:rsidP="00162D1C">
      <w:pPr>
        <w:spacing w:after="0" w:line="240" w:lineRule="auto"/>
        <w:ind w:left="1701" w:hanging="1701"/>
        <w:jc w:val="both"/>
        <w:rPr>
          <w:rFonts w:ascii="Segoe UI" w:hAnsi="Segoe UI" w:cs="Segoe UI"/>
          <w:b/>
          <w:color w:val="000000" w:themeColor="text1"/>
          <w:sz w:val="20"/>
          <w:szCs w:val="20"/>
        </w:rPr>
      </w:pPr>
    </w:p>
    <w:p w14:paraId="44CCABF3" w14:textId="77777777" w:rsidR="00162D1C" w:rsidRPr="008754D8" w:rsidRDefault="00162D1C" w:rsidP="00162D1C">
      <w:pPr>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Eu, ___________________________________, </w:t>
      </w:r>
      <w:r w:rsidRPr="008754D8">
        <w:rPr>
          <w:rFonts w:ascii="Segoe UI" w:hAnsi="Segoe UI" w:cs="Segoe UI"/>
          <w:bCs/>
          <w:color w:val="000000" w:themeColor="text1"/>
          <w:sz w:val="20"/>
          <w:szCs w:val="20"/>
        </w:rPr>
        <w:t xml:space="preserve">portador do </w:t>
      </w:r>
      <w:r w:rsidRPr="008754D8">
        <w:rPr>
          <w:rFonts w:ascii="Segoe UI" w:hAnsi="Segoe UI" w:cs="Segoe UI"/>
          <w:snapToGrid w:val="0"/>
          <w:color w:val="000000" w:themeColor="text1"/>
          <w:sz w:val="20"/>
          <w:szCs w:val="20"/>
        </w:rPr>
        <w:t xml:space="preserve">RG nº </w:t>
      </w:r>
      <w:r w:rsidRPr="008754D8">
        <w:rPr>
          <w:rFonts w:ascii="Segoe UI" w:hAnsi="Segoe UI" w:cs="Segoe UI"/>
          <w:b/>
          <w:color w:val="000000" w:themeColor="text1"/>
          <w:sz w:val="20"/>
          <w:szCs w:val="20"/>
        </w:rPr>
        <w:t>_____________</w:t>
      </w:r>
      <w:r w:rsidRPr="008754D8">
        <w:rPr>
          <w:rFonts w:ascii="Segoe UI" w:hAnsi="Segoe UI" w:cs="Segoe UI"/>
          <w:snapToGrid w:val="0"/>
          <w:color w:val="000000" w:themeColor="text1"/>
          <w:sz w:val="20"/>
          <w:szCs w:val="20"/>
        </w:rPr>
        <w:t xml:space="preserve"> e do CPF nº </w:t>
      </w:r>
      <w:r w:rsidRPr="008754D8">
        <w:rPr>
          <w:rFonts w:ascii="Segoe UI" w:hAnsi="Segoe UI" w:cs="Segoe UI"/>
          <w:b/>
          <w:color w:val="000000" w:themeColor="text1"/>
          <w:sz w:val="20"/>
          <w:szCs w:val="20"/>
        </w:rPr>
        <w:t>_____________</w:t>
      </w:r>
      <w:r w:rsidRPr="008754D8">
        <w:rPr>
          <w:rFonts w:ascii="Segoe UI" w:hAnsi="Segoe UI" w:cs="Segoe UI"/>
          <w:snapToGrid w:val="0"/>
          <w:color w:val="000000" w:themeColor="text1"/>
          <w:sz w:val="20"/>
          <w:szCs w:val="20"/>
          <w:u w:val="single"/>
        </w:rPr>
        <w:t>,</w:t>
      </w:r>
      <w:r w:rsidRPr="008754D8">
        <w:rPr>
          <w:rFonts w:ascii="Segoe UI" w:hAnsi="Segoe UI" w:cs="Segoe UI"/>
          <w:color w:val="000000" w:themeColor="text1"/>
          <w:sz w:val="20"/>
          <w:szCs w:val="20"/>
        </w:rPr>
        <w:t xml:space="preserve"> representante legal do licitante ________________________ (</w:t>
      </w:r>
      <w:r w:rsidRPr="008754D8">
        <w:rPr>
          <w:rFonts w:ascii="Segoe UI" w:hAnsi="Segoe UI" w:cs="Segoe UI"/>
          <w:i/>
          <w:color w:val="000000" w:themeColor="text1"/>
          <w:sz w:val="20"/>
          <w:szCs w:val="20"/>
        </w:rPr>
        <w:t>nome empresarial</w:t>
      </w:r>
      <w:r w:rsidRPr="008754D8">
        <w:rPr>
          <w:rFonts w:ascii="Segoe UI" w:hAnsi="Segoe UI" w:cs="Segoe UI"/>
          <w:color w:val="000000" w:themeColor="text1"/>
          <w:sz w:val="20"/>
          <w:szCs w:val="20"/>
        </w:rPr>
        <w:t>), CNPJ nº_____________________ interessado em participar do Pregão Eletrônico em epígrafe,</w:t>
      </w:r>
      <w:r w:rsidRPr="008754D8">
        <w:rPr>
          <w:rFonts w:ascii="Segoe UI" w:hAnsi="Segoe UI" w:cs="Segoe UI"/>
          <w:b/>
          <w:color w:val="000000" w:themeColor="text1"/>
          <w:sz w:val="20"/>
          <w:szCs w:val="20"/>
        </w:rPr>
        <w:t xml:space="preserve"> DECLARO, </w:t>
      </w:r>
      <w:r w:rsidRPr="008754D8">
        <w:rPr>
          <w:rFonts w:ascii="Segoe UI" w:hAnsi="Segoe UI" w:cs="Segoe UI"/>
          <w:color w:val="000000" w:themeColor="text1"/>
          <w:sz w:val="20"/>
          <w:szCs w:val="20"/>
        </w:rPr>
        <w:t>sob as penas da Lei, especialmente o artigo 299 do Código Penal Brasileiro, que:</w:t>
      </w:r>
    </w:p>
    <w:p w14:paraId="7AED6A3B" w14:textId="77777777" w:rsidR="00162D1C" w:rsidRPr="008754D8" w:rsidRDefault="00162D1C" w:rsidP="00162D1C">
      <w:pPr>
        <w:spacing w:after="0" w:line="240" w:lineRule="auto"/>
        <w:jc w:val="both"/>
        <w:rPr>
          <w:rFonts w:ascii="Segoe UI" w:hAnsi="Segoe UI" w:cs="Segoe UI"/>
          <w:color w:val="000000" w:themeColor="text1"/>
          <w:sz w:val="20"/>
          <w:szCs w:val="20"/>
        </w:rPr>
      </w:pPr>
    </w:p>
    <w:p w14:paraId="01115B4A" w14:textId="77777777" w:rsidR="00162D1C" w:rsidRPr="008754D8" w:rsidRDefault="00162D1C" w:rsidP="00162D1C">
      <w:pPr>
        <w:pStyle w:val="PargrafodaLista"/>
        <w:numPr>
          <w:ilvl w:val="0"/>
          <w:numId w:val="26"/>
        </w:numPr>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a proposta apresentada foi elaborada de maneira independente e o seu conteúdo não foi, no todo ou em parte, direta ou indiretamente, informado ou discutido com qualquer outro licitante ou interessado, em potencial ou de fato, no presente procedimento licitatório;</w:t>
      </w:r>
    </w:p>
    <w:p w14:paraId="11E7D11F" w14:textId="77777777" w:rsidR="00162D1C" w:rsidRPr="008754D8" w:rsidRDefault="00162D1C" w:rsidP="00162D1C">
      <w:pPr>
        <w:spacing w:after="0" w:line="240" w:lineRule="auto"/>
        <w:ind w:left="426"/>
        <w:jc w:val="both"/>
        <w:rPr>
          <w:rFonts w:ascii="Segoe UI" w:hAnsi="Segoe UI" w:cs="Segoe UI"/>
          <w:color w:val="000000" w:themeColor="text1"/>
          <w:sz w:val="20"/>
          <w:szCs w:val="20"/>
        </w:rPr>
      </w:pPr>
    </w:p>
    <w:p w14:paraId="054E3E53" w14:textId="77777777" w:rsidR="00162D1C" w:rsidRPr="008754D8" w:rsidRDefault="00162D1C" w:rsidP="00162D1C">
      <w:pPr>
        <w:pStyle w:val="PargrafodaLista"/>
        <w:numPr>
          <w:ilvl w:val="0"/>
          <w:numId w:val="26"/>
        </w:numPr>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o licitante não tentou, por qualquer meio ou por qualquer pessoa, influir na decisão de qualquer outro licitante ou interessado, em potencial ou de fato, no presente procedimento licitatório;</w:t>
      </w:r>
    </w:p>
    <w:p w14:paraId="25B9ADA4" w14:textId="77777777" w:rsidR="00162D1C" w:rsidRPr="008754D8" w:rsidRDefault="00162D1C" w:rsidP="00162D1C">
      <w:pPr>
        <w:spacing w:after="0" w:line="240" w:lineRule="auto"/>
        <w:ind w:left="426"/>
        <w:jc w:val="both"/>
        <w:rPr>
          <w:rFonts w:ascii="Segoe UI" w:hAnsi="Segoe UI" w:cs="Segoe UI"/>
          <w:color w:val="000000" w:themeColor="text1"/>
          <w:sz w:val="20"/>
          <w:szCs w:val="20"/>
        </w:rPr>
      </w:pPr>
    </w:p>
    <w:p w14:paraId="5F47203D" w14:textId="77777777" w:rsidR="00162D1C" w:rsidRPr="008754D8" w:rsidRDefault="00162D1C" w:rsidP="00162D1C">
      <w:pPr>
        <w:pStyle w:val="PargrafodaLista"/>
        <w:numPr>
          <w:ilvl w:val="0"/>
          <w:numId w:val="26"/>
        </w:numPr>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o conteúdo da proposta apresentada não foi e nem será, no todo ou em parte, direta ou indiretamente, comunicado ou discutido com qualquer outro licitante ou interessado, em potencial ou de fato, no presente procedimento licitatório antes da adjudicação do objeto e;</w:t>
      </w:r>
    </w:p>
    <w:p w14:paraId="46ACBA6F" w14:textId="77777777" w:rsidR="00162D1C" w:rsidRPr="008754D8" w:rsidRDefault="00162D1C" w:rsidP="00162D1C">
      <w:pPr>
        <w:spacing w:after="0" w:line="240" w:lineRule="auto"/>
        <w:ind w:left="426"/>
        <w:jc w:val="both"/>
        <w:rPr>
          <w:rFonts w:ascii="Segoe UI" w:hAnsi="Segoe UI" w:cs="Segoe UI"/>
          <w:color w:val="000000" w:themeColor="text1"/>
          <w:sz w:val="20"/>
          <w:szCs w:val="20"/>
        </w:rPr>
      </w:pPr>
    </w:p>
    <w:p w14:paraId="6B7916A1" w14:textId="77777777" w:rsidR="00162D1C" w:rsidRPr="008754D8" w:rsidRDefault="00162D1C" w:rsidP="00162D1C">
      <w:pPr>
        <w:pStyle w:val="PargrafodaLista"/>
        <w:numPr>
          <w:ilvl w:val="0"/>
          <w:numId w:val="26"/>
        </w:numPr>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o representante legal do licitante está plenamente ciente do teor e da extensão desta declaração e que detém plenos poderes e informações para firmá-la.</w:t>
      </w:r>
    </w:p>
    <w:p w14:paraId="1F660451" w14:textId="77777777" w:rsidR="00162D1C" w:rsidRPr="008754D8" w:rsidRDefault="00162D1C" w:rsidP="00162D1C">
      <w:pPr>
        <w:spacing w:after="0" w:line="240" w:lineRule="auto"/>
        <w:jc w:val="both"/>
        <w:rPr>
          <w:rFonts w:ascii="Segoe UI" w:hAnsi="Segoe UI" w:cs="Segoe UI"/>
          <w:b/>
          <w:color w:val="000000" w:themeColor="text1"/>
          <w:sz w:val="20"/>
          <w:szCs w:val="20"/>
        </w:rPr>
      </w:pPr>
    </w:p>
    <w:p w14:paraId="27C06B92" w14:textId="77777777" w:rsidR="00162D1C" w:rsidRPr="008754D8" w:rsidRDefault="00162D1C" w:rsidP="00162D1C">
      <w:pPr>
        <w:spacing w:after="0" w:line="240" w:lineRule="auto"/>
        <w:jc w:val="both"/>
        <w:rPr>
          <w:rFonts w:ascii="Segoe UI" w:hAnsi="Segoe UI" w:cs="Segoe UI"/>
          <w:color w:val="000000" w:themeColor="text1"/>
          <w:sz w:val="20"/>
          <w:szCs w:val="20"/>
        </w:rPr>
      </w:pPr>
      <w:r w:rsidRPr="008754D8">
        <w:rPr>
          <w:rFonts w:ascii="Segoe UI" w:hAnsi="Segoe UI" w:cs="Segoe UI"/>
          <w:b/>
          <w:color w:val="000000" w:themeColor="text1"/>
          <w:sz w:val="20"/>
          <w:szCs w:val="20"/>
        </w:rPr>
        <w:t>DECLARO</w:t>
      </w:r>
      <w:r w:rsidRPr="008754D8">
        <w:rPr>
          <w:rFonts w:ascii="Segoe UI" w:hAnsi="Segoe UI" w:cs="Segoe UI"/>
          <w:color w:val="000000" w:themeColor="text1"/>
          <w:sz w:val="20"/>
          <w:szCs w:val="20"/>
        </w:rPr>
        <w:t xml:space="preserve">, ainda, que a pessoa jurídica que represento conduz seus negócios de forma a coibir fraudes, corrupção e a prática de quaisquer outros atos lesivos à Administração Pública, nacional ou estrangeira e ao CPB, em atendimento à Lei Federal nº 12.846/ 2013 e ao Decreto Estadual nº 60.106/2014, tais como:  </w:t>
      </w:r>
    </w:p>
    <w:p w14:paraId="1BEB9935" w14:textId="77777777" w:rsidR="00162D1C" w:rsidRPr="008754D8" w:rsidRDefault="00162D1C" w:rsidP="00162D1C">
      <w:pPr>
        <w:spacing w:after="0" w:line="240" w:lineRule="auto"/>
        <w:jc w:val="both"/>
        <w:rPr>
          <w:rFonts w:ascii="Segoe UI" w:hAnsi="Segoe UI" w:cs="Segoe UI"/>
          <w:color w:val="000000" w:themeColor="text1"/>
          <w:sz w:val="20"/>
          <w:szCs w:val="20"/>
        </w:rPr>
      </w:pPr>
    </w:p>
    <w:p w14:paraId="38613F93" w14:textId="77777777" w:rsidR="00162D1C" w:rsidRPr="008754D8" w:rsidRDefault="00162D1C" w:rsidP="00162D1C">
      <w:pPr>
        <w:spacing w:after="0" w:line="240" w:lineRule="auto"/>
        <w:ind w:left="426"/>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I – Prometer, oferecer ou dar, direta ou indiretamente, vantagem indevida a agente público, ou a terceira pessoa a ele relacionada; </w:t>
      </w:r>
    </w:p>
    <w:p w14:paraId="05D0C286" w14:textId="77777777" w:rsidR="00162D1C" w:rsidRPr="008754D8" w:rsidRDefault="00162D1C" w:rsidP="00162D1C">
      <w:pPr>
        <w:spacing w:after="0" w:line="240" w:lineRule="auto"/>
        <w:ind w:left="426"/>
        <w:jc w:val="both"/>
        <w:rPr>
          <w:rFonts w:ascii="Segoe UI" w:hAnsi="Segoe UI" w:cs="Segoe UI"/>
          <w:color w:val="000000" w:themeColor="text1"/>
          <w:sz w:val="20"/>
          <w:szCs w:val="20"/>
        </w:rPr>
      </w:pPr>
    </w:p>
    <w:p w14:paraId="34C3332C" w14:textId="77777777" w:rsidR="00162D1C" w:rsidRPr="008754D8" w:rsidRDefault="00162D1C" w:rsidP="00162D1C">
      <w:pPr>
        <w:spacing w:after="0" w:line="240" w:lineRule="auto"/>
        <w:ind w:left="426"/>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II – Comprovadamente, financiar, custear, patrocinar ou de qualquer modo subvencionar a prática dos atos ilícitos previstos em Lei; </w:t>
      </w:r>
    </w:p>
    <w:p w14:paraId="3F8EE412" w14:textId="77777777" w:rsidR="00162D1C" w:rsidRPr="008754D8" w:rsidRDefault="00162D1C" w:rsidP="00162D1C">
      <w:pPr>
        <w:spacing w:after="0" w:line="240" w:lineRule="auto"/>
        <w:ind w:left="426"/>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III – comprovadamente, utilizar-se de interposta pessoa física ou jurídica para ocultar ou dissimular seus reais interesses ou a identidade dos beneficiários dos atos praticados; </w:t>
      </w:r>
    </w:p>
    <w:p w14:paraId="67D04C25" w14:textId="77777777" w:rsidR="00162D1C" w:rsidRPr="008754D8" w:rsidRDefault="00162D1C" w:rsidP="00162D1C">
      <w:pPr>
        <w:spacing w:after="0" w:line="240" w:lineRule="auto"/>
        <w:ind w:left="426"/>
        <w:jc w:val="both"/>
        <w:rPr>
          <w:rFonts w:ascii="Segoe UI" w:hAnsi="Segoe UI" w:cs="Segoe UI"/>
          <w:color w:val="000000" w:themeColor="text1"/>
          <w:sz w:val="20"/>
          <w:szCs w:val="20"/>
        </w:rPr>
      </w:pPr>
    </w:p>
    <w:p w14:paraId="3D061DD4" w14:textId="77777777" w:rsidR="00162D1C" w:rsidRPr="008754D8" w:rsidRDefault="00162D1C" w:rsidP="00162D1C">
      <w:pPr>
        <w:spacing w:after="0" w:line="240" w:lineRule="auto"/>
        <w:ind w:left="426"/>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IV – No tocante a licitações e contratos: </w:t>
      </w:r>
    </w:p>
    <w:p w14:paraId="2EB3278E" w14:textId="77777777" w:rsidR="00162D1C" w:rsidRPr="008754D8" w:rsidRDefault="00162D1C" w:rsidP="00162D1C">
      <w:pPr>
        <w:spacing w:after="0" w:line="240" w:lineRule="auto"/>
        <w:ind w:left="426"/>
        <w:jc w:val="both"/>
        <w:rPr>
          <w:rFonts w:ascii="Segoe UI" w:hAnsi="Segoe UI" w:cs="Segoe UI"/>
          <w:color w:val="000000" w:themeColor="text1"/>
          <w:sz w:val="20"/>
          <w:szCs w:val="20"/>
        </w:rPr>
      </w:pPr>
    </w:p>
    <w:p w14:paraId="2A014EC0" w14:textId="77777777" w:rsidR="00162D1C" w:rsidRPr="008754D8" w:rsidRDefault="00162D1C" w:rsidP="00162D1C">
      <w:pPr>
        <w:pStyle w:val="PargrafodaLista"/>
        <w:numPr>
          <w:ilvl w:val="0"/>
          <w:numId w:val="18"/>
        </w:numPr>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frustrar ou fraudar, mediante ajuste, combinação ou qualquer outro expediente, o caráter competitivo de procedimento licitatório; </w:t>
      </w:r>
    </w:p>
    <w:p w14:paraId="0F36DF44" w14:textId="77777777" w:rsidR="00162D1C" w:rsidRPr="008754D8" w:rsidRDefault="00162D1C" w:rsidP="00162D1C">
      <w:pPr>
        <w:spacing w:after="0" w:line="240" w:lineRule="auto"/>
        <w:ind w:left="851"/>
        <w:jc w:val="both"/>
        <w:rPr>
          <w:rFonts w:ascii="Segoe UI" w:hAnsi="Segoe UI" w:cs="Segoe UI"/>
          <w:color w:val="000000" w:themeColor="text1"/>
          <w:sz w:val="20"/>
          <w:szCs w:val="20"/>
        </w:rPr>
      </w:pPr>
    </w:p>
    <w:p w14:paraId="471FDA11" w14:textId="77777777" w:rsidR="00162D1C" w:rsidRPr="008754D8" w:rsidRDefault="00162D1C" w:rsidP="00162D1C">
      <w:pPr>
        <w:pStyle w:val="PargrafodaLista"/>
        <w:numPr>
          <w:ilvl w:val="0"/>
          <w:numId w:val="18"/>
        </w:numPr>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lastRenderedPageBreak/>
        <w:t>impedir, perturbar ou fraudar a realização de qualquer ato de procedimento licitatório;</w:t>
      </w:r>
    </w:p>
    <w:p w14:paraId="2BFD9804" w14:textId="77777777" w:rsidR="00162D1C" w:rsidRPr="008754D8" w:rsidRDefault="00162D1C" w:rsidP="00162D1C">
      <w:pPr>
        <w:spacing w:after="0" w:line="240" w:lineRule="auto"/>
        <w:ind w:left="851"/>
        <w:jc w:val="both"/>
        <w:rPr>
          <w:rFonts w:ascii="Segoe UI" w:hAnsi="Segoe UI" w:cs="Segoe UI"/>
          <w:color w:val="000000" w:themeColor="text1"/>
          <w:sz w:val="20"/>
          <w:szCs w:val="20"/>
        </w:rPr>
      </w:pPr>
    </w:p>
    <w:p w14:paraId="3ABDA320" w14:textId="77777777" w:rsidR="00162D1C" w:rsidRPr="008754D8" w:rsidRDefault="00162D1C" w:rsidP="00162D1C">
      <w:pPr>
        <w:pStyle w:val="PargrafodaLista"/>
        <w:numPr>
          <w:ilvl w:val="0"/>
          <w:numId w:val="18"/>
        </w:numPr>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afastar ou procurar afastar licitante, por meio de fraude ou oferecimento de vantagem de qualquer tipo; </w:t>
      </w:r>
    </w:p>
    <w:p w14:paraId="1827DC04" w14:textId="77777777" w:rsidR="00162D1C" w:rsidRPr="008754D8" w:rsidRDefault="00162D1C" w:rsidP="00162D1C">
      <w:pPr>
        <w:spacing w:after="0" w:line="240" w:lineRule="auto"/>
        <w:ind w:left="851"/>
        <w:jc w:val="both"/>
        <w:rPr>
          <w:rFonts w:ascii="Segoe UI" w:hAnsi="Segoe UI" w:cs="Segoe UI"/>
          <w:color w:val="000000" w:themeColor="text1"/>
          <w:sz w:val="20"/>
          <w:szCs w:val="20"/>
        </w:rPr>
      </w:pPr>
    </w:p>
    <w:p w14:paraId="4C3053AE" w14:textId="77777777" w:rsidR="00162D1C" w:rsidRPr="008754D8" w:rsidRDefault="00162D1C" w:rsidP="00162D1C">
      <w:pPr>
        <w:pStyle w:val="PargrafodaLista"/>
        <w:numPr>
          <w:ilvl w:val="0"/>
          <w:numId w:val="18"/>
        </w:numPr>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fraudar licitação ou contrato dela decorrente; </w:t>
      </w:r>
    </w:p>
    <w:p w14:paraId="750705F6" w14:textId="77777777" w:rsidR="00162D1C" w:rsidRPr="008754D8" w:rsidRDefault="00162D1C" w:rsidP="00162D1C">
      <w:pPr>
        <w:spacing w:after="0" w:line="240" w:lineRule="auto"/>
        <w:ind w:left="851"/>
        <w:jc w:val="both"/>
        <w:rPr>
          <w:rFonts w:ascii="Segoe UI" w:hAnsi="Segoe UI" w:cs="Segoe UI"/>
          <w:color w:val="000000" w:themeColor="text1"/>
          <w:sz w:val="20"/>
          <w:szCs w:val="20"/>
        </w:rPr>
      </w:pPr>
    </w:p>
    <w:p w14:paraId="297CA0B6" w14:textId="77777777" w:rsidR="00162D1C" w:rsidRPr="008754D8" w:rsidRDefault="00162D1C" w:rsidP="00162D1C">
      <w:pPr>
        <w:pStyle w:val="PargrafodaLista"/>
        <w:numPr>
          <w:ilvl w:val="0"/>
          <w:numId w:val="18"/>
        </w:numPr>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criar, de modo fraudulento ou irregular, pessoa jurídica para participar de licitação ou celebrar contrato administrativo; </w:t>
      </w:r>
    </w:p>
    <w:p w14:paraId="2D2E20CA" w14:textId="77777777" w:rsidR="00162D1C" w:rsidRPr="008754D8" w:rsidRDefault="00162D1C" w:rsidP="00162D1C">
      <w:pPr>
        <w:pStyle w:val="PargrafodaLista"/>
        <w:spacing w:after="0" w:line="240" w:lineRule="auto"/>
        <w:rPr>
          <w:rFonts w:ascii="Segoe UI" w:hAnsi="Segoe UI" w:cs="Segoe UI"/>
          <w:color w:val="000000" w:themeColor="text1"/>
          <w:sz w:val="20"/>
          <w:szCs w:val="20"/>
        </w:rPr>
      </w:pPr>
    </w:p>
    <w:p w14:paraId="5DACA179" w14:textId="77777777" w:rsidR="00162D1C" w:rsidRPr="008754D8" w:rsidRDefault="00162D1C" w:rsidP="00162D1C">
      <w:pPr>
        <w:pStyle w:val="PargrafodaLista"/>
        <w:numPr>
          <w:ilvl w:val="0"/>
          <w:numId w:val="18"/>
        </w:numPr>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obter vantagem ou benefício indevido, de modo fraudulento, de modificações ou prorrogações de contratos celebrados com o CPB, sem autorização em lei, no ato convocatório da licitação ou nos respectivos instrumentos contratuais; ou </w:t>
      </w:r>
    </w:p>
    <w:p w14:paraId="42BB92B9" w14:textId="77777777" w:rsidR="00162D1C" w:rsidRPr="008754D8" w:rsidRDefault="00162D1C" w:rsidP="00162D1C">
      <w:pPr>
        <w:pStyle w:val="PargrafodaLista"/>
        <w:spacing w:after="0" w:line="240" w:lineRule="auto"/>
        <w:rPr>
          <w:rFonts w:ascii="Segoe UI" w:hAnsi="Segoe UI" w:cs="Segoe UI"/>
          <w:color w:val="000000" w:themeColor="text1"/>
          <w:sz w:val="20"/>
          <w:szCs w:val="20"/>
        </w:rPr>
      </w:pPr>
    </w:p>
    <w:p w14:paraId="30F88F09" w14:textId="77777777" w:rsidR="00162D1C" w:rsidRPr="008754D8" w:rsidRDefault="00162D1C" w:rsidP="00162D1C">
      <w:pPr>
        <w:pStyle w:val="PargrafodaLista"/>
        <w:numPr>
          <w:ilvl w:val="0"/>
          <w:numId w:val="18"/>
        </w:numPr>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manipular ou fraudar o equilíbrio econômico-financeiro dos contratos celebrados com o CPB; </w:t>
      </w:r>
    </w:p>
    <w:p w14:paraId="4A941F37" w14:textId="77777777" w:rsidR="00162D1C" w:rsidRPr="008754D8" w:rsidRDefault="00162D1C" w:rsidP="00162D1C">
      <w:pPr>
        <w:pStyle w:val="PargrafodaLista"/>
        <w:spacing w:after="0" w:line="240" w:lineRule="auto"/>
        <w:rPr>
          <w:rFonts w:ascii="Segoe UI" w:hAnsi="Segoe UI" w:cs="Segoe UI"/>
          <w:color w:val="000000" w:themeColor="text1"/>
          <w:sz w:val="20"/>
          <w:szCs w:val="20"/>
        </w:rPr>
      </w:pPr>
    </w:p>
    <w:p w14:paraId="2F7E5DBE" w14:textId="77777777" w:rsidR="00162D1C" w:rsidRPr="008754D8" w:rsidRDefault="00162D1C" w:rsidP="00162D1C">
      <w:pPr>
        <w:spacing w:after="0" w:line="240" w:lineRule="auto"/>
        <w:ind w:left="426"/>
        <w:jc w:val="both"/>
        <w:rPr>
          <w:rFonts w:ascii="Segoe UI" w:hAnsi="Segoe UI" w:cs="Segoe UI"/>
          <w:color w:val="000000" w:themeColor="text1"/>
          <w:sz w:val="20"/>
          <w:szCs w:val="20"/>
        </w:rPr>
      </w:pPr>
      <w:r w:rsidRPr="008754D8">
        <w:rPr>
          <w:rFonts w:ascii="Segoe UI" w:hAnsi="Segoe UI" w:cs="Segoe UI"/>
          <w:color w:val="000000" w:themeColor="text1"/>
          <w:sz w:val="20"/>
          <w:szCs w:val="20"/>
        </w:rPr>
        <w:t>V – Dificultar atividade de investigação ou fiscalização de órgãos, entidades ou funcionários, ou intervir em sua atuação, inclusive no âmbito das agências reguladoras e dos órgãos de fiscalização do sistema financeiro nacional.</w:t>
      </w:r>
    </w:p>
    <w:p w14:paraId="1DDF16EB" w14:textId="77777777" w:rsidR="00162D1C" w:rsidRPr="008754D8" w:rsidRDefault="00162D1C" w:rsidP="00162D1C">
      <w:pPr>
        <w:spacing w:after="0" w:line="240" w:lineRule="auto"/>
        <w:ind w:left="1416" w:firstLine="708"/>
        <w:jc w:val="right"/>
        <w:rPr>
          <w:rFonts w:ascii="Segoe UI" w:hAnsi="Segoe UI" w:cs="Segoe UI"/>
          <w:color w:val="000000" w:themeColor="text1"/>
          <w:sz w:val="20"/>
          <w:szCs w:val="20"/>
        </w:rPr>
      </w:pPr>
    </w:p>
    <w:p w14:paraId="127F077F" w14:textId="77777777" w:rsidR="00162D1C" w:rsidRPr="008754D8" w:rsidRDefault="00162D1C" w:rsidP="00162D1C">
      <w:pPr>
        <w:spacing w:after="0" w:line="240" w:lineRule="auto"/>
        <w:ind w:left="1416" w:firstLine="708"/>
        <w:jc w:val="right"/>
        <w:rPr>
          <w:rFonts w:ascii="Segoe UI" w:hAnsi="Segoe UI" w:cs="Segoe UI"/>
          <w:color w:val="000000" w:themeColor="text1"/>
          <w:sz w:val="20"/>
          <w:szCs w:val="20"/>
        </w:rPr>
      </w:pPr>
    </w:p>
    <w:p w14:paraId="2E4F499C" w14:textId="77777777" w:rsidR="00162D1C" w:rsidRPr="008754D8" w:rsidRDefault="00162D1C" w:rsidP="00162D1C">
      <w:pPr>
        <w:spacing w:after="0" w:line="240" w:lineRule="auto"/>
        <w:ind w:left="1416" w:firstLine="708"/>
        <w:jc w:val="right"/>
        <w:rPr>
          <w:rFonts w:ascii="Segoe UI" w:hAnsi="Segoe UI" w:cs="Segoe UI"/>
          <w:color w:val="000000" w:themeColor="text1"/>
          <w:sz w:val="20"/>
          <w:szCs w:val="20"/>
        </w:rPr>
      </w:pPr>
    </w:p>
    <w:p w14:paraId="32C7C189" w14:textId="77777777" w:rsidR="00162D1C" w:rsidRPr="008754D8" w:rsidRDefault="00162D1C" w:rsidP="00162D1C">
      <w:pPr>
        <w:spacing w:after="0" w:line="240" w:lineRule="auto"/>
        <w:ind w:left="1416" w:firstLine="708"/>
        <w:jc w:val="right"/>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Local e data </w:t>
      </w:r>
    </w:p>
    <w:p w14:paraId="345872C5" w14:textId="77777777" w:rsidR="00162D1C" w:rsidRPr="008754D8" w:rsidRDefault="00162D1C" w:rsidP="00162D1C">
      <w:pPr>
        <w:spacing w:after="0" w:line="240" w:lineRule="auto"/>
        <w:ind w:left="1416" w:firstLine="708"/>
        <w:jc w:val="right"/>
        <w:rPr>
          <w:rFonts w:ascii="Segoe UI" w:hAnsi="Segoe UI" w:cs="Segoe UI"/>
          <w:color w:val="000000" w:themeColor="text1"/>
          <w:sz w:val="20"/>
          <w:szCs w:val="20"/>
        </w:rPr>
      </w:pPr>
    </w:p>
    <w:p w14:paraId="4037CCC7" w14:textId="77777777" w:rsidR="00162D1C" w:rsidRPr="008754D8" w:rsidRDefault="00162D1C" w:rsidP="00162D1C">
      <w:pPr>
        <w:tabs>
          <w:tab w:val="left" w:pos="3969"/>
          <w:tab w:val="left" w:pos="5103"/>
        </w:tabs>
        <w:spacing w:after="0" w:line="240" w:lineRule="auto"/>
        <w:jc w:val="center"/>
        <w:rPr>
          <w:rFonts w:ascii="Segoe UI" w:hAnsi="Segoe UI" w:cs="Segoe UI"/>
          <w:color w:val="000000" w:themeColor="text1"/>
          <w:sz w:val="20"/>
          <w:szCs w:val="20"/>
        </w:rPr>
      </w:pPr>
      <w:r w:rsidRPr="008754D8">
        <w:rPr>
          <w:rFonts w:ascii="Segoe UI" w:hAnsi="Segoe UI" w:cs="Segoe UI"/>
          <w:color w:val="000000" w:themeColor="text1"/>
          <w:sz w:val="20"/>
          <w:szCs w:val="20"/>
        </w:rPr>
        <w:t>___________________________________</w:t>
      </w:r>
    </w:p>
    <w:p w14:paraId="37B7C6A2" w14:textId="77777777" w:rsidR="00162D1C" w:rsidRPr="008754D8" w:rsidRDefault="00162D1C" w:rsidP="00162D1C">
      <w:pPr>
        <w:tabs>
          <w:tab w:val="left" w:pos="3969"/>
          <w:tab w:val="left" w:pos="5103"/>
        </w:tabs>
        <w:spacing w:after="0" w:line="240" w:lineRule="auto"/>
        <w:jc w:val="center"/>
        <w:rPr>
          <w:rFonts w:ascii="Segoe UI" w:hAnsi="Segoe UI" w:cs="Segoe UI"/>
          <w:color w:val="000000" w:themeColor="text1"/>
          <w:sz w:val="20"/>
          <w:szCs w:val="20"/>
        </w:rPr>
      </w:pPr>
      <w:r w:rsidRPr="008754D8">
        <w:rPr>
          <w:rFonts w:ascii="Segoe UI" w:hAnsi="Segoe UI" w:cs="Segoe UI"/>
          <w:color w:val="000000" w:themeColor="text1"/>
          <w:sz w:val="20"/>
          <w:szCs w:val="20"/>
        </w:rPr>
        <w:t>Responsável (nome/cargo/assinatura)</w:t>
      </w:r>
    </w:p>
    <w:p w14:paraId="204C149D" w14:textId="77777777" w:rsidR="00162D1C" w:rsidRPr="008754D8" w:rsidRDefault="00162D1C" w:rsidP="00162D1C">
      <w:pPr>
        <w:spacing w:after="0" w:line="240" w:lineRule="auto"/>
        <w:jc w:val="center"/>
        <w:rPr>
          <w:rFonts w:ascii="Segoe UI" w:hAnsi="Segoe UI" w:cs="Segoe UI"/>
          <w:color w:val="000000" w:themeColor="text1"/>
          <w:sz w:val="20"/>
          <w:szCs w:val="20"/>
        </w:rPr>
      </w:pPr>
      <w:r w:rsidRPr="008754D8">
        <w:rPr>
          <w:rFonts w:ascii="Segoe UI" w:hAnsi="Segoe UI" w:cs="Segoe UI"/>
          <w:color w:val="000000" w:themeColor="text1"/>
          <w:sz w:val="20"/>
          <w:szCs w:val="20"/>
        </w:rPr>
        <w:t>Nome da Empresa</w:t>
      </w:r>
    </w:p>
    <w:p w14:paraId="21BF83C2" w14:textId="77777777" w:rsidR="00162D1C" w:rsidRPr="008754D8" w:rsidRDefault="00162D1C" w:rsidP="00162D1C">
      <w:pPr>
        <w:spacing w:after="0" w:line="240" w:lineRule="auto"/>
        <w:jc w:val="center"/>
        <w:rPr>
          <w:rFonts w:ascii="Segoe UI" w:hAnsi="Segoe UI" w:cs="Segoe UI"/>
          <w:color w:val="000000" w:themeColor="text1"/>
          <w:sz w:val="20"/>
          <w:szCs w:val="20"/>
        </w:rPr>
      </w:pPr>
      <w:r w:rsidRPr="008754D8">
        <w:rPr>
          <w:rFonts w:ascii="Segoe UI" w:hAnsi="Segoe UI" w:cs="Segoe UI"/>
          <w:color w:val="000000" w:themeColor="text1"/>
          <w:sz w:val="20"/>
          <w:szCs w:val="20"/>
        </w:rPr>
        <w:t>Telefone para contato</w:t>
      </w:r>
    </w:p>
    <w:p w14:paraId="4B2E7035" w14:textId="77777777" w:rsidR="00162D1C" w:rsidRPr="008754D8" w:rsidRDefault="00162D1C" w:rsidP="00162D1C">
      <w:pPr>
        <w:spacing w:after="0" w:line="240" w:lineRule="auto"/>
        <w:jc w:val="center"/>
        <w:rPr>
          <w:rFonts w:ascii="Segoe UI" w:hAnsi="Segoe UI" w:cs="Segoe UI"/>
          <w:color w:val="000000" w:themeColor="text1"/>
          <w:sz w:val="20"/>
          <w:szCs w:val="20"/>
        </w:rPr>
      </w:pPr>
      <w:r w:rsidRPr="008754D8">
        <w:rPr>
          <w:rFonts w:ascii="Segoe UI" w:hAnsi="Segoe UI" w:cs="Segoe UI"/>
          <w:color w:val="000000" w:themeColor="text1"/>
          <w:sz w:val="20"/>
          <w:szCs w:val="20"/>
        </w:rPr>
        <w:t>(Nº do CNPJ da Empresa)</w:t>
      </w:r>
    </w:p>
    <w:p w14:paraId="32F84451" w14:textId="77777777" w:rsidR="00162D1C" w:rsidRPr="008754D8" w:rsidRDefault="00162D1C" w:rsidP="00D66915">
      <w:pPr>
        <w:jc w:val="both"/>
        <w:rPr>
          <w:rFonts w:ascii="Segoe UI" w:hAnsi="Segoe UI" w:cs="Segoe UI"/>
          <w:sz w:val="20"/>
          <w:szCs w:val="20"/>
        </w:rPr>
      </w:pPr>
    </w:p>
    <w:p w14:paraId="3264A030" w14:textId="77777777" w:rsidR="00162D1C" w:rsidRPr="008754D8" w:rsidRDefault="00162D1C" w:rsidP="00D66915">
      <w:pPr>
        <w:jc w:val="both"/>
        <w:rPr>
          <w:rFonts w:ascii="Segoe UI" w:hAnsi="Segoe UI" w:cs="Segoe UI"/>
          <w:sz w:val="20"/>
          <w:szCs w:val="20"/>
        </w:rPr>
      </w:pPr>
    </w:p>
    <w:p w14:paraId="1947C7D9" w14:textId="77777777" w:rsidR="008B1B8E" w:rsidRPr="008754D8" w:rsidRDefault="008B1B8E" w:rsidP="00D66915">
      <w:pPr>
        <w:jc w:val="both"/>
        <w:rPr>
          <w:rFonts w:ascii="Segoe UI" w:hAnsi="Segoe UI" w:cs="Segoe UI"/>
          <w:sz w:val="20"/>
          <w:szCs w:val="20"/>
        </w:rPr>
      </w:pPr>
    </w:p>
    <w:p w14:paraId="05B9AA39" w14:textId="77777777" w:rsidR="008B1B8E" w:rsidRDefault="008B1B8E" w:rsidP="00D66915">
      <w:pPr>
        <w:jc w:val="both"/>
        <w:rPr>
          <w:rFonts w:ascii="Segoe UI" w:hAnsi="Segoe UI" w:cs="Segoe UI"/>
          <w:sz w:val="20"/>
          <w:szCs w:val="20"/>
        </w:rPr>
      </w:pPr>
    </w:p>
    <w:p w14:paraId="6FB50FE4" w14:textId="77777777" w:rsidR="00513476" w:rsidRDefault="00513476" w:rsidP="00D66915">
      <w:pPr>
        <w:jc w:val="both"/>
        <w:rPr>
          <w:rFonts w:ascii="Segoe UI" w:hAnsi="Segoe UI" w:cs="Segoe UI"/>
          <w:sz w:val="20"/>
          <w:szCs w:val="20"/>
        </w:rPr>
      </w:pPr>
    </w:p>
    <w:p w14:paraId="57B30F81" w14:textId="77777777" w:rsidR="00513476" w:rsidRPr="008754D8" w:rsidRDefault="00513476" w:rsidP="00D66915">
      <w:pPr>
        <w:jc w:val="both"/>
        <w:rPr>
          <w:rFonts w:ascii="Segoe UI" w:hAnsi="Segoe UI" w:cs="Segoe UI"/>
          <w:sz w:val="20"/>
          <w:szCs w:val="20"/>
        </w:rPr>
      </w:pPr>
    </w:p>
    <w:sectPr w:rsidR="00513476" w:rsidRPr="008754D8" w:rsidSect="009C731C">
      <w:headerReference w:type="default" r:id="rId32"/>
      <w:footerReference w:type="default" r:id="rId33"/>
      <w:pgSz w:w="11906" w:h="16838"/>
      <w:pgMar w:top="1418" w:right="1701" w:bottom="1985" w:left="1276" w:header="68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D310E9" w14:textId="77777777" w:rsidR="008B018E" w:rsidRDefault="008B018E" w:rsidP="00A34635">
      <w:r>
        <w:separator/>
      </w:r>
    </w:p>
  </w:endnote>
  <w:endnote w:type="continuationSeparator" w:id="0">
    <w:p w14:paraId="4FFEF4DD" w14:textId="77777777" w:rsidR="008B018E" w:rsidRDefault="008B018E" w:rsidP="00A346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Bookman Old Style">
    <w:panose1 w:val="02050604050505020204"/>
    <w:charset w:val="00"/>
    <w:family w:val="roman"/>
    <w:pitch w:val="variable"/>
    <w:sig w:usb0="00000287" w:usb1="00000000" w:usb2="00000000" w:usb3="00000000" w:csb0="0000009F" w:csb1="00000000"/>
  </w:font>
  <w:font w:name="Minion Pro">
    <w:panose1 w:val="00000000000000000000"/>
    <w:charset w:val="00"/>
    <w:family w:val="roman"/>
    <w:notTrueType/>
    <w:pitch w:val="variable"/>
    <w:sig w:usb0="60000287" w:usb1="00000001" w:usb2="00000000" w:usb3="00000000" w:csb0="0000019F" w:csb1="00000000"/>
  </w:font>
  <w:font w:name="StarSymbol">
    <w:altName w:val="Arial Unicode MS"/>
    <w:charset w:val="80"/>
    <w:family w:val="auto"/>
    <w:pitch w:val="default"/>
  </w:font>
  <w:font w:name="Trebuchet MS">
    <w:panose1 w:val="020B0603020202020204"/>
    <w:charset w:val="00"/>
    <w:family w:val="swiss"/>
    <w:pitch w:val="variable"/>
    <w:sig w:usb0="000006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Negrito">
    <w:altName w:val="Arial"/>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Ecofont_Spranq_eco_Sans">
    <w:altName w:val="Calibri"/>
    <w:charset w:val="00"/>
    <w:family w:val="swiss"/>
    <w:pitch w:val="variable"/>
    <w:sig w:usb0="800000AF" w:usb1="1000204A" w:usb2="00000000" w:usb3="00000000" w:csb0="00000001" w:csb1="00000000"/>
  </w:font>
  <w:font w:name="WenQuanYi Micro Hei">
    <w:panose1 w:val="00000000000000000000"/>
    <w:charset w:val="00"/>
    <w:family w:val="roman"/>
    <w:notTrueType/>
    <w:pitch w:val="default"/>
  </w:font>
  <w:font w:name="Lohit Hindi">
    <w:panose1 w:val="00000000000000000000"/>
    <w:charset w:val="00"/>
    <w:family w:val="roman"/>
    <w:notTrueType/>
    <w:pitch w:val="default"/>
  </w:font>
  <w:font w:name="Yu Mincho">
    <w:altName w:val="游明朝"/>
    <w:charset w:val="80"/>
    <w:family w:val="roman"/>
    <w:pitch w:val="variable"/>
    <w:sig w:usb0="800002E7" w:usb1="2AC7FCFF" w:usb2="00000012" w:usb3="00000000" w:csb0="0002009F" w:csb1="00000000"/>
  </w:font>
  <w:font w:name="Zurich BT">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 w:name="Montserrat">
    <w:altName w:val="Calibri"/>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A19404" w14:textId="47C9D3CC" w:rsidR="003E5DB2" w:rsidRDefault="003E5DB2" w:rsidP="00421B96">
    <w:pPr>
      <w:pStyle w:val="Rodap"/>
      <w:tabs>
        <w:tab w:val="clear" w:pos="8504"/>
        <w:tab w:val="left" w:pos="3200"/>
        <w:tab w:val="left" w:pos="7450"/>
      </w:tabs>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FA8EA5" w14:textId="77777777" w:rsidR="008B018E" w:rsidRDefault="008B018E" w:rsidP="00A34635">
      <w:r>
        <w:separator/>
      </w:r>
    </w:p>
  </w:footnote>
  <w:footnote w:type="continuationSeparator" w:id="0">
    <w:p w14:paraId="1CEDBDE6" w14:textId="77777777" w:rsidR="008B018E" w:rsidRDefault="008B018E" w:rsidP="00A346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313FFD" w14:textId="04D204AF" w:rsidR="003E5DB2" w:rsidRPr="00560EE1" w:rsidRDefault="005922AA" w:rsidP="00560EE1">
    <w:pPr>
      <w:pStyle w:val="Cabealho"/>
      <w:rPr>
        <w:rFonts w:ascii="Montserrat" w:hAnsi="Montserrat"/>
      </w:rPr>
    </w:pPr>
    <w:r>
      <w:rPr>
        <w:noProof/>
      </w:rPr>
      <w:drawing>
        <wp:anchor distT="0" distB="0" distL="114300" distR="114300" simplePos="0" relativeHeight="251659264" behindDoc="1" locked="0" layoutInCell="1" allowOverlap="1" wp14:anchorId="58389282" wp14:editId="7164B91E">
          <wp:simplePos x="0" y="0"/>
          <wp:positionH relativeFrom="page">
            <wp:posOffset>31081</wp:posOffset>
          </wp:positionH>
          <wp:positionV relativeFrom="paragraph">
            <wp:posOffset>-895183</wp:posOffset>
          </wp:positionV>
          <wp:extent cx="7561461" cy="11139777"/>
          <wp:effectExtent l="0" t="0" r="1905" b="5080"/>
          <wp:wrapNone/>
          <wp:docPr id="1332656371" name="Imagem 1" descr="Tela de computador&#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0598321" name="Imagem 1" descr="Tela de computador&#10;&#10;O conteúdo gerado por IA pode estar incorreto."/>
                  <pic:cNvPicPr/>
                </pic:nvPicPr>
                <pic:blipFill>
                  <a:blip r:embed="rId1">
                    <a:alphaModFix amt="20000"/>
                    <a:extLst>
                      <a:ext uri="{28A0092B-C50C-407E-A947-70E740481C1C}">
                        <a14:useLocalDpi xmlns:a14="http://schemas.microsoft.com/office/drawing/2010/main" val="0"/>
                      </a:ext>
                    </a:extLst>
                  </a:blip>
                  <a:stretch>
                    <a:fillRect/>
                  </a:stretch>
                </pic:blipFill>
                <pic:spPr>
                  <a:xfrm>
                    <a:off x="0" y="0"/>
                    <a:ext cx="7561461" cy="11139777"/>
                  </a:xfrm>
                  <a:prstGeom prst="rect">
                    <a:avLst/>
                  </a:prstGeom>
                </pic:spPr>
              </pic:pic>
            </a:graphicData>
          </a:graphic>
          <wp14:sizeRelH relativeFrom="page">
            <wp14:pctWidth>0</wp14:pctWidth>
          </wp14:sizeRelH>
          <wp14:sizeRelV relativeFrom="page">
            <wp14:pctHeight>0</wp14:pctHeight>
          </wp14:sizeRelV>
        </wp:anchor>
      </w:drawing>
    </w:r>
    <w:r w:rsidR="00B5685F" w:rsidRPr="00560EE1">
      <w:rPr>
        <w:rFonts w:ascii="Montserrat" w:hAnsi="Montserrat" w:cs="Arial"/>
        <w:i/>
        <w:sz w:val="20"/>
        <w:szCs w:val="20"/>
      </w:rPr>
      <w:t xml:space="preserve">  </w:t>
    </w:r>
    <w:r w:rsidR="00B5685F" w:rsidRPr="00560EE1">
      <w:rPr>
        <w:rFonts w:ascii="Montserrat" w:hAnsi="Montserrat"/>
        <w:b/>
        <w:bCs/>
        <w:noProof/>
        <w:color w:val="FF0000"/>
        <w:lang w:val="en-US" w:eastAsia="en-US"/>
      </w:rPr>
      <w:t xml:space="preserve"> </w:t>
    </w:r>
    <w:sdt>
      <w:sdtPr>
        <w:rPr>
          <w:rFonts w:ascii="Montserrat" w:hAnsi="Montserrat"/>
        </w:rPr>
        <w:id w:val="1477575223"/>
        <w:docPartObj>
          <w:docPartGallery w:val="Page Numbers (Margins)"/>
          <w:docPartUnique/>
        </w:docPartObj>
      </w:sdtPr>
      <w:sdtEndP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A474982C"/>
    <w:lvl w:ilvl="0">
      <w:start w:val="1"/>
      <w:numFmt w:val="bullet"/>
      <w:pStyle w:val="Commarcadores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B1406780"/>
    <w:lvl w:ilvl="0">
      <w:start w:val="1"/>
      <w:numFmt w:val="bullet"/>
      <w:pStyle w:val="Commarcadores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9D52ED36"/>
    <w:lvl w:ilvl="0">
      <w:start w:val="1"/>
      <w:numFmt w:val="bullet"/>
      <w:pStyle w:val="Commarcadores"/>
      <w:lvlText w:val=""/>
      <w:lvlJc w:val="left"/>
      <w:pPr>
        <w:tabs>
          <w:tab w:val="num" w:pos="360"/>
        </w:tabs>
        <w:ind w:left="360" w:hanging="360"/>
      </w:pPr>
      <w:rPr>
        <w:rFonts w:ascii="Symbol" w:hAnsi="Symbol" w:hint="default"/>
      </w:rPr>
    </w:lvl>
  </w:abstractNum>
  <w:abstractNum w:abstractNumId="3" w15:restartNumberingAfterBreak="0">
    <w:nsid w:val="00000003"/>
    <w:multiLevelType w:val="singleLevel"/>
    <w:tmpl w:val="00000003"/>
    <w:name w:val="WW8Num3"/>
    <w:lvl w:ilvl="0">
      <w:start w:val="1"/>
      <w:numFmt w:val="upperRoman"/>
      <w:pStyle w:val="SalisIncisoArial11"/>
      <w:lvlText w:val="%1 -"/>
      <w:lvlJc w:val="left"/>
      <w:pPr>
        <w:tabs>
          <w:tab w:val="num" w:pos="1004"/>
        </w:tabs>
      </w:pPr>
    </w:lvl>
  </w:abstractNum>
  <w:abstractNum w:abstractNumId="4" w15:restartNumberingAfterBreak="0">
    <w:nsid w:val="02A119A3"/>
    <w:multiLevelType w:val="multilevel"/>
    <w:tmpl w:val="30CA14A0"/>
    <w:lvl w:ilvl="0">
      <w:start w:val="1"/>
      <w:numFmt w:val="decimal"/>
      <w:lvlText w:val="%1."/>
      <w:lvlJc w:val="left"/>
      <w:pPr>
        <w:tabs>
          <w:tab w:val="num" w:pos="360"/>
        </w:tabs>
        <w:ind w:left="360" w:hanging="360"/>
      </w:pPr>
    </w:lvl>
    <w:lvl w:ilvl="1">
      <w:start w:val="1"/>
      <w:numFmt w:val="decimal"/>
      <w:pStyle w:val="xxx"/>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15:restartNumberingAfterBreak="0">
    <w:nsid w:val="03534785"/>
    <w:multiLevelType w:val="multilevel"/>
    <w:tmpl w:val="D0F83D76"/>
    <w:lvl w:ilvl="0">
      <w:start w:val="5"/>
      <w:numFmt w:val="decimal"/>
      <w:lvlText w:val="%1."/>
      <w:lvlJc w:val="left"/>
      <w:pPr>
        <w:ind w:left="720" w:hanging="360"/>
      </w:pPr>
      <w:rPr>
        <w:rFonts w:hint="default"/>
      </w:rPr>
    </w:lvl>
    <w:lvl w:ilvl="1">
      <w:start w:val="1"/>
      <w:numFmt w:val="decimal"/>
      <w:isLgl/>
      <w:lvlText w:val="%1.%2."/>
      <w:lvlJc w:val="left"/>
      <w:pPr>
        <w:ind w:left="1103" w:hanging="710"/>
      </w:pPr>
      <w:rPr>
        <w:rFonts w:hint="default"/>
      </w:rPr>
    </w:lvl>
    <w:lvl w:ilvl="2">
      <w:start w:val="2"/>
      <w:numFmt w:val="decimal"/>
      <w:isLgl/>
      <w:lvlText w:val="%1.%2.%3."/>
      <w:lvlJc w:val="left"/>
      <w:pPr>
        <w:ind w:left="1146" w:hanging="720"/>
      </w:pPr>
      <w:rPr>
        <w:rFonts w:hint="default"/>
      </w:rPr>
    </w:lvl>
    <w:lvl w:ilvl="3">
      <w:start w:val="1"/>
      <w:numFmt w:val="decimal"/>
      <w:isLgl/>
      <w:lvlText w:val="%1.%2.%3.%4."/>
      <w:lvlJc w:val="left"/>
      <w:pPr>
        <w:ind w:left="1179" w:hanging="720"/>
      </w:pPr>
      <w:rPr>
        <w:rFonts w:hint="default"/>
      </w:rPr>
    </w:lvl>
    <w:lvl w:ilvl="4">
      <w:start w:val="1"/>
      <w:numFmt w:val="decimal"/>
      <w:isLgl/>
      <w:lvlText w:val="%1.%2.%3.%4.%5."/>
      <w:lvlJc w:val="left"/>
      <w:pPr>
        <w:ind w:left="1572" w:hanging="1080"/>
      </w:pPr>
      <w:rPr>
        <w:rFonts w:hint="default"/>
      </w:rPr>
    </w:lvl>
    <w:lvl w:ilvl="5">
      <w:start w:val="1"/>
      <w:numFmt w:val="decimal"/>
      <w:isLgl/>
      <w:lvlText w:val="%1.%2.%3.%4.%5.%6."/>
      <w:lvlJc w:val="left"/>
      <w:pPr>
        <w:ind w:left="1605" w:hanging="1080"/>
      </w:pPr>
      <w:rPr>
        <w:rFonts w:hint="default"/>
      </w:rPr>
    </w:lvl>
    <w:lvl w:ilvl="6">
      <w:start w:val="1"/>
      <w:numFmt w:val="decimal"/>
      <w:isLgl/>
      <w:lvlText w:val="%1.%2.%3.%4.%5.%6.%7."/>
      <w:lvlJc w:val="left"/>
      <w:pPr>
        <w:ind w:left="1998" w:hanging="1440"/>
      </w:pPr>
      <w:rPr>
        <w:rFonts w:hint="default"/>
      </w:rPr>
    </w:lvl>
    <w:lvl w:ilvl="7">
      <w:start w:val="1"/>
      <w:numFmt w:val="decimal"/>
      <w:isLgl/>
      <w:lvlText w:val="%1.%2.%3.%4.%5.%6.%7.%8."/>
      <w:lvlJc w:val="left"/>
      <w:pPr>
        <w:ind w:left="2031" w:hanging="1440"/>
      </w:pPr>
      <w:rPr>
        <w:rFonts w:hint="default"/>
      </w:rPr>
    </w:lvl>
    <w:lvl w:ilvl="8">
      <w:start w:val="1"/>
      <w:numFmt w:val="decimal"/>
      <w:isLgl/>
      <w:lvlText w:val="%1.%2.%3.%4.%5.%6.%7.%8.%9."/>
      <w:lvlJc w:val="left"/>
      <w:pPr>
        <w:ind w:left="2424" w:hanging="1800"/>
      </w:pPr>
      <w:rPr>
        <w:rFonts w:hint="default"/>
      </w:rPr>
    </w:lvl>
  </w:abstractNum>
  <w:abstractNum w:abstractNumId="6" w15:restartNumberingAfterBreak="0">
    <w:nsid w:val="05CD3713"/>
    <w:multiLevelType w:val="hybridMultilevel"/>
    <w:tmpl w:val="7C0C5A90"/>
    <w:lvl w:ilvl="0" w:tplc="CCE88D7E">
      <w:start w:val="1"/>
      <w:numFmt w:val="lowerLetter"/>
      <w:lvlText w:val="%1)"/>
      <w:lvlJc w:val="left"/>
      <w:pPr>
        <w:ind w:left="1920" w:hanging="360"/>
      </w:pPr>
      <w:rPr>
        <w:rFonts w:hint="default"/>
      </w:rPr>
    </w:lvl>
    <w:lvl w:ilvl="1" w:tplc="04160019" w:tentative="1">
      <w:start w:val="1"/>
      <w:numFmt w:val="lowerLetter"/>
      <w:lvlText w:val="%2."/>
      <w:lvlJc w:val="left"/>
      <w:pPr>
        <w:ind w:left="2640" w:hanging="360"/>
      </w:pPr>
    </w:lvl>
    <w:lvl w:ilvl="2" w:tplc="0416001B" w:tentative="1">
      <w:start w:val="1"/>
      <w:numFmt w:val="lowerRoman"/>
      <w:lvlText w:val="%3."/>
      <w:lvlJc w:val="right"/>
      <w:pPr>
        <w:ind w:left="3360" w:hanging="180"/>
      </w:pPr>
    </w:lvl>
    <w:lvl w:ilvl="3" w:tplc="0416000F" w:tentative="1">
      <w:start w:val="1"/>
      <w:numFmt w:val="decimal"/>
      <w:lvlText w:val="%4."/>
      <w:lvlJc w:val="left"/>
      <w:pPr>
        <w:ind w:left="4080" w:hanging="360"/>
      </w:pPr>
    </w:lvl>
    <w:lvl w:ilvl="4" w:tplc="04160019" w:tentative="1">
      <w:start w:val="1"/>
      <w:numFmt w:val="lowerLetter"/>
      <w:lvlText w:val="%5."/>
      <w:lvlJc w:val="left"/>
      <w:pPr>
        <w:ind w:left="4800" w:hanging="360"/>
      </w:pPr>
    </w:lvl>
    <w:lvl w:ilvl="5" w:tplc="0416001B" w:tentative="1">
      <w:start w:val="1"/>
      <w:numFmt w:val="lowerRoman"/>
      <w:lvlText w:val="%6."/>
      <w:lvlJc w:val="right"/>
      <w:pPr>
        <w:ind w:left="5520" w:hanging="180"/>
      </w:pPr>
    </w:lvl>
    <w:lvl w:ilvl="6" w:tplc="0416000F" w:tentative="1">
      <w:start w:val="1"/>
      <w:numFmt w:val="decimal"/>
      <w:lvlText w:val="%7."/>
      <w:lvlJc w:val="left"/>
      <w:pPr>
        <w:ind w:left="6240" w:hanging="360"/>
      </w:pPr>
    </w:lvl>
    <w:lvl w:ilvl="7" w:tplc="04160019" w:tentative="1">
      <w:start w:val="1"/>
      <w:numFmt w:val="lowerLetter"/>
      <w:lvlText w:val="%8."/>
      <w:lvlJc w:val="left"/>
      <w:pPr>
        <w:ind w:left="6960" w:hanging="360"/>
      </w:pPr>
    </w:lvl>
    <w:lvl w:ilvl="8" w:tplc="0416001B" w:tentative="1">
      <w:start w:val="1"/>
      <w:numFmt w:val="lowerRoman"/>
      <w:lvlText w:val="%9."/>
      <w:lvlJc w:val="right"/>
      <w:pPr>
        <w:ind w:left="7680" w:hanging="180"/>
      </w:pPr>
    </w:lvl>
  </w:abstractNum>
  <w:abstractNum w:abstractNumId="7" w15:restartNumberingAfterBreak="0">
    <w:nsid w:val="07EE7345"/>
    <w:multiLevelType w:val="hybridMultilevel"/>
    <w:tmpl w:val="C8120898"/>
    <w:lvl w:ilvl="0" w:tplc="04160017">
      <w:start w:val="1"/>
      <w:numFmt w:val="lowerLetter"/>
      <w:lvlText w:val="%1)"/>
      <w:lvlJc w:val="left"/>
      <w:pPr>
        <w:ind w:left="720" w:hanging="360"/>
      </w:pPr>
      <w:rPr>
        <w:rFonts w:hint="default"/>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0CAA7F4B"/>
    <w:multiLevelType w:val="multilevel"/>
    <w:tmpl w:val="4E100A22"/>
    <w:lvl w:ilvl="0">
      <w:start w:val="1"/>
      <w:numFmt w:val="decimal"/>
      <w:lvlText w:val="%1."/>
      <w:lvlJc w:val="left"/>
      <w:pPr>
        <w:ind w:left="450" w:hanging="450"/>
      </w:pPr>
      <w:rPr>
        <w:rFonts w:hint="default"/>
        <w:b/>
      </w:rPr>
    </w:lvl>
    <w:lvl w:ilvl="1">
      <w:start w:val="1"/>
      <w:numFmt w:val="decimal"/>
      <w:lvlText w:val="%1.%2."/>
      <w:lvlJc w:val="left"/>
      <w:pPr>
        <w:ind w:left="450" w:hanging="450"/>
      </w:pPr>
      <w:rPr>
        <w:rFonts w:hint="default"/>
        <w:b w:val="0"/>
        <w:b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b w:val="0"/>
        <w:bCs/>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9" w15:restartNumberingAfterBreak="0">
    <w:nsid w:val="0F8A4A5A"/>
    <w:multiLevelType w:val="multilevel"/>
    <w:tmpl w:val="69124F98"/>
    <w:lvl w:ilvl="0">
      <w:start w:val="1"/>
      <w:numFmt w:val="lowerLetter"/>
      <w:lvlText w:val="%1)"/>
      <w:lvlJc w:val="left"/>
      <w:pPr>
        <w:tabs>
          <w:tab w:val="num" w:pos="3799"/>
        </w:tabs>
        <w:ind w:left="3799" w:hanging="397"/>
      </w:pPr>
      <w:rPr>
        <w:rFonts w:hint="default"/>
      </w:rPr>
    </w:lvl>
    <w:lvl w:ilvl="1">
      <w:start w:val="1"/>
      <w:numFmt w:val="lowerLetter"/>
      <w:lvlText w:val="%2."/>
      <w:lvlJc w:val="left"/>
      <w:pPr>
        <w:tabs>
          <w:tab w:val="num" w:pos="1440"/>
        </w:tabs>
        <w:ind w:left="1440" w:hanging="360"/>
      </w:pPr>
    </w:lvl>
    <w:lvl w:ilvl="2">
      <w:start w:val="1"/>
      <w:numFmt w:val="upperLetter"/>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pStyle w:val="Ttulo7"/>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pStyle w:val="Ttulo9"/>
      <w:lvlText w:val="%9."/>
      <w:lvlJc w:val="right"/>
      <w:pPr>
        <w:tabs>
          <w:tab w:val="num" w:pos="6480"/>
        </w:tabs>
        <w:ind w:left="6480" w:hanging="180"/>
      </w:pPr>
    </w:lvl>
  </w:abstractNum>
  <w:abstractNum w:abstractNumId="10" w15:restartNumberingAfterBreak="0">
    <w:nsid w:val="106A753D"/>
    <w:multiLevelType w:val="hybridMultilevel"/>
    <w:tmpl w:val="F15AC8E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137C3398"/>
    <w:multiLevelType w:val="hybridMultilevel"/>
    <w:tmpl w:val="47FAB6CC"/>
    <w:lvl w:ilvl="0" w:tplc="0416000F">
      <w:start w:val="1"/>
      <w:numFmt w:val="decimal"/>
      <w:lvlText w:val="%1."/>
      <w:lvlJc w:val="left"/>
      <w:pPr>
        <w:ind w:left="720" w:hanging="360"/>
      </w:pPr>
      <w:rPr>
        <w:rFonts w:hint="default"/>
      </w:rPr>
    </w:lvl>
    <w:lvl w:ilvl="1" w:tplc="12EC4882">
      <w:start w:val="1"/>
      <w:numFmt w:val="lowerLetter"/>
      <w:lvlText w:val="%2)"/>
      <w:lvlJc w:val="left"/>
      <w:pPr>
        <w:ind w:left="1650" w:hanging="570"/>
      </w:pPr>
      <w:rPr>
        <w:rFonts w:hint="default"/>
      </w:r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18774AF4"/>
    <w:multiLevelType w:val="singleLevel"/>
    <w:tmpl w:val="9C143C46"/>
    <w:lvl w:ilvl="0">
      <w:start w:val="1"/>
      <w:numFmt w:val="decimal"/>
      <w:pStyle w:val="lagm1"/>
      <w:lvlText w:val="%1."/>
      <w:lvlJc w:val="left"/>
      <w:pPr>
        <w:tabs>
          <w:tab w:val="num" w:pos="360"/>
        </w:tabs>
        <w:ind w:left="360" w:hanging="360"/>
      </w:pPr>
    </w:lvl>
  </w:abstractNum>
  <w:abstractNum w:abstractNumId="13" w15:restartNumberingAfterBreak="0">
    <w:nsid w:val="187F074D"/>
    <w:multiLevelType w:val="multilevel"/>
    <w:tmpl w:val="42784C80"/>
    <w:lvl w:ilvl="0">
      <w:start w:val="1"/>
      <w:numFmt w:val="decimal"/>
      <w:lvlText w:val="%1"/>
      <w:lvlJc w:val="left"/>
      <w:pPr>
        <w:tabs>
          <w:tab w:val="num" w:pos="0"/>
        </w:tabs>
        <w:ind w:left="360" w:hanging="360"/>
      </w:pPr>
      <w:rPr>
        <w:b/>
        <w:bCs/>
      </w:rPr>
    </w:lvl>
    <w:lvl w:ilvl="1">
      <w:start w:val="1"/>
      <w:numFmt w:val="decimal"/>
      <w:lvlText w:val="%1.%2"/>
      <w:lvlJc w:val="left"/>
      <w:pPr>
        <w:tabs>
          <w:tab w:val="num" w:pos="0"/>
        </w:tabs>
        <w:ind w:left="927" w:hanging="360"/>
      </w:pPr>
      <w:rPr>
        <w:rFonts w:ascii="Segoe UI" w:hAnsi="Segoe UI" w:cs="Segoe UI" w:hint="default"/>
        <w:b/>
        <w:sz w:val="20"/>
        <w:szCs w:val="20"/>
      </w:rPr>
    </w:lvl>
    <w:lvl w:ilvl="2">
      <w:start w:val="1"/>
      <w:numFmt w:val="decimal"/>
      <w:lvlText w:val="%1.%2.%3"/>
      <w:lvlJc w:val="left"/>
      <w:pPr>
        <w:tabs>
          <w:tab w:val="num" w:pos="0"/>
        </w:tabs>
        <w:ind w:left="1854" w:hanging="720"/>
      </w:pPr>
      <w:rPr>
        <w:rFonts w:ascii="Segoe UI" w:hAnsi="Segoe UI" w:cs="Segoe UI" w:hint="default"/>
        <w:b/>
        <w:sz w:val="20"/>
        <w:szCs w:val="20"/>
      </w:rPr>
    </w:lvl>
    <w:lvl w:ilvl="3">
      <w:start w:val="1"/>
      <w:numFmt w:val="decimal"/>
      <w:lvlText w:val="%1.%2.%3.%4"/>
      <w:lvlJc w:val="left"/>
      <w:pPr>
        <w:tabs>
          <w:tab w:val="num" w:pos="0"/>
        </w:tabs>
        <w:ind w:left="2421" w:hanging="720"/>
      </w:pPr>
    </w:lvl>
    <w:lvl w:ilvl="4">
      <w:start w:val="1"/>
      <w:numFmt w:val="decimal"/>
      <w:lvlText w:val="%1.%2.%3.%4.%5"/>
      <w:lvlJc w:val="left"/>
      <w:pPr>
        <w:tabs>
          <w:tab w:val="num" w:pos="0"/>
        </w:tabs>
        <w:ind w:left="3348" w:hanging="1080"/>
      </w:pPr>
    </w:lvl>
    <w:lvl w:ilvl="5">
      <w:start w:val="1"/>
      <w:numFmt w:val="decimal"/>
      <w:lvlText w:val="%1.%2.%3.%4.%5.%6"/>
      <w:lvlJc w:val="left"/>
      <w:pPr>
        <w:tabs>
          <w:tab w:val="num" w:pos="0"/>
        </w:tabs>
        <w:ind w:left="3915" w:hanging="1080"/>
      </w:pPr>
    </w:lvl>
    <w:lvl w:ilvl="6">
      <w:start w:val="1"/>
      <w:numFmt w:val="decimal"/>
      <w:lvlText w:val="%1.%2.%3.%4.%5.%6.%7"/>
      <w:lvlJc w:val="left"/>
      <w:pPr>
        <w:tabs>
          <w:tab w:val="num" w:pos="0"/>
        </w:tabs>
        <w:ind w:left="4842" w:hanging="1440"/>
      </w:pPr>
    </w:lvl>
    <w:lvl w:ilvl="7">
      <w:start w:val="1"/>
      <w:numFmt w:val="decimal"/>
      <w:lvlText w:val="%1.%2.%3.%4.%5.%6.%7.%8"/>
      <w:lvlJc w:val="left"/>
      <w:pPr>
        <w:tabs>
          <w:tab w:val="num" w:pos="0"/>
        </w:tabs>
        <w:ind w:left="5409" w:hanging="1440"/>
      </w:pPr>
    </w:lvl>
    <w:lvl w:ilvl="8">
      <w:start w:val="1"/>
      <w:numFmt w:val="decimal"/>
      <w:lvlText w:val="%1.%2.%3.%4.%5.%6.%7.%8.%9"/>
      <w:lvlJc w:val="left"/>
      <w:pPr>
        <w:tabs>
          <w:tab w:val="num" w:pos="0"/>
        </w:tabs>
        <w:ind w:left="6336" w:hanging="1800"/>
      </w:pPr>
    </w:lvl>
  </w:abstractNum>
  <w:abstractNum w:abstractNumId="14" w15:restartNumberingAfterBreak="0">
    <w:nsid w:val="19690404"/>
    <w:multiLevelType w:val="multilevel"/>
    <w:tmpl w:val="D9484DF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2C87EEB"/>
    <w:multiLevelType w:val="multilevel"/>
    <w:tmpl w:val="A63001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31354B4"/>
    <w:multiLevelType w:val="multilevel"/>
    <w:tmpl w:val="55088010"/>
    <w:lvl w:ilvl="0">
      <w:start w:val="4"/>
      <w:numFmt w:val="decimal"/>
      <w:lvlText w:val="%1."/>
      <w:lvlJc w:val="left"/>
      <w:pPr>
        <w:ind w:left="601" w:hanging="601"/>
      </w:pPr>
      <w:rPr>
        <w:rFonts w:hint="default"/>
      </w:rPr>
    </w:lvl>
    <w:lvl w:ilvl="1">
      <w:start w:val="1"/>
      <w:numFmt w:val="decimal"/>
      <w:lvlText w:val="%1.%2."/>
      <w:lvlJc w:val="left"/>
      <w:pPr>
        <w:ind w:left="720" w:hanging="720"/>
      </w:pPr>
      <w:rPr>
        <w:rFonts w:hint="default"/>
      </w:rPr>
    </w:lvl>
    <w:lvl w:ilvl="2">
      <w:start w:val="4"/>
      <w:numFmt w:val="decimal"/>
      <w:lvlText w:val="%1.%2.%3."/>
      <w:lvlJc w:val="left"/>
      <w:pPr>
        <w:ind w:left="720" w:hanging="720"/>
      </w:pPr>
      <w:rPr>
        <w:rFonts w:hint="default"/>
        <w:b w:val="0"/>
        <w:bCs/>
      </w:rPr>
    </w:lvl>
    <w:lvl w:ilvl="3">
      <w:start w:val="1"/>
      <w:numFmt w:val="decimal"/>
      <w:lvlText w:val="%1.%2.%3.%4."/>
      <w:lvlJc w:val="left"/>
      <w:pPr>
        <w:ind w:left="1080" w:hanging="1080"/>
      </w:pPr>
      <w:rPr>
        <w:rFonts w:hint="default"/>
        <w:b w:val="0"/>
        <w:bCs/>
        <w:color w:val="auto"/>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248367CA"/>
    <w:multiLevelType w:val="multilevel"/>
    <w:tmpl w:val="7BF83528"/>
    <w:lvl w:ilvl="0">
      <w:start w:val="9"/>
      <w:numFmt w:val="decimal"/>
      <w:lvlText w:val="%1."/>
      <w:lvlJc w:val="left"/>
      <w:pPr>
        <w:ind w:left="460" w:hanging="460"/>
      </w:pPr>
      <w:rPr>
        <w:rFonts w:hint="default"/>
      </w:rPr>
    </w:lvl>
    <w:lvl w:ilvl="1">
      <w:start w:val="1"/>
      <w:numFmt w:val="decimal"/>
      <w:lvlText w:val="%1.%2."/>
      <w:lvlJc w:val="left"/>
      <w:pPr>
        <w:ind w:left="1529" w:hanging="46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18" w15:restartNumberingAfterBreak="0">
    <w:nsid w:val="25794A55"/>
    <w:multiLevelType w:val="multilevel"/>
    <w:tmpl w:val="E444801C"/>
    <w:lvl w:ilvl="0">
      <w:start w:val="1"/>
      <w:numFmt w:val="none"/>
      <w:pStyle w:val="NormalIndentado"/>
      <w:lvlText w:val="%1"/>
      <w:lvlJc w:val="left"/>
      <w:pPr>
        <w:tabs>
          <w:tab w:val="num" w:pos="1134"/>
        </w:tabs>
        <w:ind w:left="1134" w:hanging="567"/>
      </w:pPr>
      <w:rPr>
        <w:rFonts w:hint="default"/>
      </w:rPr>
    </w:lvl>
    <w:lvl w:ilvl="1">
      <w:start w:val="1"/>
      <w:numFmt w:val="upperLetter"/>
      <w:lvlText w:val="%2."/>
      <w:lvlJc w:val="left"/>
      <w:pPr>
        <w:tabs>
          <w:tab w:val="num" w:pos="1701"/>
        </w:tabs>
        <w:ind w:left="1701" w:hanging="567"/>
      </w:pPr>
      <w:rPr>
        <w:rFonts w:hint="default"/>
      </w:rPr>
    </w:lvl>
    <w:lvl w:ilvl="2">
      <w:start w:val="1"/>
      <w:numFmt w:val="decimal"/>
      <w:lvlText w:val="%3."/>
      <w:lvlJc w:val="left"/>
      <w:pPr>
        <w:tabs>
          <w:tab w:val="num" w:pos="2268"/>
        </w:tabs>
        <w:ind w:left="2268" w:hanging="567"/>
      </w:pPr>
      <w:rPr>
        <w:rFonts w:hint="default"/>
      </w:rPr>
    </w:lvl>
    <w:lvl w:ilvl="3">
      <w:start w:val="1"/>
      <w:numFmt w:val="lowerLetter"/>
      <w:lvlText w:val="%4."/>
      <w:lvlJc w:val="left"/>
      <w:pPr>
        <w:tabs>
          <w:tab w:val="num" w:pos="2835"/>
        </w:tabs>
        <w:ind w:left="2835" w:hanging="567"/>
      </w:pPr>
      <w:rPr>
        <w:rFonts w:hint="default"/>
      </w:rPr>
    </w:lvl>
    <w:lvl w:ilvl="4">
      <w:start w:val="1"/>
      <w:numFmt w:val="lowerRoman"/>
      <w:lvlText w:val="%5"/>
      <w:lvlJc w:val="left"/>
      <w:pPr>
        <w:tabs>
          <w:tab w:val="num" w:pos="3402"/>
        </w:tabs>
        <w:ind w:left="3402" w:hanging="567"/>
      </w:pPr>
      <w:rPr>
        <w:rFonts w:hint="default"/>
      </w:rPr>
    </w:lvl>
    <w:lvl w:ilvl="5">
      <w:start w:val="1"/>
      <w:numFmt w:val="lowerRoman"/>
      <w:lvlText w:val="(%6)"/>
      <w:lvlJc w:val="left"/>
      <w:pPr>
        <w:tabs>
          <w:tab w:val="num" w:pos="3555"/>
        </w:tabs>
        <w:ind w:left="3402" w:hanging="567"/>
      </w:pPr>
      <w:rPr>
        <w:rFonts w:hint="default"/>
      </w:rPr>
    </w:lvl>
    <w:lvl w:ilvl="6">
      <w:start w:val="1"/>
      <w:numFmt w:val="bullet"/>
      <w:lvlText w:val=""/>
      <w:lvlJc w:val="left"/>
      <w:pPr>
        <w:tabs>
          <w:tab w:val="num" w:pos="3686"/>
        </w:tabs>
        <w:ind w:left="3686" w:hanging="567"/>
      </w:pPr>
      <w:rPr>
        <w:rFonts w:ascii="Symbol" w:hAnsi="Symbol" w:hint="default"/>
        <w:color w:val="auto"/>
        <w:sz w:val="28"/>
      </w:rPr>
    </w:lvl>
    <w:lvl w:ilvl="7">
      <w:start w:val="1"/>
      <w:numFmt w:val="bullet"/>
      <w:lvlText w:val=""/>
      <w:lvlJc w:val="left"/>
      <w:pPr>
        <w:tabs>
          <w:tab w:val="num" w:pos="3969"/>
        </w:tabs>
        <w:ind w:left="3969" w:hanging="567"/>
      </w:pPr>
      <w:rPr>
        <w:rFonts w:ascii="Symbol" w:hAnsi="Symbol" w:hint="default"/>
        <w:color w:val="auto"/>
      </w:rPr>
    </w:lvl>
    <w:lvl w:ilvl="8">
      <w:start w:val="1"/>
      <w:numFmt w:val="bullet"/>
      <w:lvlText w:val=""/>
      <w:lvlJc w:val="left"/>
      <w:pPr>
        <w:tabs>
          <w:tab w:val="num" w:pos="4253"/>
        </w:tabs>
        <w:ind w:left="4253" w:hanging="567"/>
      </w:pPr>
      <w:rPr>
        <w:rFonts w:ascii="Symbol" w:hAnsi="Symbol" w:hint="default"/>
        <w:color w:val="auto"/>
      </w:rPr>
    </w:lvl>
  </w:abstractNum>
  <w:abstractNum w:abstractNumId="19" w15:restartNumberingAfterBreak="0">
    <w:nsid w:val="25B24E19"/>
    <w:multiLevelType w:val="multilevel"/>
    <w:tmpl w:val="C882C5C0"/>
    <w:lvl w:ilvl="0">
      <w:start w:val="6"/>
      <w:numFmt w:val="decimal"/>
      <w:lvlText w:val="%1."/>
      <w:lvlJc w:val="left"/>
      <w:pPr>
        <w:ind w:left="360" w:hanging="360"/>
      </w:pPr>
      <w:rPr>
        <w:rFonts w:hint="default"/>
      </w:rPr>
    </w:lvl>
    <w:lvl w:ilvl="1">
      <w:start w:val="1"/>
      <w:numFmt w:val="decimal"/>
      <w:lvlText w:val="%1.%2."/>
      <w:lvlJc w:val="left"/>
      <w:pPr>
        <w:ind w:left="1069" w:hanging="360"/>
      </w:pPr>
      <w:rPr>
        <w:rFonts w:hint="default"/>
        <w:color w:val="auto"/>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0" w15:restartNumberingAfterBreak="0">
    <w:nsid w:val="2601399B"/>
    <w:multiLevelType w:val="multilevel"/>
    <w:tmpl w:val="7D802FD2"/>
    <w:lvl w:ilvl="0">
      <w:start w:val="1"/>
      <w:numFmt w:val="decimal"/>
      <w:lvlText w:val="%1."/>
      <w:lvlJc w:val="left"/>
      <w:pPr>
        <w:tabs>
          <w:tab w:val="num" w:pos="720"/>
        </w:tabs>
        <w:ind w:left="720" w:hanging="720"/>
      </w:pPr>
    </w:lvl>
    <w:lvl w:ilvl="1">
      <w:start w:val="1"/>
      <w:numFmt w:val="decimal"/>
      <w:pStyle w:val="t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274F2DA6"/>
    <w:multiLevelType w:val="multilevel"/>
    <w:tmpl w:val="EA5C669E"/>
    <w:lvl w:ilvl="0">
      <w:start w:val="8"/>
      <w:numFmt w:val="decimal"/>
      <w:lvlText w:val="%1."/>
      <w:lvlJc w:val="left"/>
      <w:pPr>
        <w:ind w:left="510" w:hanging="510"/>
      </w:pPr>
      <w:rPr>
        <w:rFonts w:hint="default"/>
      </w:rPr>
    </w:lvl>
    <w:lvl w:ilvl="1">
      <w:start w:val="1"/>
      <w:numFmt w:val="decimal"/>
      <w:lvlText w:val="%1.%2."/>
      <w:lvlJc w:val="left"/>
      <w:pPr>
        <w:ind w:left="870" w:hanging="51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4341"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15:restartNumberingAfterBreak="0">
    <w:nsid w:val="29F144EE"/>
    <w:multiLevelType w:val="hybridMultilevel"/>
    <w:tmpl w:val="9C5AC5B6"/>
    <w:lvl w:ilvl="0" w:tplc="04160017">
      <w:start w:val="1"/>
      <w:numFmt w:val="lowerLetter"/>
      <w:lvlText w:val="%1)"/>
      <w:lvlJc w:val="left"/>
      <w:pPr>
        <w:ind w:left="2138" w:hanging="360"/>
      </w:pPr>
    </w:lvl>
    <w:lvl w:ilvl="1" w:tplc="04160017">
      <w:start w:val="1"/>
      <w:numFmt w:val="lowerLetter"/>
      <w:lvlText w:val="%2)"/>
      <w:lvlJc w:val="left"/>
      <w:pPr>
        <w:ind w:left="2858" w:hanging="360"/>
      </w:pPr>
    </w:lvl>
    <w:lvl w:ilvl="2" w:tplc="0416001B" w:tentative="1">
      <w:start w:val="1"/>
      <w:numFmt w:val="lowerRoman"/>
      <w:lvlText w:val="%3."/>
      <w:lvlJc w:val="right"/>
      <w:pPr>
        <w:ind w:left="3578" w:hanging="180"/>
      </w:pPr>
    </w:lvl>
    <w:lvl w:ilvl="3" w:tplc="0416000F" w:tentative="1">
      <w:start w:val="1"/>
      <w:numFmt w:val="decimal"/>
      <w:lvlText w:val="%4."/>
      <w:lvlJc w:val="left"/>
      <w:pPr>
        <w:ind w:left="4298" w:hanging="360"/>
      </w:pPr>
    </w:lvl>
    <w:lvl w:ilvl="4" w:tplc="04160019" w:tentative="1">
      <w:start w:val="1"/>
      <w:numFmt w:val="lowerLetter"/>
      <w:lvlText w:val="%5."/>
      <w:lvlJc w:val="left"/>
      <w:pPr>
        <w:ind w:left="5018" w:hanging="360"/>
      </w:pPr>
    </w:lvl>
    <w:lvl w:ilvl="5" w:tplc="0416001B" w:tentative="1">
      <w:start w:val="1"/>
      <w:numFmt w:val="lowerRoman"/>
      <w:lvlText w:val="%6."/>
      <w:lvlJc w:val="right"/>
      <w:pPr>
        <w:ind w:left="5738" w:hanging="180"/>
      </w:pPr>
    </w:lvl>
    <w:lvl w:ilvl="6" w:tplc="0416000F" w:tentative="1">
      <w:start w:val="1"/>
      <w:numFmt w:val="decimal"/>
      <w:lvlText w:val="%7."/>
      <w:lvlJc w:val="left"/>
      <w:pPr>
        <w:ind w:left="6458" w:hanging="360"/>
      </w:pPr>
    </w:lvl>
    <w:lvl w:ilvl="7" w:tplc="04160019" w:tentative="1">
      <w:start w:val="1"/>
      <w:numFmt w:val="lowerLetter"/>
      <w:lvlText w:val="%8."/>
      <w:lvlJc w:val="left"/>
      <w:pPr>
        <w:ind w:left="7178" w:hanging="360"/>
      </w:pPr>
    </w:lvl>
    <w:lvl w:ilvl="8" w:tplc="0416001B" w:tentative="1">
      <w:start w:val="1"/>
      <w:numFmt w:val="lowerRoman"/>
      <w:lvlText w:val="%9."/>
      <w:lvlJc w:val="right"/>
      <w:pPr>
        <w:ind w:left="7898" w:hanging="180"/>
      </w:pPr>
    </w:lvl>
  </w:abstractNum>
  <w:abstractNum w:abstractNumId="23" w15:restartNumberingAfterBreak="0">
    <w:nsid w:val="2A2E66A8"/>
    <w:multiLevelType w:val="multilevel"/>
    <w:tmpl w:val="0A8E4CDA"/>
    <w:lvl w:ilvl="0">
      <w:start w:val="1"/>
      <w:numFmt w:val="lowerLetter"/>
      <w:lvlText w:val="%1)"/>
      <w:lvlJc w:val="left"/>
      <w:pPr>
        <w:ind w:left="570" w:hanging="570"/>
      </w:pPr>
      <w:rPr>
        <w:rFonts w:hint="default"/>
      </w:rPr>
    </w:lvl>
    <w:lvl w:ilvl="1">
      <w:start w:val="1"/>
      <w:numFmt w:val="decimal"/>
      <w:lvlText w:val="%1.%2"/>
      <w:lvlJc w:val="left"/>
      <w:pPr>
        <w:ind w:left="570" w:hanging="57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2AC868EE"/>
    <w:multiLevelType w:val="multilevel"/>
    <w:tmpl w:val="0BC273F4"/>
    <w:lvl w:ilvl="0">
      <w:start w:val="1"/>
      <w:numFmt w:val="decimal"/>
      <w:lvlText w:val="%1"/>
      <w:lvlJc w:val="left"/>
      <w:pPr>
        <w:ind w:left="570" w:hanging="570"/>
      </w:pPr>
      <w:rPr>
        <w:rFonts w:hint="default"/>
      </w:rPr>
    </w:lvl>
    <w:lvl w:ilvl="1">
      <w:start w:val="1"/>
      <w:numFmt w:val="decimal"/>
      <w:lvlText w:val="%1.%2"/>
      <w:lvlJc w:val="left"/>
      <w:pPr>
        <w:ind w:left="570" w:hanging="57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32103DDB"/>
    <w:multiLevelType w:val="hybridMultilevel"/>
    <w:tmpl w:val="D5607CD0"/>
    <w:lvl w:ilvl="0" w:tplc="B9C68C90">
      <w:start w:val="2"/>
      <w:numFmt w:val="decimal"/>
      <w:pStyle w:val="Estilo8"/>
      <w:lvlText w:val="3.%1"/>
      <w:lvlJc w:val="left"/>
      <w:pPr>
        <w:ind w:left="11" w:hanging="360"/>
      </w:pPr>
      <w:rPr>
        <w:rFonts w:ascii="Verdana" w:hAnsi="Verdana" w:hint="default"/>
        <w:sz w:val="20"/>
        <w:szCs w:val="20"/>
      </w:rPr>
    </w:lvl>
    <w:lvl w:ilvl="1" w:tplc="04160019" w:tentative="1">
      <w:start w:val="1"/>
      <w:numFmt w:val="lowerLetter"/>
      <w:lvlText w:val="%2."/>
      <w:lvlJc w:val="left"/>
      <w:pPr>
        <w:ind w:left="731" w:hanging="360"/>
      </w:pPr>
    </w:lvl>
    <w:lvl w:ilvl="2" w:tplc="0416001B" w:tentative="1">
      <w:start w:val="1"/>
      <w:numFmt w:val="lowerRoman"/>
      <w:lvlText w:val="%3."/>
      <w:lvlJc w:val="right"/>
      <w:pPr>
        <w:ind w:left="1451" w:hanging="180"/>
      </w:pPr>
    </w:lvl>
    <w:lvl w:ilvl="3" w:tplc="0416000F" w:tentative="1">
      <w:start w:val="1"/>
      <w:numFmt w:val="decimal"/>
      <w:lvlText w:val="%4."/>
      <w:lvlJc w:val="left"/>
      <w:pPr>
        <w:ind w:left="2171" w:hanging="360"/>
      </w:pPr>
    </w:lvl>
    <w:lvl w:ilvl="4" w:tplc="04160019" w:tentative="1">
      <w:start w:val="1"/>
      <w:numFmt w:val="lowerLetter"/>
      <w:lvlText w:val="%5."/>
      <w:lvlJc w:val="left"/>
      <w:pPr>
        <w:ind w:left="2891" w:hanging="360"/>
      </w:pPr>
    </w:lvl>
    <w:lvl w:ilvl="5" w:tplc="0416001B" w:tentative="1">
      <w:start w:val="1"/>
      <w:numFmt w:val="lowerRoman"/>
      <w:lvlText w:val="%6."/>
      <w:lvlJc w:val="right"/>
      <w:pPr>
        <w:ind w:left="3611" w:hanging="180"/>
      </w:pPr>
    </w:lvl>
    <w:lvl w:ilvl="6" w:tplc="0416000F" w:tentative="1">
      <w:start w:val="1"/>
      <w:numFmt w:val="decimal"/>
      <w:lvlText w:val="%7."/>
      <w:lvlJc w:val="left"/>
      <w:pPr>
        <w:ind w:left="4331" w:hanging="360"/>
      </w:pPr>
    </w:lvl>
    <w:lvl w:ilvl="7" w:tplc="04160019" w:tentative="1">
      <w:start w:val="1"/>
      <w:numFmt w:val="lowerLetter"/>
      <w:lvlText w:val="%8."/>
      <w:lvlJc w:val="left"/>
      <w:pPr>
        <w:ind w:left="5051" w:hanging="360"/>
      </w:pPr>
    </w:lvl>
    <w:lvl w:ilvl="8" w:tplc="0416001B" w:tentative="1">
      <w:start w:val="1"/>
      <w:numFmt w:val="lowerRoman"/>
      <w:lvlText w:val="%9."/>
      <w:lvlJc w:val="right"/>
      <w:pPr>
        <w:ind w:left="5771" w:hanging="180"/>
      </w:pPr>
    </w:lvl>
  </w:abstractNum>
  <w:abstractNum w:abstractNumId="26" w15:restartNumberingAfterBreak="0">
    <w:nsid w:val="32680B20"/>
    <w:multiLevelType w:val="multilevel"/>
    <w:tmpl w:val="DA1CF476"/>
    <w:lvl w:ilvl="0">
      <w:start w:val="5"/>
      <w:numFmt w:val="decimal"/>
      <w:lvlText w:val="%1."/>
      <w:lvlJc w:val="left"/>
      <w:pPr>
        <w:ind w:left="615" w:hanging="615"/>
      </w:pPr>
      <w:rPr>
        <w:rFonts w:hint="default"/>
      </w:rPr>
    </w:lvl>
    <w:lvl w:ilvl="1">
      <w:start w:val="15"/>
      <w:numFmt w:val="decimal"/>
      <w:lvlText w:val="%1.%2."/>
      <w:lvlJc w:val="left"/>
      <w:pPr>
        <w:ind w:left="975" w:hanging="61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7" w15:restartNumberingAfterBreak="0">
    <w:nsid w:val="35553BE6"/>
    <w:multiLevelType w:val="multilevel"/>
    <w:tmpl w:val="6AFA742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color w:val="000000" w:themeColor="text1"/>
      </w:rPr>
    </w:lvl>
    <w:lvl w:ilvl="2">
      <w:start w:val="1"/>
      <w:numFmt w:val="decimal"/>
      <w:isLgl/>
      <w:lvlText w:val="%1.%2.%3"/>
      <w:lvlJc w:val="left"/>
      <w:pPr>
        <w:ind w:left="1800" w:hanging="720"/>
      </w:pPr>
      <w:rPr>
        <w:rFonts w:hint="default"/>
        <w:color w:val="000000" w:themeColor="text1"/>
      </w:rPr>
    </w:lvl>
    <w:lvl w:ilvl="3">
      <w:start w:val="1"/>
      <w:numFmt w:val="decimal"/>
      <w:isLgl/>
      <w:lvlText w:val="%1.%2.%3.%4"/>
      <w:lvlJc w:val="left"/>
      <w:pPr>
        <w:ind w:left="2160" w:hanging="720"/>
      </w:pPr>
      <w:rPr>
        <w:rFonts w:hint="default"/>
        <w:color w:val="000000" w:themeColor="text1"/>
      </w:rPr>
    </w:lvl>
    <w:lvl w:ilvl="4">
      <w:start w:val="1"/>
      <w:numFmt w:val="decimal"/>
      <w:isLgl/>
      <w:lvlText w:val="%1.%2.%3.%4.%5"/>
      <w:lvlJc w:val="left"/>
      <w:pPr>
        <w:ind w:left="2880" w:hanging="1080"/>
      </w:pPr>
      <w:rPr>
        <w:rFonts w:hint="default"/>
        <w:color w:val="000000" w:themeColor="text1"/>
      </w:rPr>
    </w:lvl>
    <w:lvl w:ilvl="5">
      <w:start w:val="1"/>
      <w:numFmt w:val="decimal"/>
      <w:isLgl/>
      <w:lvlText w:val="%1.%2.%3.%4.%5.%6"/>
      <w:lvlJc w:val="left"/>
      <w:pPr>
        <w:ind w:left="3240" w:hanging="1080"/>
      </w:pPr>
      <w:rPr>
        <w:rFonts w:hint="default"/>
        <w:color w:val="000000" w:themeColor="text1"/>
      </w:rPr>
    </w:lvl>
    <w:lvl w:ilvl="6">
      <w:start w:val="1"/>
      <w:numFmt w:val="decimal"/>
      <w:isLgl/>
      <w:lvlText w:val="%1.%2.%3.%4.%5.%6.%7"/>
      <w:lvlJc w:val="left"/>
      <w:pPr>
        <w:ind w:left="3960" w:hanging="1440"/>
      </w:pPr>
      <w:rPr>
        <w:rFonts w:hint="default"/>
        <w:color w:val="000000" w:themeColor="text1"/>
      </w:rPr>
    </w:lvl>
    <w:lvl w:ilvl="7">
      <w:start w:val="1"/>
      <w:numFmt w:val="decimal"/>
      <w:isLgl/>
      <w:lvlText w:val="%1.%2.%3.%4.%5.%6.%7.%8"/>
      <w:lvlJc w:val="left"/>
      <w:pPr>
        <w:ind w:left="4320" w:hanging="1440"/>
      </w:pPr>
      <w:rPr>
        <w:rFonts w:hint="default"/>
        <w:color w:val="000000" w:themeColor="text1"/>
      </w:rPr>
    </w:lvl>
    <w:lvl w:ilvl="8">
      <w:start w:val="1"/>
      <w:numFmt w:val="decimal"/>
      <w:isLgl/>
      <w:lvlText w:val="%1.%2.%3.%4.%5.%6.%7.%8.%9"/>
      <w:lvlJc w:val="left"/>
      <w:pPr>
        <w:ind w:left="5040" w:hanging="1800"/>
      </w:pPr>
      <w:rPr>
        <w:rFonts w:hint="default"/>
        <w:color w:val="000000" w:themeColor="text1"/>
      </w:rPr>
    </w:lvl>
  </w:abstractNum>
  <w:abstractNum w:abstractNumId="28" w15:restartNumberingAfterBreak="0">
    <w:nsid w:val="36146B14"/>
    <w:multiLevelType w:val="multilevel"/>
    <w:tmpl w:val="42763F78"/>
    <w:lvl w:ilvl="0">
      <w:start w:val="4"/>
      <w:numFmt w:val="decimal"/>
      <w:lvlText w:val="%1."/>
      <w:lvlJc w:val="left"/>
      <w:pPr>
        <w:ind w:left="600" w:hanging="600"/>
      </w:pPr>
      <w:rPr>
        <w:rFonts w:hint="default"/>
      </w:rPr>
    </w:lvl>
    <w:lvl w:ilvl="1">
      <w:start w:val="1"/>
      <w:numFmt w:val="decimal"/>
      <w:lvlText w:val="%1.%2."/>
      <w:lvlJc w:val="left"/>
      <w:pPr>
        <w:ind w:left="1080" w:hanging="600"/>
      </w:pPr>
      <w:rPr>
        <w:rFonts w:hint="default"/>
      </w:rPr>
    </w:lvl>
    <w:lvl w:ilvl="2">
      <w:start w:val="5"/>
      <w:numFmt w:val="decimal"/>
      <w:lvlText w:val="%1.%2.%3."/>
      <w:lvlJc w:val="left"/>
      <w:pPr>
        <w:ind w:left="1680" w:hanging="720"/>
      </w:pPr>
      <w:rPr>
        <w:rFonts w:hint="default"/>
      </w:rPr>
    </w:lvl>
    <w:lvl w:ilvl="3">
      <w:start w:val="3"/>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29" w15:restartNumberingAfterBreak="0">
    <w:nsid w:val="38A01EA3"/>
    <w:multiLevelType w:val="hybridMultilevel"/>
    <w:tmpl w:val="E09AF87C"/>
    <w:lvl w:ilvl="0" w:tplc="B928C26A">
      <w:start w:val="1"/>
      <w:numFmt w:val="lowerLetter"/>
      <w:lvlText w:val="%1)"/>
      <w:lvlJc w:val="left"/>
      <w:pPr>
        <w:ind w:left="2123" w:hanging="705"/>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30" w15:restartNumberingAfterBreak="0">
    <w:nsid w:val="3BC8313C"/>
    <w:multiLevelType w:val="hybridMultilevel"/>
    <w:tmpl w:val="AC084CEC"/>
    <w:lvl w:ilvl="0" w:tplc="FFFFFFFF">
      <w:start w:val="1"/>
      <w:numFmt w:val="upperRoman"/>
      <w:lvlText w:val="%1."/>
      <w:lvlJc w:val="right"/>
      <w:pPr>
        <w:ind w:left="720" w:hanging="360"/>
      </w:pPr>
    </w:lvl>
    <w:lvl w:ilvl="1" w:tplc="04160017">
      <w:start w:val="1"/>
      <w:numFmt w:val="lowerLetter"/>
      <w:lvlText w:val="%2)"/>
      <w:lvlJc w:val="left"/>
      <w:pPr>
        <w:ind w:left="1440" w:hanging="360"/>
      </w:pPr>
    </w:lvl>
    <w:lvl w:ilvl="2" w:tplc="624C94AC">
      <w:start w:val="1"/>
      <w:numFmt w:val="lowerLetter"/>
      <w:lvlText w:val="%3)"/>
      <w:lvlJc w:val="left"/>
      <w:pPr>
        <w:ind w:left="2340" w:hanging="360"/>
      </w:pPr>
      <w:rPr>
        <w:rFonts w:hint="default"/>
        <w:b w:val="0"/>
        <w:bCs/>
      </w:rPr>
    </w:lvl>
    <w:lvl w:ilvl="3" w:tplc="C7A69ED0">
      <w:start w:val="2"/>
      <w:numFmt w:val="lowerLetter"/>
      <w:lvlText w:val="%4."/>
      <w:lvlJc w:val="left"/>
      <w:pPr>
        <w:ind w:left="928" w:hanging="360"/>
      </w:pPr>
      <w:rPr>
        <w:rFonts w:hint="default"/>
        <w:b w:val="0"/>
        <w:bCs/>
        <w:w w:val="95"/>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3BE913F5"/>
    <w:multiLevelType w:val="hybridMultilevel"/>
    <w:tmpl w:val="86423482"/>
    <w:lvl w:ilvl="0" w:tplc="50821900">
      <w:start w:val="1"/>
      <w:numFmt w:val="upperRoman"/>
      <w:lvlText w:val="%1."/>
      <w:lvlJc w:val="left"/>
      <w:pPr>
        <w:ind w:left="1287" w:hanging="360"/>
      </w:pPr>
      <w:rPr>
        <w:rFonts w:hint="default"/>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32" w15:restartNumberingAfterBreak="0">
    <w:nsid w:val="3C6350B3"/>
    <w:multiLevelType w:val="hybridMultilevel"/>
    <w:tmpl w:val="99689324"/>
    <w:lvl w:ilvl="0" w:tplc="0952E436">
      <w:start w:val="1"/>
      <w:numFmt w:val="lowerLetter"/>
      <w:lvlText w:val="%1)"/>
      <w:lvlJc w:val="left"/>
      <w:pPr>
        <w:ind w:left="1988" w:hanging="57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33" w15:restartNumberingAfterBreak="0">
    <w:nsid w:val="42F6292A"/>
    <w:multiLevelType w:val="singleLevel"/>
    <w:tmpl w:val="BB646194"/>
    <w:lvl w:ilvl="0">
      <w:start w:val="1"/>
      <w:numFmt w:val="lowerLetter"/>
      <w:pStyle w:val="alnea"/>
      <w:lvlText w:val="%1)"/>
      <w:lvlJc w:val="left"/>
      <w:pPr>
        <w:tabs>
          <w:tab w:val="num" w:pos="360"/>
        </w:tabs>
        <w:ind w:left="360" w:hanging="360"/>
      </w:pPr>
    </w:lvl>
  </w:abstractNum>
  <w:abstractNum w:abstractNumId="34" w15:restartNumberingAfterBreak="0">
    <w:nsid w:val="45A920C4"/>
    <w:multiLevelType w:val="multilevel"/>
    <w:tmpl w:val="5172D31E"/>
    <w:lvl w:ilvl="0">
      <w:start w:val="1"/>
      <w:numFmt w:val="decimal"/>
      <w:lvlText w:val="%1."/>
      <w:lvlJc w:val="left"/>
      <w:pPr>
        <w:tabs>
          <w:tab w:val="num" w:pos="0"/>
        </w:tabs>
        <w:ind w:left="360" w:hanging="360"/>
      </w:pPr>
      <w:rPr>
        <w:b/>
      </w:rPr>
    </w:lvl>
    <w:lvl w:ilvl="1">
      <w:start w:val="1"/>
      <w:numFmt w:val="decimal"/>
      <w:lvlText w:val="%1.%2."/>
      <w:lvlJc w:val="left"/>
      <w:pPr>
        <w:tabs>
          <w:tab w:val="num" w:pos="0"/>
        </w:tabs>
        <w:ind w:left="792" w:hanging="432"/>
      </w:pPr>
      <w:rPr>
        <w:b w:val="0"/>
        <w:i w:val="0"/>
        <w:iCs/>
      </w:rPr>
    </w:lvl>
    <w:lvl w:ilvl="2">
      <w:start w:val="1"/>
      <w:numFmt w:val="lowerLetter"/>
      <w:lvlText w:val="%3)"/>
      <w:lvlJc w:val="left"/>
      <w:pPr>
        <w:tabs>
          <w:tab w:val="num" w:pos="0"/>
        </w:tabs>
        <w:ind w:left="1224" w:hanging="504"/>
      </w:pPr>
      <w:rPr>
        <w:b w:val="0"/>
        <w:i w:val="0"/>
        <w:iCs/>
        <w:color w:val="auto"/>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35" w15:restartNumberingAfterBreak="0">
    <w:nsid w:val="47373E2D"/>
    <w:multiLevelType w:val="singleLevel"/>
    <w:tmpl w:val="5B7E5884"/>
    <w:lvl w:ilvl="0">
      <w:start w:val="1"/>
      <w:numFmt w:val="none"/>
      <w:pStyle w:val="Recuado2"/>
      <w:lvlText w:val="D.1. "/>
      <w:lvlJc w:val="left"/>
      <w:pPr>
        <w:tabs>
          <w:tab w:val="num" w:pos="624"/>
        </w:tabs>
        <w:ind w:left="624" w:hanging="624"/>
      </w:pPr>
      <w:rPr>
        <w:rFonts w:ascii="Arial" w:hAnsi="Arial" w:hint="default"/>
        <w:b w:val="0"/>
        <w:i w:val="0"/>
        <w:strike w:val="0"/>
        <w:sz w:val="24"/>
      </w:rPr>
    </w:lvl>
  </w:abstractNum>
  <w:abstractNum w:abstractNumId="36" w15:restartNumberingAfterBreak="0">
    <w:nsid w:val="519452EC"/>
    <w:multiLevelType w:val="multilevel"/>
    <w:tmpl w:val="00647BFC"/>
    <w:lvl w:ilvl="0">
      <w:start w:val="1"/>
      <w:numFmt w:val="decimal"/>
      <w:lvlText w:val="%1."/>
      <w:lvlJc w:val="left"/>
      <w:pPr>
        <w:tabs>
          <w:tab w:val="num" w:pos="0"/>
        </w:tabs>
        <w:ind w:left="360" w:hanging="360"/>
      </w:pPr>
      <w:rPr>
        <w:b/>
      </w:rPr>
    </w:lvl>
    <w:lvl w:ilvl="1">
      <w:start w:val="1"/>
      <w:numFmt w:val="decimal"/>
      <w:lvlText w:val="%1.%2."/>
      <w:lvlJc w:val="left"/>
      <w:pPr>
        <w:tabs>
          <w:tab w:val="num" w:pos="0"/>
        </w:tabs>
        <w:ind w:left="792" w:hanging="432"/>
      </w:pPr>
      <w:rPr>
        <w:b w:val="0"/>
        <w:i w:val="0"/>
        <w:iCs/>
      </w:rPr>
    </w:lvl>
    <w:lvl w:ilvl="2">
      <w:start w:val="1"/>
      <w:numFmt w:val="decimal"/>
      <w:lvlText w:val="%1.%2.%3."/>
      <w:lvlJc w:val="left"/>
      <w:pPr>
        <w:tabs>
          <w:tab w:val="num" w:pos="0"/>
        </w:tabs>
        <w:ind w:left="1224" w:hanging="504"/>
      </w:pPr>
      <w:rPr>
        <w:rFonts w:ascii="Arial" w:hAnsi="Arial" w:cs="Arial"/>
        <w:b w:val="0"/>
        <w:i w:val="0"/>
        <w:iCs/>
        <w:color w:val="auto"/>
      </w:rPr>
    </w:lvl>
    <w:lvl w:ilvl="3">
      <w:start w:val="1"/>
      <w:numFmt w:val="lowerLetter"/>
      <w:lvlText w:val="%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37" w15:restartNumberingAfterBreak="0">
    <w:nsid w:val="55C1086A"/>
    <w:multiLevelType w:val="multilevel"/>
    <w:tmpl w:val="E1FE8268"/>
    <w:lvl w:ilvl="0">
      <w:start w:val="5"/>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56C80987"/>
    <w:multiLevelType w:val="multilevel"/>
    <w:tmpl w:val="689205FC"/>
    <w:lvl w:ilvl="0">
      <w:start w:val="4"/>
      <w:numFmt w:val="decimal"/>
      <w:lvlText w:val="%1"/>
      <w:lvlJc w:val="left"/>
      <w:pPr>
        <w:tabs>
          <w:tab w:val="num" w:pos="0"/>
        </w:tabs>
        <w:ind w:left="435" w:hanging="435"/>
      </w:pPr>
    </w:lvl>
    <w:lvl w:ilvl="1">
      <w:start w:val="4"/>
      <w:numFmt w:val="decimal"/>
      <w:lvlText w:val="%1.%2"/>
      <w:lvlJc w:val="left"/>
      <w:pPr>
        <w:tabs>
          <w:tab w:val="num" w:pos="0"/>
        </w:tabs>
        <w:ind w:left="1002" w:hanging="435"/>
      </w:pPr>
    </w:lvl>
    <w:lvl w:ilvl="2">
      <w:start w:val="1"/>
      <w:numFmt w:val="decimal"/>
      <w:lvlText w:val="%1.%2.%3"/>
      <w:lvlJc w:val="left"/>
      <w:pPr>
        <w:tabs>
          <w:tab w:val="num" w:pos="0"/>
        </w:tabs>
        <w:ind w:left="1854" w:hanging="720"/>
      </w:pPr>
    </w:lvl>
    <w:lvl w:ilvl="3">
      <w:start w:val="1"/>
      <w:numFmt w:val="decimal"/>
      <w:lvlText w:val="%1.%2.%3.%4"/>
      <w:lvlJc w:val="left"/>
      <w:pPr>
        <w:tabs>
          <w:tab w:val="num" w:pos="0"/>
        </w:tabs>
        <w:ind w:left="2421" w:hanging="720"/>
      </w:pPr>
    </w:lvl>
    <w:lvl w:ilvl="4">
      <w:start w:val="1"/>
      <w:numFmt w:val="decimal"/>
      <w:lvlText w:val="%1.%2.%3.%4.%5"/>
      <w:lvlJc w:val="left"/>
      <w:pPr>
        <w:tabs>
          <w:tab w:val="num" w:pos="0"/>
        </w:tabs>
        <w:ind w:left="3348" w:hanging="1080"/>
      </w:pPr>
    </w:lvl>
    <w:lvl w:ilvl="5">
      <w:start w:val="1"/>
      <w:numFmt w:val="decimal"/>
      <w:lvlText w:val="%1.%2.%3.%4.%5.%6"/>
      <w:lvlJc w:val="left"/>
      <w:pPr>
        <w:tabs>
          <w:tab w:val="num" w:pos="0"/>
        </w:tabs>
        <w:ind w:left="3915" w:hanging="1080"/>
      </w:pPr>
    </w:lvl>
    <w:lvl w:ilvl="6">
      <w:start w:val="1"/>
      <w:numFmt w:val="decimal"/>
      <w:lvlText w:val="%1.%2.%3.%4.%5.%6.%7"/>
      <w:lvlJc w:val="left"/>
      <w:pPr>
        <w:tabs>
          <w:tab w:val="num" w:pos="0"/>
        </w:tabs>
        <w:ind w:left="4842" w:hanging="1440"/>
      </w:pPr>
    </w:lvl>
    <w:lvl w:ilvl="7">
      <w:start w:val="1"/>
      <w:numFmt w:val="decimal"/>
      <w:lvlText w:val="%1.%2.%3.%4.%5.%6.%7.%8"/>
      <w:lvlJc w:val="left"/>
      <w:pPr>
        <w:tabs>
          <w:tab w:val="num" w:pos="0"/>
        </w:tabs>
        <w:ind w:left="5409" w:hanging="1440"/>
      </w:pPr>
    </w:lvl>
    <w:lvl w:ilvl="8">
      <w:start w:val="1"/>
      <w:numFmt w:val="decimal"/>
      <w:lvlText w:val="%1.%2.%3.%4.%5.%6.%7.%8.%9"/>
      <w:lvlJc w:val="left"/>
      <w:pPr>
        <w:tabs>
          <w:tab w:val="num" w:pos="0"/>
        </w:tabs>
        <w:ind w:left="6336" w:hanging="1800"/>
      </w:pPr>
    </w:lvl>
  </w:abstractNum>
  <w:abstractNum w:abstractNumId="39" w15:restartNumberingAfterBreak="0">
    <w:nsid w:val="59636BA7"/>
    <w:multiLevelType w:val="multilevel"/>
    <w:tmpl w:val="5ED0D802"/>
    <w:lvl w:ilvl="0">
      <w:start w:val="3"/>
      <w:numFmt w:val="decimal"/>
      <w:lvlText w:val="%1."/>
      <w:lvlJc w:val="left"/>
      <w:pPr>
        <w:ind w:left="540" w:hanging="540"/>
      </w:pPr>
      <w:rPr>
        <w:rFonts w:hint="default"/>
      </w:rPr>
    </w:lvl>
    <w:lvl w:ilvl="1">
      <w:start w:val="1"/>
      <w:numFmt w:val="decimal"/>
      <w:lvlText w:val="%1.%2."/>
      <w:lvlJc w:val="left"/>
      <w:pPr>
        <w:ind w:left="1571" w:hanging="720"/>
      </w:pPr>
      <w:rPr>
        <w:rFonts w:hint="default"/>
      </w:rPr>
    </w:lvl>
    <w:lvl w:ilvl="2">
      <w:start w:val="2"/>
      <w:numFmt w:val="decimal"/>
      <w:lvlText w:val="%1.%2.%3."/>
      <w:lvlJc w:val="left"/>
      <w:pPr>
        <w:ind w:left="1146"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5B4D6315"/>
    <w:multiLevelType w:val="hybridMultilevel"/>
    <w:tmpl w:val="D93EDA9C"/>
    <w:lvl w:ilvl="0" w:tplc="DA80E6B2">
      <w:start w:val="1"/>
      <w:numFmt w:val="lowerLetter"/>
      <w:lvlText w:val="%1)"/>
      <w:lvlJc w:val="left"/>
      <w:pPr>
        <w:ind w:left="786" w:hanging="360"/>
      </w:pPr>
      <w:rPr>
        <w:rFonts w:hint="default"/>
      </w:rPr>
    </w:lvl>
    <w:lvl w:ilvl="1" w:tplc="04160019" w:tentative="1">
      <w:start w:val="1"/>
      <w:numFmt w:val="lowerLetter"/>
      <w:lvlText w:val="%2."/>
      <w:lvlJc w:val="left"/>
      <w:pPr>
        <w:ind w:left="1506" w:hanging="360"/>
      </w:pPr>
    </w:lvl>
    <w:lvl w:ilvl="2" w:tplc="0416001B" w:tentative="1">
      <w:start w:val="1"/>
      <w:numFmt w:val="lowerRoman"/>
      <w:lvlText w:val="%3."/>
      <w:lvlJc w:val="right"/>
      <w:pPr>
        <w:ind w:left="2226" w:hanging="180"/>
      </w:pPr>
    </w:lvl>
    <w:lvl w:ilvl="3" w:tplc="0416000F" w:tentative="1">
      <w:start w:val="1"/>
      <w:numFmt w:val="decimal"/>
      <w:lvlText w:val="%4."/>
      <w:lvlJc w:val="left"/>
      <w:pPr>
        <w:ind w:left="2946" w:hanging="360"/>
      </w:pPr>
    </w:lvl>
    <w:lvl w:ilvl="4" w:tplc="04160019" w:tentative="1">
      <w:start w:val="1"/>
      <w:numFmt w:val="lowerLetter"/>
      <w:lvlText w:val="%5."/>
      <w:lvlJc w:val="left"/>
      <w:pPr>
        <w:ind w:left="3666" w:hanging="360"/>
      </w:pPr>
    </w:lvl>
    <w:lvl w:ilvl="5" w:tplc="0416001B" w:tentative="1">
      <w:start w:val="1"/>
      <w:numFmt w:val="lowerRoman"/>
      <w:lvlText w:val="%6."/>
      <w:lvlJc w:val="right"/>
      <w:pPr>
        <w:ind w:left="4386" w:hanging="180"/>
      </w:pPr>
    </w:lvl>
    <w:lvl w:ilvl="6" w:tplc="0416000F" w:tentative="1">
      <w:start w:val="1"/>
      <w:numFmt w:val="decimal"/>
      <w:lvlText w:val="%7."/>
      <w:lvlJc w:val="left"/>
      <w:pPr>
        <w:ind w:left="5106" w:hanging="360"/>
      </w:pPr>
    </w:lvl>
    <w:lvl w:ilvl="7" w:tplc="04160019" w:tentative="1">
      <w:start w:val="1"/>
      <w:numFmt w:val="lowerLetter"/>
      <w:lvlText w:val="%8."/>
      <w:lvlJc w:val="left"/>
      <w:pPr>
        <w:ind w:left="5826" w:hanging="360"/>
      </w:pPr>
    </w:lvl>
    <w:lvl w:ilvl="8" w:tplc="0416001B" w:tentative="1">
      <w:start w:val="1"/>
      <w:numFmt w:val="lowerRoman"/>
      <w:lvlText w:val="%9."/>
      <w:lvlJc w:val="right"/>
      <w:pPr>
        <w:ind w:left="6546" w:hanging="180"/>
      </w:pPr>
    </w:lvl>
  </w:abstractNum>
  <w:abstractNum w:abstractNumId="41" w15:restartNumberingAfterBreak="0">
    <w:nsid w:val="5BE76B3A"/>
    <w:multiLevelType w:val="multilevel"/>
    <w:tmpl w:val="8CA63A0A"/>
    <w:lvl w:ilvl="0">
      <w:start w:val="11"/>
      <w:numFmt w:val="decimal"/>
      <w:lvlText w:val="%1."/>
      <w:lvlJc w:val="left"/>
      <w:pPr>
        <w:ind w:left="460" w:hanging="460"/>
      </w:pPr>
      <w:rPr>
        <w:rFonts w:hint="default"/>
      </w:rPr>
    </w:lvl>
    <w:lvl w:ilvl="1">
      <w:start w:val="1"/>
      <w:numFmt w:val="decimal"/>
      <w:lvlText w:val="%1.%2."/>
      <w:lvlJc w:val="left"/>
      <w:pPr>
        <w:ind w:left="1080" w:hanging="460"/>
      </w:pPr>
      <w:rPr>
        <w:rFonts w:hint="default"/>
      </w:rPr>
    </w:lvl>
    <w:lvl w:ilvl="2">
      <w:start w:val="1"/>
      <w:numFmt w:val="decimal"/>
      <w:lvlText w:val="%1.%2.%3."/>
      <w:lvlJc w:val="left"/>
      <w:pPr>
        <w:ind w:left="1960" w:hanging="720"/>
      </w:pPr>
      <w:rPr>
        <w:rFonts w:hint="default"/>
      </w:rPr>
    </w:lvl>
    <w:lvl w:ilvl="3">
      <w:start w:val="1"/>
      <w:numFmt w:val="decimal"/>
      <w:lvlText w:val="%1.%2.%3.%4."/>
      <w:lvlJc w:val="left"/>
      <w:pPr>
        <w:ind w:left="2580" w:hanging="720"/>
      </w:pPr>
      <w:rPr>
        <w:rFonts w:hint="default"/>
      </w:rPr>
    </w:lvl>
    <w:lvl w:ilvl="4">
      <w:start w:val="1"/>
      <w:numFmt w:val="decimal"/>
      <w:lvlText w:val="%1.%2.%3.%4.%5."/>
      <w:lvlJc w:val="left"/>
      <w:pPr>
        <w:ind w:left="3560" w:hanging="1080"/>
      </w:pPr>
      <w:rPr>
        <w:rFonts w:hint="default"/>
      </w:rPr>
    </w:lvl>
    <w:lvl w:ilvl="5">
      <w:start w:val="1"/>
      <w:numFmt w:val="decimal"/>
      <w:lvlText w:val="%1.%2.%3.%4.%5.%6."/>
      <w:lvlJc w:val="left"/>
      <w:pPr>
        <w:ind w:left="4180" w:hanging="1080"/>
      </w:pPr>
      <w:rPr>
        <w:rFonts w:hint="default"/>
      </w:rPr>
    </w:lvl>
    <w:lvl w:ilvl="6">
      <w:start w:val="1"/>
      <w:numFmt w:val="decimal"/>
      <w:lvlText w:val="%1.%2.%3.%4.%5.%6.%7."/>
      <w:lvlJc w:val="left"/>
      <w:pPr>
        <w:ind w:left="5160" w:hanging="1440"/>
      </w:pPr>
      <w:rPr>
        <w:rFonts w:hint="default"/>
      </w:rPr>
    </w:lvl>
    <w:lvl w:ilvl="7">
      <w:start w:val="1"/>
      <w:numFmt w:val="decimal"/>
      <w:lvlText w:val="%1.%2.%3.%4.%5.%6.%7.%8."/>
      <w:lvlJc w:val="left"/>
      <w:pPr>
        <w:ind w:left="5780" w:hanging="1440"/>
      </w:pPr>
      <w:rPr>
        <w:rFonts w:hint="default"/>
      </w:rPr>
    </w:lvl>
    <w:lvl w:ilvl="8">
      <w:start w:val="1"/>
      <w:numFmt w:val="decimal"/>
      <w:lvlText w:val="%1.%2.%3.%4.%5.%6.%7.%8.%9."/>
      <w:lvlJc w:val="left"/>
      <w:pPr>
        <w:ind w:left="6760" w:hanging="1800"/>
      </w:pPr>
      <w:rPr>
        <w:rFonts w:hint="default"/>
      </w:rPr>
    </w:lvl>
  </w:abstractNum>
  <w:abstractNum w:abstractNumId="42" w15:restartNumberingAfterBreak="0">
    <w:nsid w:val="5FF62303"/>
    <w:multiLevelType w:val="multilevel"/>
    <w:tmpl w:val="AA66A61E"/>
    <w:lvl w:ilvl="0">
      <w:start w:val="1"/>
      <w:numFmt w:val="decimal"/>
      <w:pStyle w:val="Numerada2"/>
      <w:lvlText w:val="%1."/>
      <w:lvlJc w:val="left"/>
      <w:pPr>
        <w:tabs>
          <w:tab w:val="num" w:pos="360"/>
        </w:tabs>
        <w:ind w:left="144" w:hanging="144"/>
      </w:pPr>
    </w:lvl>
    <w:lvl w:ilvl="1">
      <w:start w:val="1"/>
      <w:numFmt w:val="decimal"/>
      <w:lvlText w:val="%1.%2"/>
      <w:lvlJc w:val="left"/>
      <w:pPr>
        <w:tabs>
          <w:tab w:val="num" w:pos="360"/>
        </w:tabs>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3" w15:restartNumberingAfterBreak="0">
    <w:nsid w:val="616115A1"/>
    <w:multiLevelType w:val="hybridMultilevel"/>
    <w:tmpl w:val="5B5E94F8"/>
    <w:lvl w:ilvl="0" w:tplc="50821900">
      <w:start w:val="1"/>
      <w:numFmt w:val="upperRoman"/>
      <w:lvlText w:val="%1."/>
      <w:lvlJc w:val="left"/>
      <w:pPr>
        <w:ind w:left="2508" w:hanging="720"/>
      </w:pPr>
      <w:rPr>
        <w:rFonts w:hint="default"/>
      </w:rPr>
    </w:lvl>
    <w:lvl w:ilvl="1" w:tplc="04160019" w:tentative="1">
      <w:start w:val="1"/>
      <w:numFmt w:val="lowerLetter"/>
      <w:lvlText w:val="%2."/>
      <w:lvlJc w:val="left"/>
      <w:pPr>
        <w:ind w:left="2868" w:hanging="360"/>
      </w:pPr>
    </w:lvl>
    <w:lvl w:ilvl="2" w:tplc="0416001B">
      <w:start w:val="1"/>
      <w:numFmt w:val="lowerRoman"/>
      <w:lvlText w:val="%3."/>
      <w:lvlJc w:val="right"/>
      <w:pPr>
        <w:ind w:left="3588" w:hanging="180"/>
      </w:pPr>
    </w:lvl>
    <w:lvl w:ilvl="3" w:tplc="0416000F" w:tentative="1">
      <w:start w:val="1"/>
      <w:numFmt w:val="decimal"/>
      <w:lvlText w:val="%4."/>
      <w:lvlJc w:val="left"/>
      <w:pPr>
        <w:ind w:left="4308" w:hanging="360"/>
      </w:pPr>
    </w:lvl>
    <w:lvl w:ilvl="4" w:tplc="04160019" w:tentative="1">
      <w:start w:val="1"/>
      <w:numFmt w:val="lowerLetter"/>
      <w:lvlText w:val="%5."/>
      <w:lvlJc w:val="left"/>
      <w:pPr>
        <w:ind w:left="5028" w:hanging="360"/>
      </w:pPr>
    </w:lvl>
    <w:lvl w:ilvl="5" w:tplc="0416001B" w:tentative="1">
      <w:start w:val="1"/>
      <w:numFmt w:val="lowerRoman"/>
      <w:lvlText w:val="%6."/>
      <w:lvlJc w:val="right"/>
      <w:pPr>
        <w:ind w:left="5748" w:hanging="180"/>
      </w:pPr>
    </w:lvl>
    <w:lvl w:ilvl="6" w:tplc="0416000F" w:tentative="1">
      <w:start w:val="1"/>
      <w:numFmt w:val="decimal"/>
      <w:lvlText w:val="%7."/>
      <w:lvlJc w:val="left"/>
      <w:pPr>
        <w:ind w:left="6468" w:hanging="360"/>
      </w:pPr>
    </w:lvl>
    <w:lvl w:ilvl="7" w:tplc="04160019" w:tentative="1">
      <w:start w:val="1"/>
      <w:numFmt w:val="lowerLetter"/>
      <w:lvlText w:val="%8."/>
      <w:lvlJc w:val="left"/>
      <w:pPr>
        <w:ind w:left="7188" w:hanging="360"/>
      </w:pPr>
    </w:lvl>
    <w:lvl w:ilvl="8" w:tplc="0416001B" w:tentative="1">
      <w:start w:val="1"/>
      <w:numFmt w:val="lowerRoman"/>
      <w:lvlText w:val="%9."/>
      <w:lvlJc w:val="right"/>
      <w:pPr>
        <w:ind w:left="7908" w:hanging="180"/>
      </w:pPr>
    </w:lvl>
  </w:abstractNum>
  <w:abstractNum w:abstractNumId="44" w15:restartNumberingAfterBreak="0">
    <w:nsid w:val="63EC3286"/>
    <w:multiLevelType w:val="multilevel"/>
    <w:tmpl w:val="D86E8EE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66884DB1"/>
    <w:multiLevelType w:val="hybridMultilevel"/>
    <w:tmpl w:val="55B67E18"/>
    <w:lvl w:ilvl="0" w:tplc="21ECB878">
      <w:start w:val="1"/>
      <w:numFmt w:val="lowerLetter"/>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tentative="1">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46" w15:restartNumberingAfterBreak="0">
    <w:nsid w:val="68857F71"/>
    <w:multiLevelType w:val="hybridMultilevel"/>
    <w:tmpl w:val="1A30FEFA"/>
    <w:lvl w:ilvl="0" w:tplc="05F271BE">
      <w:start w:val="1"/>
      <w:numFmt w:val="lowerLetter"/>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47" w15:restartNumberingAfterBreak="0">
    <w:nsid w:val="6A923179"/>
    <w:multiLevelType w:val="multilevel"/>
    <w:tmpl w:val="FC10BB0E"/>
    <w:lvl w:ilvl="0">
      <w:start w:val="1"/>
      <w:numFmt w:val="decimal"/>
      <w:pStyle w:val="Tecn"/>
      <w:lvlText w:val="%1 - "/>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8" w15:restartNumberingAfterBreak="0">
    <w:nsid w:val="6F8D45D4"/>
    <w:multiLevelType w:val="hybridMultilevel"/>
    <w:tmpl w:val="26447476"/>
    <w:lvl w:ilvl="0" w:tplc="50821900">
      <w:start w:val="1"/>
      <w:numFmt w:val="upperRoman"/>
      <w:lvlText w:val="%1."/>
      <w:lvlJc w:val="left"/>
      <w:pPr>
        <w:ind w:left="1287" w:hanging="360"/>
      </w:pPr>
      <w:rPr>
        <w:rFonts w:hint="default"/>
      </w:rPr>
    </w:lvl>
    <w:lvl w:ilvl="1" w:tplc="04160019" w:tentative="1">
      <w:start w:val="1"/>
      <w:numFmt w:val="lowerLetter"/>
      <w:lvlText w:val="%2."/>
      <w:lvlJc w:val="left"/>
      <w:pPr>
        <w:ind w:left="2007" w:hanging="360"/>
      </w:pPr>
    </w:lvl>
    <w:lvl w:ilvl="2" w:tplc="0416001B" w:tentative="1">
      <w:start w:val="1"/>
      <w:numFmt w:val="lowerRoman"/>
      <w:lvlText w:val="%3."/>
      <w:lvlJc w:val="right"/>
      <w:pPr>
        <w:ind w:left="2727" w:hanging="180"/>
      </w:pPr>
    </w:lvl>
    <w:lvl w:ilvl="3" w:tplc="0416000F" w:tentative="1">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49" w15:restartNumberingAfterBreak="0">
    <w:nsid w:val="703A1F9C"/>
    <w:multiLevelType w:val="hybridMultilevel"/>
    <w:tmpl w:val="215C077C"/>
    <w:lvl w:ilvl="0" w:tplc="04160013">
      <w:start w:val="1"/>
      <w:numFmt w:val="upperRoman"/>
      <w:lvlText w:val="%1."/>
      <w:lvlJc w:val="right"/>
      <w:pPr>
        <w:ind w:left="720" w:hanging="360"/>
      </w:pPr>
    </w:lvl>
    <w:lvl w:ilvl="1" w:tplc="04160013">
      <w:start w:val="1"/>
      <w:numFmt w:val="upperRoman"/>
      <w:lvlText w:val="%2."/>
      <w:lvlJc w:val="right"/>
      <w:pPr>
        <w:ind w:left="1440" w:hanging="360"/>
      </w:pPr>
      <w:rPr>
        <w:rFonts w:hint="default"/>
      </w:rPr>
    </w:lvl>
    <w:lvl w:ilvl="2" w:tplc="B0287D2A">
      <w:start w:val="1"/>
      <w:numFmt w:val="lowerLetter"/>
      <w:lvlText w:val="%3)"/>
      <w:lvlJc w:val="left"/>
      <w:pPr>
        <w:ind w:left="2340" w:hanging="360"/>
      </w:pPr>
      <w:rPr>
        <w:rFonts w:hint="default"/>
      </w:rPr>
    </w:lvl>
    <w:lvl w:ilvl="3" w:tplc="68B21430">
      <w:start w:val="12"/>
      <w:numFmt w:val="decimal"/>
      <w:lvlText w:val="%4."/>
      <w:lvlJc w:val="left"/>
      <w:pPr>
        <w:ind w:left="2880" w:hanging="360"/>
      </w:pPr>
      <w:rPr>
        <w:rFonts w:hint="default"/>
        <w:b/>
        <w:u w:val="none"/>
      </w:r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0" w15:restartNumberingAfterBreak="0">
    <w:nsid w:val="72F32C5D"/>
    <w:multiLevelType w:val="multilevel"/>
    <w:tmpl w:val="D1DC68EA"/>
    <w:lvl w:ilvl="0">
      <w:start w:val="4"/>
      <w:numFmt w:val="decimal"/>
      <w:lvlText w:val="%1."/>
      <w:lvlJc w:val="left"/>
      <w:pPr>
        <w:ind w:left="600" w:hanging="600"/>
      </w:pPr>
      <w:rPr>
        <w:rFonts w:hint="default"/>
      </w:rPr>
    </w:lvl>
    <w:lvl w:ilvl="1">
      <w:start w:val="1"/>
      <w:numFmt w:val="decimal"/>
      <w:lvlText w:val="%1.%2."/>
      <w:lvlJc w:val="left"/>
      <w:pPr>
        <w:ind w:left="1080" w:hanging="600"/>
      </w:pPr>
      <w:rPr>
        <w:rFonts w:hint="default"/>
      </w:rPr>
    </w:lvl>
    <w:lvl w:ilvl="2">
      <w:start w:val="2"/>
      <w:numFmt w:val="decimal"/>
      <w:lvlText w:val="%1.%2.%3."/>
      <w:lvlJc w:val="left"/>
      <w:pPr>
        <w:ind w:left="1713" w:hanging="720"/>
      </w:pPr>
      <w:rPr>
        <w:rFonts w:hint="default"/>
        <w:b w:val="0"/>
        <w:bCs/>
      </w:rPr>
    </w:lvl>
    <w:lvl w:ilvl="3">
      <w:start w:val="2"/>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51" w15:restartNumberingAfterBreak="0">
    <w:nsid w:val="77B652D1"/>
    <w:multiLevelType w:val="multilevel"/>
    <w:tmpl w:val="CD501902"/>
    <w:lvl w:ilvl="0">
      <w:start w:val="5"/>
      <w:numFmt w:val="decimal"/>
      <w:lvlText w:val="%1."/>
      <w:lvlJc w:val="left"/>
      <w:pPr>
        <w:ind w:left="570" w:hanging="570"/>
      </w:pPr>
      <w:rPr>
        <w:rFonts w:hint="default"/>
        <w:u w:val="none"/>
      </w:rPr>
    </w:lvl>
    <w:lvl w:ilvl="1">
      <w:start w:val="3"/>
      <w:numFmt w:val="decimal"/>
      <w:lvlText w:val="%1.%2."/>
      <w:lvlJc w:val="left"/>
      <w:pPr>
        <w:ind w:left="1429" w:hanging="720"/>
      </w:pPr>
      <w:rPr>
        <w:rFonts w:hint="default"/>
        <w:u w:val="none"/>
      </w:rPr>
    </w:lvl>
    <w:lvl w:ilvl="2">
      <w:start w:val="1"/>
      <w:numFmt w:val="decimal"/>
      <w:lvlText w:val="%1.%2.%3."/>
      <w:lvlJc w:val="left"/>
      <w:pPr>
        <w:ind w:left="2138" w:hanging="720"/>
      </w:pPr>
      <w:rPr>
        <w:rFonts w:hint="default"/>
        <w:u w:val="none"/>
      </w:rPr>
    </w:lvl>
    <w:lvl w:ilvl="3">
      <w:start w:val="1"/>
      <w:numFmt w:val="decimal"/>
      <w:lvlText w:val="%1.%2.%3.%4."/>
      <w:lvlJc w:val="left"/>
      <w:pPr>
        <w:ind w:left="3207" w:hanging="1080"/>
      </w:pPr>
      <w:rPr>
        <w:rFonts w:hint="default"/>
        <w:u w:val="none"/>
      </w:rPr>
    </w:lvl>
    <w:lvl w:ilvl="4">
      <w:start w:val="1"/>
      <w:numFmt w:val="decimal"/>
      <w:lvlText w:val="%1.%2.%3.%4.%5."/>
      <w:lvlJc w:val="left"/>
      <w:pPr>
        <w:ind w:left="3916" w:hanging="1080"/>
      </w:pPr>
      <w:rPr>
        <w:rFonts w:hint="default"/>
        <w:u w:val="none"/>
      </w:rPr>
    </w:lvl>
    <w:lvl w:ilvl="5">
      <w:start w:val="1"/>
      <w:numFmt w:val="decimal"/>
      <w:lvlText w:val="%1.%2.%3.%4.%5.%6."/>
      <w:lvlJc w:val="left"/>
      <w:pPr>
        <w:ind w:left="4985" w:hanging="1440"/>
      </w:pPr>
      <w:rPr>
        <w:rFonts w:hint="default"/>
        <w:u w:val="none"/>
      </w:rPr>
    </w:lvl>
    <w:lvl w:ilvl="6">
      <w:start w:val="1"/>
      <w:numFmt w:val="decimal"/>
      <w:lvlText w:val="%1.%2.%3.%4.%5.%6.%7."/>
      <w:lvlJc w:val="left"/>
      <w:pPr>
        <w:ind w:left="5694" w:hanging="1440"/>
      </w:pPr>
      <w:rPr>
        <w:rFonts w:hint="default"/>
        <w:u w:val="none"/>
      </w:rPr>
    </w:lvl>
    <w:lvl w:ilvl="7">
      <w:start w:val="1"/>
      <w:numFmt w:val="decimal"/>
      <w:lvlText w:val="%1.%2.%3.%4.%5.%6.%7.%8."/>
      <w:lvlJc w:val="left"/>
      <w:pPr>
        <w:ind w:left="6763" w:hanging="1800"/>
      </w:pPr>
      <w:rPr>
        <w:rFonts w:hint="default"/>
        <w:u w:val="none"/>
      </w:rPr>
    </w:lvl>
    <w:lvl w:ilvl="8">
      <w:start w:val="1"/>
      <w:numFmt w:val="decimal"/>
      <w:lvlText w:val="%1.%2.%3.%4.%5.%6.%7.%8.%9."/>
      <w:lvlJc w:val="left"/>
      <w:pPr>
        <w:ind w:left="7472" w:hanging="1800"/>
      </w:pPr>
      <w:rPr>
        <w:rFonts w:hint="default"/>
        <w:u w:val="none"/>
      </w:rPr>
    </w:lvl>
  </w:abstractNum>
  <w:abstractNum w:abstractNumId="52" w15:restartNumberingAfterBreak="0">
    <w:nsid w:val="78C200F2"/>
    <w:multiLevelType w:val="multilevel"/>
    <w:tmpl w:val="03ECB82C"/>
    <w:lvl w:ilvl="0">
      <w:start w:val="4"/>
      <w:numFmt w:val="decimal"/>
      <w:lvlText w:val="%1."/>
      <w:lvlJc w:val="left"/>
      <w:pPr>
        <w:ind w:left="360" w:hanging="360"/>
      </w:pPr>
      <w:rPr>
        <w:rFonts w:hint="default"/>
      </w:rPr>
    </w:lvl>
    <w:lvl w:ilvl="1">
      <w:start w:val="7"/>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3" w15:restartNumberingAfterBreak="0">
    <w:nsid w:val="7A207D2F"/>
    <w:multiLevelType w:val="multilevel"/>
    <w:tmpl w:val="6A0E0334"/>
    <w:lvl w:ilvl="0">
      <w:start w:val="5"/>
      <w:numFmt w:val="decimal"/>
      <w:lvlText w:val="%1."/>
      <w:lvlJc w:val="left"/>
      <w:pPr>
        <w:ind w:left="510" w:hanging="510"/>
      </w:pPr>
      <w:rPr>
        <w:rFonts w:hint="default"/>
      </w:rPr>
    </w:lvl>
    <w:lvl w:ilvl="1">
      <w:start w:val="16"/>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54" w15:restartNumberingAfterBreak="0">
    <w:nsid w:val="7C436AE7"/>
    <w:multiLevelType w:val="hybridMultilevel"/>
    <w:tmpl w:val="CDF4C428"/>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2031370908">
    <w:abstractNumId w:val="9"/>
  </w:num>
  <w:num w:numId="2" w16cid:durableId="1425684716">
    <w:abstractNumId w:val="20"/>
  </w:num>
  <w:num w:numId="3" w16cid:durableId="1941911730">
    <w:abstractNumId w:val="49"/>
  </w:num>
  <w:num w:numId="4" w16cid:durableId="304743140">
    <w:abstractNumId w:val="29"/>
  </w:num>
  <w:num w:numId="5" w16cid:durableId="1316640663">
    <w:abstractNumId w:val="8"/>
  </w:num>
  <w:num w:numId="6" w16cid:durableId="135726441">
    <w:abstractNumId w:val="24"/>
  </w:num>
  <w:num w:numId="7" w16cid:durableId="1686664957">
    <w:abstractNumId w:val="3"/>
  </w:num>
  <w:num w:numId="8" w16cid:durableId="858083478">
    <w:abstractNumId w:val="33"/>
  </w:num>
  <w:num w:numId="9" w16cid:durableId="1372916871">
    <w:abstractNumId w:val="4"/>
  </w:num>
  <w:num w:numId="10" w16cid:durableId="816261466">
    <w:abstractNumId w:val="2"/>
  </w:num>
  <w:num w:numId="11" w16cid:durableId="1405103525">
    <w:abstractNumId w:val="1"/>
  </w:num>
  <w:num w:numId="12" w16cid:durableId="1690176556">
    <w:abstractNumId w:val="0"/>
  </w:num>
  <w:num w:numId="13" w16cid:durableId="1632057072">
    <w:abstractNumId w:val="35"/>
  </w:num>
  <w:num w:numId="14" w16cid:durableId="21321797">
    <w:abstractNumId w:val="12"/>
  </w:num>
  <w:num w:numId="15" w16cid:durableId="1499610840">
    <w:abstractNumId w:val="42"/>
  </w:num>
  <w:num w:numId="16" w16cid:durableId="261308535">
    <w:abstractNumId w:val="47"/>
  </w:num>
  <w:num w:numId="17" w16cid:durableId="1633176173">
    <w:abstractNumId w:val="18"/>
  </w:num>
  <w:num w:numId="18" w16cid:durableId="118955602">
    <w:abstractNumId w:val="45"/>
  </w:num>
  <w:num w:numId="19" w16cid:durableId="1496342340">
    <w:abstractNumId w:val="5"/>
  </w:num>
  <w:num w:numId="20" w16cid:durableId="13508476">
    <w:abstractNumId w:val="43"/>
  </w:num>
  <w:num w:numId="21" w16cid:durableId="471405216">
    <w:abstractNumId w:val="6"/>
  </w:num>
  <w:num w:numId="22" w16cid:durableId="333185694">
    <w:abstractNumId w:val="23"/>
  </w:num>
  <w:num w:numId="23" w16cid:durableId="593319954">
    <w:abstractNumId w:val="44"/>
  </w:num>
  <w:num w:numId="24" w16cid:durableId="1971400409">
    <w:abstractNumId w:val="37"/>
  </w:num>
  <w:num w:numId="25" w16cid:durableId="632829446">
    <w:abstractNumId w:val="21"/>
  </w:num>
  <w:num w:numId="26" w16cid:durableId="830412667">
    <w:abstractNumId w:val="40"/>
  </w:num>
  <w:num w:numId="27" w16cid:durableId="1220050551">
    <w:abstractNumId w:val="14"/>
  </w:num>
  <w:num w:numId="28" w16cid:durableId="557742374">
    <w:abstractNumId w:val="28"/>
  </w:num>
  <w:num w:numId="29" w16cid:durableId="1635912695">
    <w:abstractNumId w:val="50"/>
  </w:num>
  <w:num w:numId="30" w16cid:durableId="1905994189">
    <w:abstractNumId w:val="10"/>
  </w:num>
  <w:num w:numId="31" w16cid:durableId="1809318681">
    <w:abstractNumId w:val="32"/>
  </w:num>
  <w:num w:numId="32" w16cid:durableId="2063746309">
    <w:abstractNumId w:val="30"/>
  </w:num>
  <w:num w:numId="33" w16cid:durableId="1422070769">
    <w:abstractNumId w:val="31"/>
  </w:num>
  <w:num w:numId="34" w16cid:durableId="469061102">
    <w:abstractNumId w:val="48"/>
  </w:num>
  <w:num w:numId="35" w16cid:durableId="696782861">
    <w:abstractNumId w:val="16"/>
  </w:num>
  <w:num w:numId="36" w16cid:durableId="2124377902">
    <w:abstractNumId w:val="46"/>
  </w:num>
  <w:num w:numId="37" w16cid:durableId="1039209587">
    <w:abstractNumId w:val="11"/>
  </w:num>
  <w:num w:numId="38" w16cid:durableId="1699814169">
    <w:abstractNumId w:val="25"/>
  </w:num>
  <w:num w:numId="39" w16cid:durableId="1137456748">
    <w:abstractNumId w:val="39"/>
  </w:num>
  <w:num w:numId="40" w16cid:durableId="1038238650">
    <w:abstractNumId w:val="15"/>
  </w:num>
  <w:num w:numId="41" w16cid:durableId="1176652165">
    <w:abstractNumId w:val="22"/>
  </w:num>
  <w:num w:numId="42" w16cid:durableId="2138402876">
    <w:abstractNumId w:val="41"/>
  </w:num>
  <w:num w:numId="43" w16cid:durableId="1380127067">
    <w:abstractNumId w:val="51"/>
  </w:num>
  <w:num w:numId="44" w16cid:durableId="783958775">
    <w:abstractNumId w:val="53"/>
  </w:num>
  <w:num w:numId="45" w16cid:durableId="925381648">
    <w:abstractNumId w:val="19"/>
  </w:num>
  <w:num w:numId="46" w16cid:durableId="81881927">
    <w:abstractNumId w:val="26"/>
  </w:num>
  <w:num w:numId="47" w16cid:durableId="1281566994">
    <w:abstractNumId w:val="17"/>
  </w:num>
  <w:num w:numId="48" w16cid:durableId="1953586760">
    <w:abstractNumId w:val="52"/>
  </w:num>
  <w:num w:numId="49" w16cid:durableId="125315767">
    <w:abstractNumId w:val="38"/>
  </w:num>
  <w:num w:numId="50" w16cid:durableId="596525262">
    <w:abstractNumId w:val="36"/>
  </w:num>
  <w:num w:numId="51" w16cid:durableId="1658533575">
    <w:abstractNumId w:val="34"/>
  </w:num>
  <w:num w:numId="52" w16cid:durableId="717701953">
    <w:abstractNumId w:val="54"/>
  </w:num>
  <w:num w:numId="53" w16cid:durableId="625238210">
    <w:abstractNumId w:val="27"/>
  </w:num>
  <w:num w:numId="54" w16cid:durableId="553001666">
    <w:abstractNumId w:val="13"/>
  </w:num>
  <w:num w:numId="55" w16cid:durableId="608663288">
    <w:abstractNumId w:val="7"/>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4635"/>
    <w:rsid w:val="00000D55"/>
    <w:rsid w:val="00000F46"/>
    <w:rsid w:val="000022DE"/>
    <w:rsid w:val="00002492"/>
    <w:rsid w:val="000030B6"/>
    <w:rsid w:val="00003986"/>
    <w:rsid w:val="00003F46"/>
    <w:rsid w:val="00004A2F"/>
    <w:rsid w:val="00005907"/>
    <w:rsid w:val="00005D3A"/>
    <w:rsid w:val="00005D60"/>
    <w:rsid w:val="00006224"/>
    <w:rsid w:val="000063D7"/>
    <w:rsid w:val="00006603"/>
    <w:rsid w:val="00006699"/>
    <w:rsid w:val="00006A8D"/>
    <w:rsid w:val="00010C6B"/>
    <w:rsid w:val="00011622"/>
    <w:rsid w:val="00012A93"/>
    <w:rsid w:val="000137B2"/>
    <w:rsid w:val="00013F9B"/>
    <w:rsid w:val="0001721D"/>
    <w:rsid w:val="000176BC"/>
    <w:rsid w:val="00017891"/>
    <w:rsid w:val="00020A3E"/>
    <w:rsid w:val="000219D4"/>
    <w:rsid w:val="00021DB0"/>
    <w:rsid w:val="00023D94"/>
    <w:rsid w:val="00024859"/>
    <w:rsid w:val="000253C3"/>
    <w:rsid w:val="00025714"/>
    <w:rsid w:val="00025B97"/>
    <w:rsid w:val="00026E14"/>
    <w:rsid w:val="00027A29"/>
    <w:rsid w:val="00027D8A"/>
    <w:rsid w:val="00027FFB"/>
    <w:rsid w:val="0003076D"/>
    <w:rsid w:val="00030C23"/>
    <w:rsid w:val="0003128A"/>
    <w:rsid w:val="0003209D"/>
    <w:rsid w:val="00032615"/>
    <w:rsid w:val="00032D90"/>
    <w:rsid w:val="00032F10"/>
    <w:rsid w:val="00033E5A"/>
    <w:rsid w:val="00036AB7"/>
    <w:rsid w:val="00036BB1"/>
    <w:rsid w:val="00037C03"/>
    <w:rsid w:val="0004017D"/>
    <w:rsid w:val="00040312"/>
    <w:rsid w:val="00040D99"/>
    <w:rsid w:val="00041481"/>
    <w:rsid w:val="0004154C"/>
    <w:rsid w:val="000417AC"/>
    <w:rsid w:val="00042ED4"/>
    <w:rsid w:val="00043331"/>
    <w:rsid w:val="00043648"/>
    <w:rsid w:val="00043910"/>
    <w:rsid w:val="00044DF1"/>
    <w:rsid w:val="00046568"/>
    <w:rsid w:val="000465ED"/>
    <w:rsid w:val="000507D0"/>
    <w:rsid w:val="00051BDB"/>
    <w:rsid w:val="00051E41"/>
    <w:rsid w:val="00051E7C"/>
    <w:rsid w:val="0005204F"/>
    <w:rsid w:val="0005221E"/>
    <w:rsid w:val="0005231B"/>
    <w:rsid w:val="00052995"/>
    <w:rsid w:val="000536E1"/>
    <w:rsid w:val="00053906"/>
    <w:rsid w:val="0005478B"/>
    <w:rsid w:val="00054852"/>
    <w:rsid w:val="00054EBA"/>
    <w:rsid w:val="00056116"/>
    <w:rsid w:val="000566F4"/>
    <w:rsid w:val="00056CBD"/>
    <w:rsid w:val="0005726A"/>
    <w:rsid w:val="00060193"/>
    <w:rsid w:val="00060306"/>
    <w:rsid w:val="000604AA"/>
    <w:rsid w:val="0006092A"/>
    <w:rsid w:val="00061541"/>
    <w:rsid w:val="00061977"/>
    <w:rsid w:val="00061E89"/>
    <w:rsid w:val="0006234B"/>
    <w:rsid w:val="00062626"/>
    <w:rsid w:val="000630C5"/>
    <w:rsid w:val="000634AF"/>
    <w:rsid w:val="00063843"/>
    <w:rsid w:val="00063A82"/>
    <w:rsid w:val="00063B1A"/>
    <w:rsid w:val="00064706"/>
    <w:rsid w:val="0006477C"/>
    <w:rsid w:val="000657FC"/>
    <w:rsid w:val="00066195"/>
    <w:rsid w:val="000672D3"/>
    <w:rsid w:val="000673CD"/>
    <w:rsid w:val="000677C5"/>
    <w:rsid w:val="00067B86"/>
    <w:rsid w:val="00067F52"/>
    <w:rsid w:val="000706D0"/>
    <w:rsid w:val="000708C0"/>
    <w:rsid w:val="00070941"/>
    <w:rsid w:val="000716A4"/>
    <w:rsid w:val="00071810"/>
    <w:rsid w:val="00071C7F"/>
    <w:rsid w:val="00071CB4"/>
    <w:rsid w:val="0007225F"/>
    <w:rsid w:val="00072A98"/>
    <w:rsid w:val="00073EA5"/>
    <w:rsid w:val="000741E8"/>
    <w:rsid w:val="00074A2B"/>
    <w:rsid w:val="00075036"/>
    <w:rsid w:val="00075363"/>
    <w:rsid w:val="00075662"/>
    <w:rsid w:val="00075F74"/>
    <w:rsid w:val="00076247"/>
    <w:rsid w:val="00076349"/>
    <w:rsid w:val="0007660C"/>
    <w:rsid w:val="00077AB2"/>
    <w:rsid w:val="00080255"/>
    <w:rsid w:val="00080FC9"/>
    <w:rsid w:val="00081450"/>
    <w:rsid w:val="00081752"/>
    <w:rsid w:val="0008258D"/>
    <w:rsid w:val="0008302F"/>
    <w:rsid w:val="0008328B"/>
    <w:rsid w:val="00083382"/>
    <w:rsid w:val="00083444"/>
    <w:rsid w:val="00083A2C"/>
    <w:rsid w:val="00083B5F"/>
    <w:rsid w:val="00083C82"/>
    <w:rsid w:val="00085711"/>
    <w:rsid w:val="00085D09"/>
    <w:rsid w:val="0008602B"/>
    <w:rsid w:val="00086DA6"/>
    <w:rsid w:val="00087885"/>
    <w:rsid w:val="000878D6"/>
    <w:rsid w:val="000906E7"/>
    <w:rsid w:val="0009097A"/>
    <w:rsid w:val="0009147F"/>
    <w:rsid w:val="000922DC"/>
    <w:rsid w:val="0009394B"/>
    <w:rsid w:val="00093AAB"/>
    <w:rsid w:val="00094BDE"/>
    <w:rsid w:val="000958BD"/>
    <w:rsid w:val="000960AC"/>
    <w:rsid w:val="000963C4"/>
    <w:rsid w:val="00097A77"/>
    <w:rsid w:val="000A00D6"/>
    <w:rsid w:val="000A026C"/>
    <w:rsid w:val="000A06C1"/>
    <w:rsid w:val="000A0782"/>
    <w:rsid w:val="000A1022"/>
    <w:rsid w:val="000A20D2"/>
    <w:rsid w:val="000A23B9"/>
    <w:rsid w:val="000A2565"/>
    <w:rsid w:val="000A3E60"/>
    <w:rsid w:val="000A3EC8"/>
    <w:rsid w:val="000A41E8"/>
    <w:rsid w:val="000A447D"/>
    <w:rsid w:val="000A58B5"/>
    <w:rsid w:val="000A60CD"/>
    <w:rsid w:val="000A6DFB"/>
    <w:rsid w:val="000A7502"/>
    <w:rsid w:val="000A7E10"/>
    <w:rsid w:val="000B00B8"/>
    <w:rsid w:val="000B067F"/>
    <w:rsid w:val="000B0C92"/>
    <w:rsid w:val="000B1406"/>
    <w:rsid w:val="000B1C5D"/>
    <w:rsid w:val="000B1ED9"/>
    <w:rsid w:val="000B1EE6"/>
    <w:rsid w:val="000B29EE"/>
    <w:rsid w:val="000B3A14"/>
    <w:rsid w:val="000B44F8"/>
    <w:rsid w:val="000B46D5"/>
    <w:rsid w:val="000B4F82"/>
    <w:rsid w:val="000B57E8"/>
    <w:rsid w:val="000B5966"/>
    <w:rsid w:val="000B61CD"/>
    <w:rsid w:val="000B6961"/>
    <w:rsid w:val="000B7139"/>
    <w:rsid w:val="000B79BF"/>
    <w:rsid w:val="000B7E50"/>
    <w:rsid w:val="000C038A"/>
    <w:rsid w:val="000C0453"/>
    <w:rsid w:val="000C166A"/>
    <w:rsid w:val="000C1861"/>
    <w:rsid w:val="000C1AAA"/>
    <w:rsid w:val="000C232E"/>
    <w:rsid w:val="000C2CF3"/>
    <w:rsid w:val="000C3145"/>
    <w:rsid w:val="000C323C"/>
    <w:rsid w:val="000C3D03"/>
    <w:rsid w:val="000C566F"/>
    <w:rsid w:val="000C5DEA"/>
    <w:rsid w:val="000C616E"/>
    <w:rsid w:val="000C6D00"/>
    <w:rsid w:val="000D0240"/>
    <w:rsid w:val="000D077A"/>
    <w:rsid w:val="000D0E27"/>
    <w:rsid w:val="000D1AE0"/>
    <w:rsid w:val="000D290F"/>
    <w:rsid w:val="000D32BC"/>
    <w:rsid w:val="000D38B7"/>
    <w:rsid w:val="000D4044"/>
    <w:rsid w:val="000D4AFB"/>
    <w:rsid w:val="000D5B12"/>
    <w:rsid w:val="000D642C"/>
    <w:rsid w:val="000D69AB"/>
    <w:rsid w:val="000D7A6B"/>
    <w:rsid w:val="000D7FDA"/>
    <w:rsid w:val="000E0229"/>
    <w:rsid w:val="000E05DE"/>
    <w:rsid w:val="000E0FAF"/>
    <w:rsid w:val="000E12FC"/>
    <w:rsid w:val="000E15E0"/>
    <w:rsid w:val="000E2011"/>
    <w:rsid w:val="000E253C"/>
    <w:rsid w:val="000E2743"/>
    <w:rsid w:val="000E2E99"/>
    <w:rsid w:val="000E326E"/>
    <w:rsid w:val="000E348F"/>
    <w:rsid w:val="000E3B15"/>
    <w:rsid w:val="000E3F8B"/>
    <w:rsid w:val="000E3F9D"/>
    <w:rsid w:val="000E46F4"/>
    <w:rsid w:val="000E4DB9"/>
    <w:rsid w:val="000E507C"/>
    <w:rsid w:val="000E540D"/>
    <w:rsid w:val="000E5BD7"/>
    <w:rsid w:val="000E645F"/>
    <w:rsid w:val="000F134D"/>
    <w:rsid w:val="000F14CA"/>
    <w:rsid w:val="000F24DB"/>
    <w:rsid w:val="000F2860"/>
    <w:rsid w:val="000F3137"/>
    <w:rsid w:val="000F3DEC"/>
    <w:rsid w:val="000F4011"/>
    <w:rsid w:val="000F44ED"/>
    <w:rsid w:val="000F5678"/>
    <w:rsid w:val="000F572D"/>
    <w:rsid w:val="000F754B"/>
    <w:rsid w:val="000F7FB0"/>
    <w:rsid w:val="00100D3F"/>
    <w:rsid w:val="00101442"/>
    <w:rsid w:val="001015E5"/>
    <w:rsid w:val="00101884"/>
    <w:rsid w:val="00101CE4"/>
    <w:rsid w:val="00101DE9"/>
    <w:rsid w:val="00102874"/>
    <w:rsid w:val="00102FC8"/>
    <w:rsid w:val="0010321C"/>
    <w:rsid w:val="00103270"/>
    <w:rsid w:val="00103571"/>
    <w:rsid w:val="00103E14"/>
    <w:rsid w:val="001056E5"/>
    <w:rsid w:val="00106057"/>
    <w:rsid w:val="0010729E"/>
    <w:rsid w:val="001073AC"/>
    <w:rsid w:val="00107C69"/>
    <w:rsid w:val="00110432"/>
    <w:rsid w:val="00110DD4"/>
    <w:rsid w:val="0011199F"/>
    <w:rsid w:val="00111C07"/>
    <w:rsid w:val="00111DC9"/>
    <w:rsid w:val="00111E26"/>
    <w:rsid w:val="0011203D"/>
    <w:rsid w:val="001129CE"/>
    <w:rsid w:val="00113B3C"/>
    <w:rsid w:val="00114574"/>
    <w:rsid w:val="00115144"/>
    <w:rsid w:val="0011605A"/>
    <w:rsid w:val="001201DA"/>
    <w:rsid w:val="001207F4"/>
    <w:rsid w:val="001239EE"/>
    <w:rsid w:val="001241D6"/>
    <w:rsid w:val="0012592C"/>
    <w:rsid w:val="001264F7"/>
    <w:rsid w:val="0012671F"/>
    <w:rsid w:val="00126F7F"/>
    <w:rsid w:val="00127877"/>
    <w:rsid w:val="00127E66"/>
    <w:rsid w:val="00131DD6"/>
    <w:rsid w:val="00133504"/>
    <w:rsid w:val="001351F7"/>
    <w:rsid w:val="00135388"/>
    <w:rsid w:val="0013540A"/>
    <w:rsid w:val="001358DD"/>
    <w:rsid w:val="00135D93"/>
    <w:rsid w:val="00137E8A"/>
    <w:rsid w:val="00137F99"/>
    <w:rsid w:val="001411C6"/>
    <w:rsid w:val="001412E4"/>
    <w:rsid w:val="001415D4"/>
    <w:rsid w:val="00142681"/>
    <w:rsid w:val="00143224"/>
    <w:rsid w:val="00143AA2"/>
    <w:rsid w:val="00143CD3"/>
    <w:rsid w:val="001446A3"/>
    <w:rsid w:val="00145771"/>
    <w:rsid w:val="001458B1"/>
    <w:rsid w:val="00145E71"/>
    <w:rsid w:val="001468B5"/>
    <w:rsid w:val="00146B58"/>
    <w:rsid w:val="0014716D"/>
    <w:rsid w:val="0014758A"/>
    <w:rsid w:val="00147870"/>
    <w:rsid w:val="00147C99"/>
    <w:rsid w:val="00150124"/>
    <w:rsid w:val="00151C9F"/>
    <w:rsid w:val="0015259B"/>
    <w:rsid w:val="0015264C"/>
    <w:rsid w:val="00152B6D"/>
    <w:rsid w:val="00153846"/>
    <w:rsid w:val="00153CD1"/>
    <w:rsid w:val="00153DEA"/>
    <w:rsid w:val="00154064"/>
    <w:rsid w:val="001542C7"/>
    <w:rsid w:val="00154A93"/>
    <w:rsid w:val="00154D0A"/>
    <w:rsid w:val="001559D8"/>
    <w:rsid w:val="00161801"/>
    <w:rsid w:val="00162D1C"/>
    <w:rsid w:val="00163169"/>
    <w:rsid w:val="0016529B"/>
    <w:rsid w:val="00165663"/>
    <w:rsid w:val="00165A9B"/>
    <w:rsid w:val="00167631"/>
    <w:rsid w:val="00170482"/>
    <w:rsid w:val="001709C1"/>
    <w:rsid w:val="00171289"/>
    <w:rsid w:val="0017196C"/>
    <w:rsid w:val="00172361"/>
    <w:rsid w:val="001725AA"/>
    <w:rsid w:val="001731AA"/>
    <w:rsid w:val="0017459F"/>
    <w:rsid w:val="0017462C"/>
    <w:rsid w:val="00174DF5"/>
    <w:rsid w:val="001761E4"/>
    <w:rsid w:val="00176CED"/>
    <w:rsid w:val="0017703D"/>
    <w:rsid w:val="001803C7"/>
    <w:rsid w:val="00180C8B"/>
    <w:rsid w:val="00180D4F"/>
    <w:rsid w:val="00181331"/>
    <w:rsid w:val="00182567"/>
    <w:rsid w:val="0018275A"/>
    <w:rsid w:val="001838A7"/>
    <w:rsid w:val="00184199"/>
    <w:rsid w:val="00184DCE"/>
    <w:rsid w:val="00184F7C"/>
    <w:rsid w:val="00185C10"/>
    <w:rsid w:val="00185C96"/>
    <w:rsid w:val="00186312"/>
    <w:rsid w:val="00186FE3"/>
    <w:rsid w:val="00187B72"/>
    <w:rsid w:val="00190E6C"/>
    <w:rsid w:val="0019155A"/>
    <w:rsid w:val="001916CD"/>
    <w:rsid w:val="00192DC2"/>
    <w:rsid w:val="00193669"/>
    <w:rsid w:val="00193D3A"/>
    <w:rsid w:val="00194239"/>
    <w:rsid w:val="00194365"/>
    <w:rsid w:val="00195098"/>
    <w:rsid w:val="00196010"/>
    <w:rsid w:val="001960BB"/>
    <w:rsid w:val="00196C74"/>
    <w:rsid w:val="00196D77"/>
    <w:rsid w:val="00197276"/>
    <w:rsid w:val="00197BB4"/>
    <w:rsid w:val="001A0080"/>
    <w:rsid w:val="001A01EB"/>
    <w:rsid w:val="001A06E9"/>
    <w:rsid w:val="001A1AB7"/>
    <w:rsid w:val="001A1C27"/>
    <w:rsid w:val="001A2126"/>
    <w:rsid w:val="001A4853"/>
    <w:rsid w:val="001A507A"/>
    <w:rsid w:val="001A53F8"/>
    <w:rsid w:val="001A6111"/>
    <w:rsid w:val="001A6DF7"/>
    <w:rsid w:val="001A6EDF"/>
    <w:rsid w:val="001A7B7E"/>
    <w:rsid w:val="001A7E67"/>
    <w:rsid w:val="001B0CC8"/>
    <w:rsid w:val="001B12DC"/>
    <w:rsid w:val="001B1975"/>
    <w:rsid w:val="001B31B4"/>
    <w:rsid w:val="001B35C6"/>
    <w:rsid w:val="001B5418"/>
    <w:rsid w:val="001B599A"/>
    <w:rsid w:val="001B6EF1"/>
    <w:rsid w:val="001B70BD"/>
    <w:rsid w:val="001C0340"/>
    <w:rsid w:val="001C0A3D"/>
    <w:rsid w:val="001C107C"/>
    <w:rsid w:val="001C2554"/>
    <w:rsid w:val="001C280D"/>
    <w:rsid w:val="001C30D3"/>
    <w:rsid w:val="001C31A7"/>
    <w:rsid w:val="001C4890"/>
    <w:rsid w:val="001C6246"/>
    <w:rsid w:val="001C647A"/>
    <w:rsid w:val="001C756B"/>
    <w:rsid w:val="001C756D"/>
    <w:rsid w:val="001D0124"/>
    <w:rsid w:val="001D23AA"/>
    <w:rsid w:val="001D3442"/>
    <w:rsid w:val="001D3AB8"/>
    <w:rsid w:val="001D3C1C"/>
    <w:rsid w:val="001D488D"/>
    <w:rsid w:val="001D55AF"/>
    <w:rsid w:val="001D5B2A"/>
    <w:rsid w:val="001D62E6"/>
    <w:rsid w:val="001D6F44"/>
    <w:rsid w:val="001D7227"/>
    <w:rsid w:val="001E0298"/>
    <w:rsid w:val="001E1289"/>
    <w:rsid w:val="001E14D4"/>
    <w:rsid w:val="001E3207"/>
    <w:rsid w:val="001E3B31"/>
    <w:rsid w:val="001E3BBF"/>
    <w:rsid w:val="001E451C"/>
    <w:rsid w:val="001E6313"/>
    <w:rsid w:val="001E6657"/>
    <w:rsid w:val="001E6D7D"/>
    <w:rsid w:val="001E6E10"/>
    <w:rsid w:val="001F01C9"/>
    <w:rsid w:val="001F0318"/>
    <w:rsid w:val="001F07A0"/>
    <w:rsid w:val="001F08CE"/>
    <w:rsid w:val="001F09D5"/>
    <w:rsid w:val="001F0DFB"/>
    <w:rsid w:val="001F175A"/>
    <w:rsid w:val="001F1D41"/>
    <w:rsid w:val="001F25F8"/>
    <w:rsid w:val="001F4F9F"/>
    <w:rsid w:val="001F551D"/>
    <w:rsid w:val="001F686A"/>
    <w:rsid w:val="001F7192"/>
    <w:rsid w:val="00200355"/>
    <w:rsid w:val="00201676"/>
    <w:rsid w:val="00201AE3"/>
    <w:rsid w:val="00201CEB"/>
    <w:rsid w:val="00201D92"/>
    <w:rsid w:val="0020279F"/>
    <w:rsid w:val="00202AB8"/>
    <w:rsid w:val="002037CE"/>
    <w:rsid w:val="002039D3"/>
    <w:rsid w:val="00203AD8"/>
    <w:rsid w:val="00203CDA"/>
    <w:rsid w:val="0020424F"/>
    <w:rsid w:val="0020450E"/>
    <w:rsid w:val="00205C8B"/>
    <w:rsid w:val="00206005"/>
    <w:rsid w:val="002060B5"/>
    <w:rsid w:val="00207413"/>
    <w:rsid w:val="002100DB"/>
    <w:rsid w:val="00210B07"/>
    <w:rsid w:val="00210EFD"/>
    <w:rsid w:val="00214652"/>
    <w:rsid w:val="00214E30"/>
    <w:rsid w:val="00215826"/>
    <w:rsid w:val="00215EAE"/>
    <w:rsid w:val="00216345"/>
    <w:rsid w:val="00216C8A"/>
    <w:rsid w:val="00217997"/>
    <w:rsid w:val="00217C9C"/>
    <w:rsid w:val="00217D42"/>
    <w:rsid w:val="002201F0"/>
    <w:rsid w:val="0022145C"/>
    <w:rsid w:val="00221469"/>
    <w:rsid w:val="002216BC"/>
    <w:rsid w:val="00221BA2"/>
    <w:rsid w:val="00221EA4"/>
    <w:rsid w:val="002226D5"/>
    <w:rsid w:val="00222FC2"/>
    <w:rsid w:val="002231C2"/>
    <w:rsid w:val="00223377"/>
    <w:rsid w:val="002240D6"/>
    <w:rsid w:val="00224EAE"/>
    <w:rsid w:val="002259DD"/>
    <w:rsid w:val="00225CAE"/>
    <w:rsid w:val="00225E14"/>
    <w:rsid w:val="0022641F"/>
    <w:rsid w:val="00226492"/>
    <w:rsid w:val="0022683D"/>
    <w:rsid w:val="00226D9A"/>
    <w:rsid w:val="00227250"/>
    <w:rsid w:val="00227A53"/>
    <w:rsid w:val="00227B03"/>
    <w:rsid w:val="00230CCE"/>
    <w:rsid w:val="00230D35"/>
    <w:rsid w:val="00231FFB"/>
    <w:rsid w:val="0023236E"/>
    <w:rsid w:val="00232B9C"/>
    <w:rsid w:val="00232F85"/>
    <w:rsid w:val="0023378D"/>
    <w:rsid w:val="00233B1F"/>
    <w:rsid w:val="00233D6A"/>
    <w:rsid w:val="00234010"/>
    <w:rsid w:val="00234486"/>
    <w:rsid w:val="00234769"/>
    <w:rsid w:val="00236C1F"/>
    <w:rsid w:val="0023704D"/>
    <w:rsid w:val="0023739D"/>
    <w:rsid w:val="00237482"/>
    <w:rsid w:val="00237503"/>
    <w:rsid w:val="002376F1"/>
    <w:rsid w:val="00237EAD"/>
    <w:rsid w:val="00240533"/>
    <w:rsid w:val="00240745"/>
    <w:rsid w:val="00242043"/>
    <w:rsid w:val="00242BC1"/>
    <w:rsid w:val="00242BF1"/>
    <w:rsid w:val="00243FC1"/>
    <w:rsid w:val="0024464F"/>
    <w:rsid w:val="00245F02"/>
    <w:rsid w:val="002460B1"/>
    <w:rsid w:val="00246153"/>
    <w:rsid w:val="0024663D"/>
    <w:rsid w:val="00246CF9"/>
    <w:rsid w:val="00246E3F"/>
    <w:rsid w:val="00247141"/>
    <w:rsid w:val="0024768C"/>
    <w:rsid w:val="002476D3"/>
    <w:rsid w:val="00247C61"/>
    <w:rsid w:val="00247C85"/>
    <w:rsid w:val="00250401"/>
    <w:rsid w:val="00250429"/>
    <w:rsid w:val="0025114A"/>
    <w:rsid w:val="002512F4"/>
    <w:rsid w:val="00251FEA"/>
    <w:rsid w:val="002539CA"/>
    <w:rsid w:val="00253DDF"/>
    <w:rsid w:val="002549B9"/>
    <w:rsid w:val="00256893"/>
    <w:rsid w:val="00256F62"/>
    <w:rsid w:val="00257033"/>
    <w:rsid w:val="002576D6"/>
    <w:rsid w:val="00257DFF"/>
    <w:rsid w:val="00260A91"/>
    <w:rsid w:val="002613CD"/>
    <w:rsid w:val="0026180C"/>
    <w:rsid w:val="00261FDB"/>
    <w:rsid w:val="00262389"/>
    <w:rsid w:val="002624F4"/>
    <w:rsid w:val="002630B6"/>
    <w:rsid w:val="00263E6B"/>
    <w:rsid w:val="00264919"/>
    <w:rsid w:val="00264C38"/>
    <w:rsid w:val="00264E03"/>
    <w:rsid w:val="00265090"/>
    <w:rsid w:val="00265919"/>
    <w:rsid w:val="002661EE"/>
    <w:rsid w:val="002662F6"/>
    <w:rsid w:val="0026631B"/>
    <w:rsid w:val="00266366"/>
    <w:rsid w:val="00267470"/>
    <w:rsid w:val="002678AB"/>
    <w:rsid w:val="00267B7A"/>
    <w:rsid w:val="00270E3C"/>
    <w:rsid w:val="00271372"/>
    <w:rsid w:val="00271C9E"/>
    <w:rsid w:val="00271F50"/>
    <w:rsid w:val="00272E4F"/>
    <w:rsid w:val="00272E54"/>
    <w:rsid w:val="00272F52"/>
    <w:rsid w:val="00274477"/>
    <w:rsid w:val="002746F0"/>
    <w:rsid w:val="0027517B"/>
    <w:rsid w:val="0027563F"/>
    <w:rsid w:val="00275FFC"/>
    <w:rsid w:val="002776D2"/>
    <w:rsid w:val="002809AF"/>
    <w:rsid w:val="00280C68"/>
    <w:rsid w:val="00281850"/>
    <w:rsid w:val="00281D4F"/>
    <w:rsid w:val="00283565"/>
    <w:rsid w:val="00283612"/>
    <w:rsid w:val="0028462F"/>
    <w:rsid w:val="00284DE2"/>
    <w:rsid w:val="00284E1B"/>
    <w:rsid w:val="00285E6D"/>
    <w:rsid w:val="002865AB"/>
    <w:rsid w:val="002879BF"/>
    <w:rsid w:val="002910E9"/>
    <w:rsid w:val="00291553"/>
    <w:rsid w:val="00291B95"/>
    <w:rsid w:val="00291EF7"/>
    <w:rsid w:val="0029354F"/>
    <w:rsid w:val="0029406F"/>
    <w:rsid w:val="0029432B"/>
    <w:rsid w:val="002952AC"/>
    <w:rsid w:val="002978C3"/>
    <w:rsid w:val="002A00CE"/>
    <w:rsid w:val="002A083F"/>
    <w:rsid w:val="002A0A7C"/>
    <w:rsid w:val="002A1364"/>
    <w:rsid w:val="002A16DD"/>
    <w:rsid w:val="002A1BEC"/>
    <w:rsid w:val="002A1F9C"/>
    <w:rsid w:val="002A2C9A"/>
    <w:rsid w:val="002A3868"/>
    <w:rsid w:val="002A3AFB"/>
    <w:rsid w:val="002A3FE9"/>
    <w:rsid w:val="002A44B0"/>
    <w:rsid w:val="002A453F"/>
    <w:rsid w:val="002A465B"/>
    <w:rsid w:val="002A46EF"/>
    <w:rsid w:val="002A53BB"/>
    <w:rsid w:val="002A58A6"/>
    <w:rsid w:val="002A6DAD"/>
    <w:rsid w:val="002A6F70"/>
    <w:rsid w:val="002A7320"/>
    <w:rsid w:val="002A7500"/>
    <w:rsid w:val="002A7D5B"/>
    <w:rsid w:val="002B0CCC"/>
    <w:rsid w:val="002B1334"/>
    <w:rsid w:val="002B1567"/>
    <w:rsid w:val="002B2047"/>
    <w:rsid w:val="002B2BAC"/>
    <w:rsid w:val="002B2C8F"/>
    <w:rsid w:val="002B2E84"/>
    <w:rsid w:val="002B3CF2"/>
    <w:rsid w:val="002B5120"/>
    <w:rsid w:val="002B5768"/>
    <w:rsid w:val="002B7C67"/>
    <w:rsid w:val="002C0266"/>
    <w:rsid w:val="002C072D"/>
    <w:rsid w:val="002C0A1E"/>
    <w:rsid w:val="002C121C"/>
    <w:rsid w:val="002C1618"/>
    <w:rsid w:val="002C26DF"/>
    <w:rsid w:val="002C366A"/>
    <w:rsid w:val="002C3F19"/>
    <w:rsid w:val="002C4A57"/>
    <w:rsid w:val="002C53F9"/>
    <w:rsid w:val="002C5CC3"/>
    <w:rsid w:val="002C6F54"/>
    <w:rsid w:val="002C715B"/>
    <w:rsid w:val="002C7F87"/>
    <w:rsid w:val="002D0DF6"/>
    <w:rsid w:val="002D0F5C"/>
    <w:rsid w:val="002D0FDD"/>
    <w:rsid w:val="002D261B"/>
    <w:rsid w:val="002D29D9"/>
    <w:rsid w:val="002D2B5E"/>
    <w:rsid w:val="002D7A84"/>
    <w:rsid w:val="002D7D53"/>
    <w:rsid w:val="002E12B1"/>
    <w:rsid w:val="002E1CEF"/>
    <w:rsid w:val="002E229B"/>
    <w:rsid w:val="002E288A"/>
    <w:rsid w:val="002E2BF8"/>
    <w:rsid w:val="002E2DB2"/>
    <w:rsid w:val="002E3093"/>
    <w:rsid w:val="002E4246"/>
    <w:rsid w:val="002E48B4"/>
    <w:rsid w:val="002E5E16"/>
    <w:rsid w:val="002E7442"/>
    <w:rsid w:val="002E76AE"/>
    <w:rsid w:val="002E7963"/>
    <w:rsid w:val="002E7A4B"/>
    <w:rsid w:val="002E7C4E"/>
    <w:rsid w:val="002F0DAD"/>
    <w:rsid w:val="002F130B"/>
    <w:rsid w:val="002F335C"/>
    <w:rsid w:val="002F33A3"/>
    <w:rsid w:val="002F3F5C"/>
    <w:rsid w:val="002F4874"/>
    <w:rsid w:val="002F504D"/>
    <w:rsid w:val="002F536D"/>
    <w:rsid w:val="002F6623"/>
    <w:rsid w:val="002F7675"/>
    <w:rsid w:val="002F7867"/>
    <w:rsid w:val="0030084E"/>
    <w:rsid w:val="003011D3"/>
    <w:rsid w:val="00302238"/>
    <w:rsid w:val="00302D12"/>
    <w:rsid w:val="00304568"/>
    <w:rsid w:val="00304B25"/>
    <w:rsid w:val="0030589D"/>
    <w:rsid w:val="0030594B"/>
    <w:rsid w:val="00305FDE"/>
    <w:rsid w:val="003063EF"/>
    <w:rsid w:val="00306990"/>
    <w:rsid w:val="00307025"/>
    <w:rsid w:val="0030745E"/>
    <w:rsid w:val="003104D1"/>
    <w:rsid w:val="003111F9"/>
    <w:rsid w:val="00312607"/>
    <w:rsid w:val="00312712"/>
    <w:rsid w:val="0031283B"/>
    <w:rsid w:val="00312A13"/>
    <w:rsid w:val="00312FEE"/>
    <w:rsid w:val="00313C36"/>
    <w:rsid w:val="00314B25"/>
    <w:rsid w:val="00315125"/>
    <w:rsid w:val="003151C2"/>
    <w:rsid w:val="00315740"/>
    <w:rsid w:val="00315CD1"/>
    <w:rsid w:val="00315ED0"/>
    <w:rsid w:val="003162E8"/>
    <w:rsid w:val="00316879"/>
    <w:rsid w:val="00316B6D"/>
    <w:rsid w:val="003172E7"/>
    <w:rsid w:val="00317742"/>
    <w:rsid w:val="0032045E"/>
    <w:rsid w:val="003205AC"/>
    <w:rsid w:val="00320D62"/>
    <w:rsid w:val="003216C1"/>
    <w:rsid w:val="003229D0"/>
    <w:rsid w:val="00322E9F"/>
    <w:rsid w:val="00323CB2"/>
    <w:rsid w:val="00323D48"/>
    <w:rsid w:val="003248C4"/>
    <w:rsid w:val="003248E8"/>
    <w:rsid w:val="00324E60"/>
    <w:rsid w:val="0032599C"/>
    <w:rsid w:val="00326C84"/>
    <w:rsid w:val="00326FCF"/>
    <w:rsid w:val="00327DF2"/>
    <w:rsid w:val="00330630"/>
    <w:rsid w:val="00332012"/>
    <w:rsid w:val="00332490"/>
    <w:rsid w:val="00332700"/>
    <w:rsid w:val="00332AAA"/>
    <w:rsid w:val="0033356D"/>
    <w:rsid w:val="00334324"/>
    <w:rsid w:val="00334A9F"/>
    <w:rsid w:val="00334C64"/>
    <w:rsid w:val="0033580E"/>
    <w:rsid w:val="00337327"/>
    <w:rsid w:val="003374C6"/>
    <w:rsid w:val="00340011"/>
    <w:rsid w:val="00340797"/>
    <w:rsid w:val="003412E4"/>
    <w:rsid w:val="00341721"/>
    <w:rsid w:val="00342210"/>
    <w:rsid w:val="003422D4"/>
    <w:rsid w:val="0034354C"/>
    <w:rsid w:val="003445B3"/>
    <w:rsid w:val="003445E4"/>
    <w:rsid w:val="00344D57"/>
    <w:rsid w:val="003450EE"/>
    <w:rsid w:val="003479FD"/>
    <w:rsid w:val="00347AC4"/>
    <w:rsid w:val="00347E1D"/>
    <w:rsid w:val="00350047"/>
    <w:rsid w:val="00350B02"/>
    <w:rsid w:val="00350B24"/>
    <w:rsid w:val="00351AF8"/>
    <w:rsid w:val="00351C03"/>
    <w:rsid w:val="00352444"/>
    <w:rsid w:val="003536B4"/>
    <w:rsid w:val="00353F5E"/>
    <w:rsid w:val="003540A0"/>
    <w:rsid w:val="003546A6"/>
    <w:rsid w:val="00354C8F"/>
    <w:rsid w:val="00354CBC"/>
    <w:rsid w:val="003557E2"/>
    <w:rsid w:val="0035595D"/>
    <w:rsid w:val="0035685A"/>
    <w:rsid w:val="00356BB6"/>
    <w:rsid w:val="00356ED7"/>
    <w:rsid w:val="00357A74"/>
    <w:rsid w:val="00357ED6"/>
    <w:rsid w:val="0036091B"/>
    <w:rsid w:val="0036102A"/>
    <w:rsid w:val="00361147"/>
    <w:rsid w:val="003612A6"/>
    <w:rsid w:val="00361480"/>
    <w:rsid w:val="00361E62"/>
    <w:rsid w:val="00363235"/>
    <w:rsid w:val="003638B0"/>
    <w:rsid w:val="00363A52"/>
    <w:rsid w:val="00364565"/>
    <w:rsid w:val="00364A31"/>
    <w:rsid w:val="003654ED"/>
    <w:rsid w:val="00365629"/>
    <w:rsid w:val="0036611D"/>
    <w:rsid w:val="0036706C"/>
    <w:rsid w:val="0036749B"/>
    <w:rsid w:val="00370119"/>
    <w:rsid w:val="003706EE"/>
    <w:rsid w:val="00370EDA"/>
    <w:rsid w:val="0037274F"/>
    <w:rsid w:val="00373D5F"/>
    <w:rsid w:val="00374DD1"/>
    <w:rsid w:val="00374E71"/>
    <w:rsid w:val="00375941"/>
    <w:rsid w:val="003763A1"/>
    <w:rsid w:val="003769B6"/>
    <w:rsid w:val="00376A02"/>
    <w:rsid w:val="00377CD3"/>
    <w:rsid w:val="00380C72"/>
    <w:rsid w:val="00380F51"/>
    <w:rsid w:val="00381D24"/>
    <w:rsid w:val="003828CF"/>
    <w:rsid w:val="0038307B"/>
    <w:rsid w:val="00383ED2"/>
    <w:rsid w:val="00384B51"/>
    <w:rsid w:val="00385821"/>
    <w:rsid w:val="00386D17"/>
    <w:rsid w:val="00386D51"/>
    <w:rsid w:val="00387E41"/>
    <w:rsid w:val="0039021E"/>
    <w:rsid w:val="00390339"/>
    <w:rsid w:val="003914C8"/>
    <w:rsid w:val="00393517"/>
    <w:rsid w:val="00393583"/>
    <w:rsid w:val="00393BFB"/>
    <w:rsid w:val="003944EE"/>
    <w:rsid w:val="003950C1"/>
    <w:rsid w:val="003953F9"/>
    <w:rsid w:val="00395CBC"/>
    <w:rsid w:val="0039629B"/>
    <w:rsid w:val="00396654"/>
    <w:rsid w:val="00397322"/>
    <w:rsid w:val="003978F3"/>
    <w:rsid w:val="00397909"/>
    <w:rsid w:val="0039790B"/>
    <w:rsid w:val="003A0C55"/>
    <w:rsid w:val="003A0E52"/>
    <w:rsid w:val="003A1137"/>
    <w:rsid w:val="003A16EE"/>
    <w:rsid w:val="003A3953"/>
    <w:rsid w:val="003A4AE7"/>
    <w:rsid w:val="003A5D31"/>
    <w:rsid w:val="003A6B94"/>
    <w:rsid w:val="003A6FAD"/>
    <w:rsid w:val="003A77D2"/>
    <w:rsid w:val="003B04B5"/>
    <w:rsid w:val="003B0C68"/>
    <w:rsid w:val="003B1320"/>
    <w:rsid w:val="003B159C"/>
    <w:rsid w:val="003B30E2"/>
    <w:rsid w:val="003B3B50"/>
    <w:rsid w:val="003B4B61"/>
    <w:rsid w:val="003B5700"/>
    <w:rsid w:val="003B61FD"/>
    <w:rsid w:val="003B6C05"/>
    <w:rsid w:val="003B74FD"/>
    <w:rsid w:val="003B7671"/>
    <w:rsid w:val="003C03C4"/>
    <w:rsid w:val="003C07C5"/>
    <w:rsid w:val="003C094B"/>
    <w:rsid w:val="003C1225"/>
    <w:rsid w:val="003C1DE4"/>
    <w:rsid w:val="003C27E0"/>
    <w:rsid w:val="003C3A1A"/>
    <w:rsid w:val="003C3A96"/>
    <w:rsid w:val="003C5757"/>
    <w:rsid w:val="003C5DF5"/>
    <w:rsid w:val="003C63D7"/>
    <w:rsid w:val="003C6BD8"/>
    <w:rsid w:val="003C7099"/>
    <w:rsid w:val="003C753A"/>
    <w:rsid w:val="003C756D"/>
    <w:rsid w:val="003C75C2"/>
    <w:rsid w:val="003D1718"/>
    <w:rsid w:val="003D1C01"/>
    <w:rsid w:val="003D1CE7"/>
    <w:rsid w:val="003D257B"/>
    <w:rsid w:val="003D268B"/>
    <w:rsid w:val="003D2B0E"/>
    <w:rsid w:val="003D3E0C"/>
    <w:rsid w:val="003D474F"/>
    <w:rsid w:val="003D518C"/>
    <w:rsid w:val="003D51EA"/>
    <w:rsid w:val="003E0AEE"/>
    <w:rsid w:val="003E15A4"/>
    <w:rsid w:val="003E28CC"/>
    <w:rsid w:val="003E302E"/>
    <w:rsid w:val="003E3A02"/>
    <w:rsid w:val="003E4082"/>
    <w:rsid w:val="003E5BC7"/>
    <w:rsid w:val="003E5DB2"/>
    <w:rsid w:val="003E70C1"/>
    <w:rsid w:val="003E7700"/>
    <w:rsid w:val="003E7AFF"/>
    <w:rsid w:val="003F050C"/>
    <w:rsid w:val="003F1410"/>
    <w:rsid w:val="003F1CCA"/>
    <w:rsid w:val="003F1D3A"/>
    <w:rsid w:val="003F1DF5"/>
    <w:rsid w:val="003F2154"/>
    <w:rsid w:val="003F289E"/>
    <w:rsid w:val="003F442E"/>
    <w:rsid w:val="003F5D1E"/>
    <w:rsid w:val="003F62A5"/>
    <w:rsid w:val="003F739A"/>
    <w:rsid w:val="0040021B"/>
    <w:rsid w:val="00400AF7"/>
    <w:rsid w:val="00400F8D"/>
    <w:rsid w:val="0040117F"/>
    <w:rsid w:val="004020E1"/>
    <w:rsid w:val="004024BD"/>
    <w:rsid w:val="00402AED"/>
    <w:rsid w:val="00402C05"/>
    <w:rsid w:val="00403404"/>
    <w:rsid w:val="004043F7"/>
    <w:rsid w:val="0040454E"/>
    <w:rsid w:val="00404C4F"/>
    <w:rsid w:val="004053BA"/>
    <w:rsid w:val="00406381"/>
    <w:rsid w:val="00406565"/>
    <w:rsid w:val="00406F13"/>
    <w:rsid w:val="00407A8B"/>
    <w:rsid w:val="00410012"/>
    <w:rsid w:val="004104E6"/>
    <w:rsid w:val="00410B3D"/>
    <w:rsid w:val="004110CB"/>
    <w:rsid w:val="00412E05"/>
    <w:rsid w:val="00413829"/>
    <w:rsid w:val="004201AB"/>
    <w:rsid w:val="004208CF"/>
    <w:rsid w:val="00421B96"/>
    <w:rsid w:val="00423743"/>
    <w:rsid w:val="00423EDA"/>
    <w:rsid w:val="004249D1"/>
    <w:rsid w:val="004254C4"/>
    <w:rsid w:val="0042594A"/>
    <w:rsid w:val="00425A7E"/>
    <w:rsid w:val="00427566"/>
    <w:rsid w:val="00431DC9"/>
    <w:rsid w:val="00432439"/>
    <w:rsid w:val="00433B43"/>
    <w:rsid w:val="00433E3B"/>
    <w:rsid w:val="004341C5"/>
    <w:rsid w:val="004348A8"/>
    <w:rsid w:val="00434A90"/>
    <w:rsid w:val="004352AA"/>
    <w:rsid w:val="004360E4"/>
    <w:rsid w:val="004403E1"/>
    <w:rsid w:val="00440518"/>
    <w:rsid w:val="004407DE"/>
    <w:rsid w:val="004414AA"/>
    <w:rsid w:val="00441AC6"/>
    <w:rsid w:val="00442EA6"/>
    <w:rsid w:val="0044303F"/>
    <w:rsid w:val="00445039"/>
    <w:rsid w:val="00445988"/>
    <w:rsid w:val="00445C96"/>
    <w:rsid w:val="00445EFE"/>
    <w:rsid w:val="004463E0"/>
    <w:rsid w:val="004466BA"/>
    <w:rsid w:val="00447768"/>
    <w:rsid w:val="004505D7"/>
    <w:rsid w:val="00450E99"/>
    <w:rsid w:val="00450F9C"/>
    <w:rsid w:val="00451161"/>
    <w:rsid w:val="00451230"/>
    <w:rsid w:val="004512C9"/>
    <w:rsid w:val="00452B15"/>
    <w:rsid w:val="00452ED0"/>
    <w:rsid w:val="004534D9"/>
    <w:rsid w:val="004535AC"/>
    <w:rsid w:val="00453F79"/>
    <w:rsid w:val="00454E60"/>
    <w:rsid w:val="0045607D"/>
    <w:rsid w:val="004568AC"/>
    <w:rsid w:val="00456BA3"/>
    <w:rsid w:val="00456FD5"/>
    <w:rsid w:val="00457A4C"/>
    <w:rsid w:val="00457F40"/>
    <w:rsid w:val="00460BC9"/>
    <w:rsid w:val="0046111D"/>
    <w:rsid w:val="00461B23"/>
    <w:rsid w:val="00461FD3"/>
    <w:rsid w:val="00462689"/>
    <w:rsid w:val="00463A42"/>
    <w:rsid w:val="0046476D"/>
    <w:rsid w:val="0046508D"/>
    <w:rsid w:val="004658C9"/>
    <w:rsid w:val="00466588"/>
    <w:rsid w:val="00466C9B"/>
    <w:rsid w:val="004678A1"/>
    <w:rsid w:val="004700D3"/>
    <w:rsid w:val="0047126F"/>
    <w:rsid w:val="0047215E"/>
    <w:rsid w:val="004739EA"/>
    <w:rsid w:val="0047443A"/>
    <w:rsid w:val="00475808"/>
    <w:rsid w:val="00475F10"/>
    <w:rsid w:val="00476CE7"/>
    <w:rsid w:val="004801D3"/>
    <w:rsid w:val="004805B2"/>
    <w:rsid w:val="00480A0C"/>
    <w:rsid w:val="00481879"/>
    <w:rsid w:val="004818E9"/>
    <w:rsid w:val="00482A1A"/>
    <w:rsid w:val="00482C78"/>
    <w:rsid w:val="0048340F"/>
    <w:rsid w:val="00483999"/>
    <w:rsid w:val="00483CDD"/>
    <w:rsid w:val="00484432"/>
    <w:rsid w:val="0048611E"/>
    <w:rsid w:val="00487489"/>
    <w:rsid w:val="00487F34"/>
    <w:rsid w:val="00490D6F"/>
    <w:rsid w:val="00491287"/>
    <w:rsid w:val="0049187A"/>
    <w:rsid w:val="00491EF6"/>
    <w:rsid w:val="00491FA5"/>
    <w:rsid w:val="004930C1"/>
    <w:rsid w:val="00493D27"/>
    <w:rsid w:val="004942FC"/>
    <w:rsid w:val="0049433C"/>
    <w:rsid w:val="00494C94"/>
    <w:rsid w:val="00494CA8"/>
    <w:rsid w:val="004953C1"/>
    <w:rsid w:val="0049645E"/>
    <w:rsid w:val="00496490"/>
    <w:rsid w:val="00497272"/>
    <w:rsid w:val="00497898"/>
    <w:rsid w:val="004A070D"/>
    <w:rsid w:val="004A158B"/>
    <w:rsid w:val="004A17DB"/>
    <w:rsid w:val="004A1A7E"/>
    <w:rsid w:val="004A2A5B"/>
    <w:rsid w:val="004A30CE"/>
    <w:rsid w:val="004A3CF1"/>
    <w:rsid w:val="004A3FFA"/>
    <w:rsid w:val="004A6563"/>
    <w:rsid w:val="004A7323"/>
    <w:rsid w:val="004A7A6F"/>
    <w:rsid w:val="004B0193"/>
    <w:rsid w:val="004B11E3"/>
    <w:rsid w:val="004B15AE"/>
    <w:rsid w:val="004B1994"/>
    <w:rsid w:val="004B21E7"/>
    <w:rsid w:val="004B321F"/>
    <w:rsid w:val="004B3AF1"/>
    <w:rsid w:val="004B3C44"/>
    <w:rsid w:val="004B4CF5"/>
    <w:rsid w:val="004B5540"/>
    <w:rsid w:val="004B657D"/>
    <w:rsid w:val="004B76FA"/>
    <w:rsid w:val="004C1F53"/>
    <w:rsid w:val="004C2036"/>
    <w:rsid w:val="004C239D"/>
    <w:rsid w:val="004C25C1"/>
    <w:rsid w:val="004C35DF"/>
    <w:rsid w:val="004C4ECA"/>
    <w:rsid w:val="004C5E44"/>
    <w:rsid w:val="004C6167"/>
    <w:rsid w:val="004C7A43"/>
    <w:rsid w:val="004D00DC"/>
    <w:rsid w:val="004D1238"/>
    <w:rsid w:val="004D155C"/>
    <w:rsid w:val="004D1691"/>
    <w:rsid w:val="004D1A61"/>
    <w:rsid w:val="004D3ADA"/>
    <w:rsid w:val="004D4107"/>
    <w:rsid w:val="004D49E5"/>
    <w:rsid w:val="004D57F3"/>
    <w:rsid w:val="004D61E8"/>
    <w:rsid w:val="004D68BF"/>
    <w:rsid w:val="004D6C23"/>
    <w:rsid w:val="004D74A8"/>
    <w:rsid w:val="004D79AA"/>
    <w:rsid w:val="004D7F8F"/>
    <w:rsid w:val="004E0288"/>
    <w:rsid w:val="004E08F1"/>
    <w:rsid w:val="004E0ACD"/>
    <w:rsid w:val="004E10DE"/>
    <w:rsid w:val="004E1B53"/>
    <w:rsid w:val="004E2382"/>
    <w:rsid w:val="004E2A37"/>
    <w:rsid w:val="004E2CE3"/>
    <w:rsid w:val="004E2FBB"/>
    <w:rsid w:val="004E3363"/>
    <w:rsid w:val="004E3450"/>
    <w:rsid w:val="004E37E3"/>
    <w:rsid w:val="004E3F0C"/>
    <w:rsid w:val="004E427A"/>
    <w:rsid w:val="004E4EB1"/>
    <w:rsid w:val="004E57DF"/>
    <w:rsid w:val="004E57E8"/>
    <w:rsid w:val="004E5E81"/>
    <w:rsid w:val="004E65CF"/>
    <w:rsid w:val="004E66FF"/>
    <w:rsid w:val="004E67AC"/>
    <w:rsid w:val="004E778E"/>
    <w:rsid w:val="004E7A58"/>
    <w:rsid w:val="004E7D8F"/>
    <w:rsid w:val="004E7F47"/>
    <w:rsid w:val="004F0093"/>
    <w:rsid w:val="004F03DD"/>
    <w:rsid w:val="004F0AD1"/>
    <w:rsid w:val="004F1CED"/>
    <w:rsid w:val="004F24A6"/>
    <w:rsid w:val="004F260F"/>
    <w:rsid w:val="004F2ADD"/>
    <w:rsid w:val="004F2C87"/>
    <w:rsid w:val="004F2E46"/>
    <w:rsid w:val="004F3F0F"/>
    <w:rsid w:val="004F4008"/>
    <w:rsid w:val="004F45A7"/>
    <w:rsid w:val="004F5072"/>
    <w:rsid w:val="004F522F"/>
    <w:rsid w:val="004F5A7C"/>
    <w:rsid w:val="004F6AD4"/>
    <w:rsid w:val="004F6D49"/>
    <w:rsid w:val="004F7917"/>
    <w:rsid w:val="004F7C9C"/>
    <w:rsid w:val="004F7ED7"/>
    <w:rsid w:val="005024C7"/>
    <w:rsid w:val="0050261B"/>
    <w:rsid w:val="00504FF9"/>
    <w:rsid w:val="005053C6"/>
    <w:rsid w:val="00505AF2"/>
    <w:rsid w:val="00505F99"/>
    <w:rsid w:val="0050629D"/>
    <w:rsid w:val="005063B2"/>
    <w:rsid w:val="00506B45"/>
    <w:rsid w:val="00506B66"/>
    <w:rsid w:val="005073B6"/>
    <w:rsid w:val="0051040B"/>
    <w:rsid w:val="00510605"/>
    <w:rsid w:val="00510F0E"/>
    <w:rsid w:val="00510F88"/>
    <w:rsid w:val="00511DAE"/>
    <w:rsid w:val="00511ED0"/>
    <w:rsid w:val="00512808"/>
    <w:rsid w:val="00512D70"/>
    <w:rsid w:val="00513386"/>
    <w:rsid w:val="00513476"/>
    <w:rsid w:val="00513770"/>
    <w:rsid w:val="005138C6"/>
    <w:rsid w:val="00515189"/>
    <w:rsid w:val="00515AFF"/>
    <w:rsid w:val="0051647C"/>
    <w:rsid w:val="00516E53"/>
    <w:rsid w:val="005175F3"/>
    <w:rsid w:val="00517A04"/>
    <w:rsid w:val="0052075F"/>
    <w:rsid w:val="00520A91"/>
    <w:rsid w:val="00520DDC"/>
    <w:rsid w:val="00521171"/>
    <w:rsid w:val="005211CA"/>
    <w:rsid w:val="0052150C"/>
    <w:rsid w:val="00522F90"/>
    <w:rsid w:val="0052302C"/>
    <w:rsid w:val="00523586"/>
    <w:rsid w:val="005239E6"/>
    <w:rsid w:val="00524841"/>
    <w:rsid w:val="00525706"/>
    <w:rsid w:val="00526726"/>
    <w:rsid w:val="00526EC3"/>
    <w:rsid w:val="00527461"/>
    <w:rsid w:val="0053022C"/>
    <w:rsid w:val="005304B3"/>
    <w:rsid w:val="00530555"/>
    <w:rsid w:val="005307AD"/>
    <w:rsid w:val="0053096C"/>
    <w:rsid w:val="00530992"/>
    <w:rsid w:val="00530D12"/>
    <w:rsid w:val="00532D0E"/>
    <w:rsid w:val="005336FF"/>
    <w:rsid w:val="0053392F"/>
    <w:rsid w:val="00533995"/>
    <w:rsid w:val="00533D67"/>
    <w:rsid w:val="005352DA"/>
    <w:rsid w:val="00537361"/>
    <w:rsid w:val="005377C1"/>
    <w:rsid w:val="00537E78"/>
    <w:rsid w:val="005409E2"/>
    <w:rsid w:val="00542107"/>
    <w:rsid w:val="00542EB1"/>
    <w:rsid w:val="0054323C"/>
    <w:rsid w:val="005434E1"/>
    <w:rsid w:val="00543F1E"/>
    <w:rsid w:val="0054414C"/>
    <w:rsid w:val="00544C2D"/>
    <w:rsid w:val="0054570D"/>
    <w:rsid w:val="005457B2"/>
    <w:rsid w:val="00545A18"/>
    <w:rsid w:val="005477A0"/>
    <w:rsid w:val="005503B0"/>
    <w:rsid w:val="00550FE4"/>
    <w:rsid w:val="00553BEC"/>
    <w:rsid w:val="0055434B"/>
    <w:rsid w:val="005549F8"/>
    <w:rsid w:val="00556528"/>
    <w:rsid w:val="00560EE1"/>
    <w:rsid w:val="00561D25"/>
    <w:rsid w:val="00561FC1"/>
    <w:rsid w:val="00562A07"/>
    <w:rsid w:val="00562E1A"/>
    <w:rsid w:val="005648FC"/>
    <w:rsid w:val="00564D1E"/>
    <w:rsid w:val="00565319"/>
    <w:rsid w:val="005653C7"/>
    <w:rsid w:val="0056565F"/>
    <w:rsid w:val="00566876"/>
    <w:rsid w:val="00570784"/>
    <w:rsid w:val="00570EE7"/>
    <w:rsid w:val="00571594"/>
    <w:rsid w:val="00571612"/>
    <w:rsid w:val="00572084"/>
    <w:rsid w:val="00573A72"/>
    <w:rsid w:val="00573F1E"/>
    <w:rsid w:val="005743B2"/>
    <w:rsid w:val="00574889"/>
    <w:rsid w:val="00576D23"/>
    <w:rsid w:val="0057794B"/>
    <w:rsid w:val="005805AB"/>
    <w:rsid w:val="005807B0"/>
    <w:rsid w:val="00580A14"/>
    <w:rsid w:val="00580BF5"/>
    <w:rsid w:val="00580F69"/>
    <w:rsid w:val="00581119"/>
    <w:rsid w:val="00582FFC"/>
    <w:rsid w:val="00583286"/>
    <w:rsid w:val="0058630A"/>
    <w:rsid w:val="005866E7"/>
    <w:rsid w:val="00587792"/>
    <w:rsid w:val="00587F5B"/>
    <w:rsid w:val="005909CF"/>
    <w:rsid w:val="00590EB7"/>
    <w:rsid w:val="00591479"/>
    <w:rsid w:val="0059167E"/>
    <w:rsid w:val="0059170A"/>
    <w:rsid w:val="005921A4"/>
    <w:rsid w:val="005922AA"/>
    <w:rsid w:val="00592F09"/>
    <w:rsid w:val="00592FFF"/>
    <w:rsid w:val="00593025"/>
    <w:rsid w:val="00593389"/>
    <w:rsid w:val="0059379E"/>
    <w:rsid w:val="00593C20"/>
    <w:rsid w:val="00594DEB"/>
    <w:rsid w:val="0059613A"/>
    <w:rsid w:val="0059657F"/>
    <w:rsid w:val="00596BCC"/>
    <w:rsid w:val="00597EC8"/>
    <w:rsid w:val="005A15EA"/>
    <w:rsid w:val="005A1B65"/>
    <w:rsid w:val="005A1F62"/>
    <w:rsid w:val="005A20E8"/>
    <w:rsid w:val="005A24DD"/>
    <w:rsid w:val="005A3724"/>
    <w:rsid w:val="005A3981"/>
    <w:rsid w:val="005A39B1"/>
    <w:rsid w:val="005A3DFC"/>
    <w:rsid w:val="005A416B"/>
    <w:rsid w:val="005A56D3"/>
    <w:rsid w:val="005A5B91"/>
    <w:rsid w:val="005A706E"/>
    <w:rsid w:val="005B0654"/>
    <w:rsid w:val="005B0723"/>
    <w:rsid w:val="005B1301"/>
    <w:rsid w:val="005B46EC"/>
    <w:rsid w:val="005B4C85"/>
    <w:rsid w:val="005B5247"/>
    <w:rsid w:val="005B67AD"/>
    <w:rsid w:val="005B74B8"/>
    <w:rsid w:val="005B758C"/>
    <w:rsid w:val="005C078C"/>
    <w:rsid w:val="005C1238"/>
    <w:rsid w:val="005C24D2"/>
    <w:rsid w:val="005C3C7C"/>
    <w:rsid w:val="005C3F54"/>
    <w:rsid w:val="005C46A8"/>
    <w:rsid w:val="005C55E2"/>
    <w:rsid w:val="005C594C"/>
    <w:rsid w:val="005C5B96"/>
    <w:rsid w:val="005C6526"/>
    <w:rsid w:val="005C689F"/>
    <w:rsid w:val="005C70DA"/>
    <w:rsid w:val="005C74D3"/>
    <w:rsid w:val="005C7822"/>
    <w:rsid w:val="005C7C85"/>
    <w:rsid w:val="005D0055"/>
    <w:rsid w:val="005D08D5"/>
    <w:rsid w:val="005D10AA"/>
    <w:rsid w:val="005D1BD0"/>
    <w:rsid w:val="005D1E9A"/>
    <w:rsid w:val="005D2045"/>
    <w:rsid w:val="005D21C3"/>
    <w:rsid w:val="005D24C0"/>
    <w:rsid w:val="005D2519"/>
    <w:rsid w:val="005D25FE"/>
    <w:rsid w:val="005D4498"/>
    <w:rsid w:val="005D540F"/>
    <w:rsid w:val="005D611F"/>
    <w:rsid w:val="005D73BB"/>
    <w:rsid w:val="005D7BCE"/>
    <w:rsid w:val="005E0723"/>
    <w:rsid w:val="005E21D9"/>
    <w:rsid w:val="005E2F08"/>
    <w:rsid w:val="005E3A8C"/>
    <w:rsid w:val="005E3B53"/>
    <w:rsid w:val="005E5F1D"/>
    <w:rsid w:val="005E6E80"/>
    <w:rsid w:val="005E71EA"/>
    <w:rsid w:val="005E7734"/>
    <w:rsid w:val="005F0B30"/>
    <w:rsid w:val="005F2DF0"/>
    <w:rsid w:val="005F3801"/>
    <w:rsid w:val="005F3C89"/>
    <w:rsid w:val="005F3CAC"/>
    <w:rsid w:val="005F4010"/>
    <w:rsid w:val="005F624D"/>
    <w:rsid w:val="005F6FBD"/>
    <w:rsid w:val="005F702E"/>
    <w:rsid w:val="00600165"/>
    <w:rsid w:val="00600F6C"/>
    <w:rsid w:val="0060118F"/>
    <w:rsid w:val="0060180D"/>
    <w:rsid w:val="00601A2E"/>
    <w:rsid w:val="00601AF9"/>
    <w:rsid w:val="00601B5A"/>
    <w:rsid w:val="006021C9"/>
    <w:rsid w:val="006023CC"/>
    <w:rsid w:val="0060249C"/>
    <w:rsid w:val="00602A49"/>
    <w:rsid w:val="006049C9"/>
    <w:rsid w:val="006056AA"/>
    <w:rsid w:val="00607333"/>
    <w:rsid w:val="00607D03"/>
    <w:rsid w:val="006101E1"/>
    <w:rsid w:val="00613178"/>
    <w:rsid w:val="006146CD"/>
    <w:rsid w:val="0061547B"/>
    <w:rsid w:val="00615839"/>
    <w:rsid w:val="00615ABC"/>
    <w:rsid w:val="00616AD7"/>
    <w:rsid w:val="00617B56"/>
    <w:rsid w:val="00620EAE"/>
    <w:rsid w:val="00622099"/>
    <w:rsid w:val="0062240B"/>
    <w:rsid w:val="00623B0D"/>
    <w:rsid w:val="00624C47"/>
    <w:rsid w:val="006266A7"/>
    <w:rsid w:val="00626D8D"/>
    <w:rsid w:val="00630E92"/>
    <w:rsid w:val="00631395"/>
    <w:rsid w:val="006318DB"/>
    <w:rsid w:val="0063334A"/>
    <w:rsid w:val="0063340A"/>
    <w:rsid w:val="00634866"/>
    <w:rsid w:val="00635168"/>
    <w:rsid w:val="00637656"/>
    <w:rsid w:val="006377B3"/>
    <w:rsid w:val="00637C0E"/>
    <w:rsid w:val="00640CC0"/>
    <w:rsid w:val="0064131D"/>
    <w:rsid w:val="0064279F"/>
    <w:rsid w:val="00642B37"/>
    <w:rsid w:val="00642B53"/>
    <w:rsid w:val="00644335"/>
    <w:rsid w:val="00644DB4"/>
    <w:rsid w:val="0064583E"/>
    <w:rsid w:val="0064612A"/>
    <w:rsid w:val="00646461"/>
    <w:rsid w:val="006469B2"/>
    <w:rsid w:val="00646E55"/>
    <w:rsid w:val="0064752C"/>
    <w:rsid w:val="00647E44"/>
    <w:rsid w:val="00647F0B"/>
    <w:rsid w:val="0065033F"/>
    <w:rsid w:val="00650BDA"/>
    <w:rsid w:val="00650C7B"/>
    <w:rsid w:val="006518FE"/>
    <w:rsid w:val="00653942"/>
    <w:rsid w:val="00653B3A"/>
    <w:rsid w:val="00654183"/>
    <w:rsid w:val="006542EF"/>
    <w:rsid w:val="00654367"/>
    <w:rsid w:val="006559E4"/>
    <w:rsid w:val="006561B8"/>
    <w:rsid w:val="0065668D"/>
    <w:rsid w:val="00657436"/>
    <w:rsid w:val="00657761"/>
    <w:rsid w:val="006613F4"/>
    <w:rsid w:val="00661838"/>
    <w:rsid w:val="00661B2F"/>
    <w:rsid w:val="00662C01"/>
    <w:rsid w:val="00662DB1"/>
    <w:rsid w:val="0066398E"/>
    <w:rsid w:val="00663EE6"/>
    <w:rsid w:val="006655E9"/>
    <w:rsid w:val="00670B42"/>
    <w:rsid w:val="00670FBE"/>
    <w:rsid w:val="00671640"/>
    <w:rsid w:val="00671BB2"/>
    <w:rsid w:val="006739F0"/>
    <w:rsid w:val="00675133"/>
    <w:rsid w:val="006751A0"/>
    <w:rsid w:val="00676222"/>
    <w:rsid w:val="00676DA2"/>
    <w:rsid w:val="00676DCE"/>
    <w:rsid w:val="00677E2D"/>
    <w:rsid w:val="00677F6E"/>
    <w:rsid w:val="0068045D"/>
    <w:rsid w:val="00680770"/>
    <w:rsid w:val="006807FE"/>
    <w:rsid w:val="00680B06"/>
    <w:rsid w:val="00680DFF"/>
    <w:rsid w:val="0068129C"/>
    <w:rsid w:val="006818AA"/>
    <w:rsid w:val="00682DC5"/>
    <w:rsid w:val="00682FCF"/>
    <w:rsid w:val="00683F2A"/>
    <w:rsid w:val="006840BD"/>
    <w:rsid w:val="0068446A"/>
    <w:rsid w:val="0068459F"/>
    <w:rsid w:val="006846D6"/>
    <w:rsid w:val="006846F8"/>
    <w:rsid w:val="00684785"/>
    <w:rsid w:val="00684883"/>
    <w:rsid w:val="00684EAA"/>
    <w:rsid w:val="006875C2"/>
    <w:rsid w:val="00690F18"/>
    <w:rsid w:val="006913E5"/>
    <w:rsid w:val="00692121"/>
    <w:rsid w:val="006931F8"/>
    <w:rsid w:val="00693D96"/>
    <w:rsid w:val="006944F1"/>
    <w:rsid w:val="006950B3"/>
    <w:rsid w:val="00695825"/>
    <w:rsid w:val="0069640F"/>
    <w:rsid w:val="006966A3"/>
    <w:rsid w:val="0069762A"/>
    <w:rsid w:val="006A0128"/>
    <w:rsid w:val="006A02F6"/>
    <w:rsid w:val="006A0F2F"/>
    <w:rsid w:val="006A26DD"/>
    <w:rsid w:val="006A3783"/>
    <w:rsid w:val="006A4223"/>
    <w:rsid w:val="006A4B52"/>
    <w:rsid w:val="006A51FD"/>
    <w:rsid w:val="006A59E2"/>
    <w:rsid w:val="006A5A6E"/>
    <w:rsid w:val="006A5DD4"/>
    <w:rsid w:val="006A6EAA"/>
    <w:rsid w:val="006A70F1"/>
    <w:rsid w:val="006A7C99"/>
    <w:rsid w:val="006B06FC"/>
    <w:rsid w:val="006B1328"/>
    <w:rsid w:val="006B143C"/>
    <w:rsid w:val="006B3104"/>
    <w:rsid w:val="006B4060"/>
    <w:rsid w:val="006B435B"/>
    <w:rsid w:val="006B54B4"/>
    <w:rsid w:val="006B54D1"/>
    <w:rsid w:val="006B5B46"/>
    <w:rsid w:val="006B61AB"/>
    <w:rsid w:val="006B6695"/>
    <w:rsid w:val="006B6746"/>
    <w:rsid w:val="006B79E3"/>
    <w:rsid w:val="006B7DFF"/>
    <w:rsid w:val="006B7EC1"/>
    <w:rsid w:val="006C13AE"/>
    <w:rsid w:val="006C1C39"/>
    <w:rsid w:val="006C2044"/>
    <w:rsid w:val="006C216C"/>
    <w:rsid w:val="006C22F1"/>
    <w:rsid w:val="006C3231"/>
    <w:rsid w:val="006C5A97"/>
    <w:rsid w:val="006C5D49"/>
    <w:rsid w:val="006C75CE"/>
    <w:rsid w:val="006C7999"/>
    <w:rsid w:val="006D0EDD"/>
    <w:rsid w:val="006D1228"/>
    <w:rsid w:val="006D190F"/>
    <w:rsid w:val="006D294F"/>
    <w:rsid w:val="006D29B9"/>
    <w:rsid w:val="006D3659"/>
    <w:rsid w:val="006D3C31"/>
    <w:rsid w:val="006D403B"/>
    <w:rsid w:val="006D4C74"/>
    <w:rsid w:val="006D4C7C"/>
    <w:rsid w:val="006D5C8A"/>
    <w:rsid w:val="006D5F57"/>
    <w:rsid w:val="006D6323"/>
    <w:rsid w:val="006D68B1"/>
    <w:rsid w:val="006D7415"/>
    <w:rsid w:val="006E0FA4"/>
    <w:rsid w:val="006E1335"/>
    <w:rsid w:val="006E14AC"/>
    <w:rsid w:val="006E1901"/>
    <w:rsid w:val="006E23E1"/>
    <w:rsid w:val="006E255D"/>
    <w:rsid w:val="006E2C76"/>
    <w:rsid w:val="006E2E73"/>
    <w:rsid w:val="006E34F9"/>
    <w:rsid w:val="006E5118"/>
    <w:rsid w:val="006E511A"/>
    <w:rsid w:val="006E557D"/>
    <w:rsid w:val="006E630A"/>
    <w:rsid w:val="006E71CD"/>
    <w:rsid w:val="006E7798"/>
    <w:rsid w:val="006E7841"/>
    <w:rsid w:val="006F0B7F"/>
    <w:rsid w:val="006F1197"/>
    <w:rsid w:val="006F3A97"/>
    <w:rsid w:val="006F4CB9"/>
    <w:rsid w:val="006F4CED"/>
    <w:rsid w:val="006F4D02"/>
    <w:rsid w:val="006F6064"/>
    <w:rsid w:val="006F6472"/>
    <w:rsid w:val="006F740E"/>
    <w:rsid w:val="006F7462"/>
    <w:rsid w:val="006F79C5"/>
    <w:rsid w:val="00701FF8"/>
    <w:rsid w:val="007029E0"/>
    <w:rsid w:val="00702D25"/>
    <w:rsid w:val="007031B2"/>
    <w:rsid w:val="007037BE"/>
    <w:rsid w:val="00703EFC"/>
    <w:rsid w:val="00706692"/>
    <w:rsid w:val="00706AA3"/>
    <w:rsid w:val="007073AF"/>
    <w:rsid w:val="0070788A"/>
    <w:rsid w:val="00710781"/>
    <w:rsid w:val="0071098B"/>
    <w:rsid w:val="00710EC0"/>
    <w:rsid w:val="00711D43"/>
    <w:rsid w:val="00712053"/>
    <w:rsid w:val="00712F66"/>
    <w:rsid w:val="007131AB"/>
    <w:rsid w:val="00713629"/>
    <w:rsid w:val="007139DA"/>
    <w:rsid w:val="00713FBF"/>
    <w:rsid w:val="007153E0"/>
    <w:rsid w:val="00715B9F"/>
    <w:rsid w:val="0071612D"/>
    <w:rsid w:val="00721312"/>
    <w:rsid w:val="00722118"/>
    <w:rsid w:val="00723C59"/>
    <w:rsid w:val="0072545A"/>
    <w:rsid w:val="00725864"/>
    <w:rsid w:val="00725883"/>
    <w:rsid w:val="007264BF"/>
    <w:rsid w:val="00726D58"/>
    <w:rsid w:val="007270C8"/>
    <w:rsid w:val="00727FE4"/>
    <w:rsid w:val="00731332"/>
    <w:rsid w:val="00731414"/>
    <w:rsid w:val="00731946"/>
    <w:rsid w:val="00731970"/>
    <w:rsid w:val="00731CE4"/>
    <w:rsid w:val="00732804"/>
    <w:rsid w:val="00735BCD"/>
    <w:rsid w:val="00735C39"/>
    <w:rsid w:val="00736096"/>
    <w:rsid w:val="00736644"/>
    <w:rsid w:val="007403F7"/>
    <w:rsid w:val="007421C7"/>
    <w:rsid w:val="007422B1"/>
    <w:rsid w:val="007431E6"/>
    <w:rsid w:val="00743859"/>
    <w:rsid w:val="007443CA"/>
    <w:rsid w:val="007445BE"/>
    <w:rsid w:val="00744820"/>
    <w:rsid w:val="00744EA5"/>
    <w:rsid w:val="00745148"/>
    <w:rsid w:val="00745394"/>
    <w:rsid w:val="00745408"/>
    <w:rsid w:val="007462FD"/>
    <w:rsid w:val="00746819"/>
    <w:rsid w:val="00746874"/>
    <w:rsid w:val="00746CC8"/>
    <w:rsid w:val="00747328"/>
    <w:rsid w:val="00747455"/>
    <w:rsid w:val="00747748"/>
    <w:rsid w:val="0074783C"/>
    <w:rsid w:val="007507C1"/>
    <w:rsid w:val="00750F77"/>
    <w:rsid w:val="00751157"/>
    <w:rsid w:val="00751E2A"/>
    <w:rsid w:val="00751E8C"/>
    <w:rsid w:val="00752ACD"/>
    <w:rsid w:val="007535EF"/>
    <w:rsid w:val="007542EF"/>
    <w:rsid w:val="00754A49"/>
    <w:rsid w:val="00755B23"/>
    <w:rsid w:val="00757BD8"/>
    <w:rsid w:val="00757F40"/>
    <w:rsid w:val="00760B5D"/>
    <w:rsid w:val="00761356"/>
    <w:rsid w:val="00761983"/>
    <w:rsid w:val="00762386"/>
    <w:rsid w:val="007631EF"/>
    <w:rsid w:val="0076507A"/>
    <w:rsid w:val="00765E2A"/>
    <w:rsid w:val="00765F62"/>
    <w:rsid w:val="00766FCD"/>
    <w:rsid w:val="0076782D"/>
    <w:rsid w:val="007712B9"/>
    <w:rsid w:val="00772EC9"/>
    <w:rsid w:val="0077337B"/>
    <w:rsid w:val="007735E2"/>
    <w:rsid w:val="00774580"/>
    <w:rsid w:val="0077477E"/>
    <w:rsid w:val="00774A6E"/>
    <w:rsid w:val="00774C5B"/>
    <w:rsid w:val="00775112"/>
    <w:rsid w:val="00776A84"/>
    <w:rsid w:val="00776DE3"/>
    <w:rsid w:val="007775C9"/>
    <w:rsid w:val="00777DED"/>
    <w:rsid w:val="00781A2D"/>
    <w:rsid w:val="00782E3A"/>
    <w:rsid w:val="00783845"/>
    <w:rsid w:val="00785089"/>
    <w:rsid w:val="00785A15"/>
    <w:rsid w:val="007860B9"/>
    <w:rsid w:val="00786154"/>
    <w:rsid w:val="00786AB0"/>
    <w:rsid w:val="00786BB3"/>
    <w:rsid w:val="00787B36"/>
    <w:rsid w:val="00787C53"/>
    <w:rsid w:val="00787E2E"/>
    <w:rsid w:val="00790BC3"/>
    <w:rsid w:val="00791158"/>
    <w:rsid w:val="0079144F"/>
    <w:rsid w:val="0079237F"/>
    <w:rsid w:val="00792CF1"/>
    <w:rsid w:val="0079340C"/>
    <w:rsid w:val="00793505"/>
    <w:rsid w:val="00793E84"/>
    <w:rsid w:val="00795AD3"/>
    <w:rsid w:val="00795F8A"/>
    <w:rsid w:val="007969FD"/>
    <w:rsid w:val="00796D38"/>
    <w:rsid w:val="00796D3A"/>
    <w:rsid w:val="007978A2"/>
    <w:rsid w:val="007A0C18"/>
    <w:rsid w:val="007A1464"/>
    <w:rsid w:val="007A14BE"/>
    <w:rsid w:val="007A1903"/>
    <w:rsid w:val="007A2D0A"/>
    <w:rsid w:val="007A3BAA"/>
    <w:rsid w:val="007A44D9"/>
    <w:rsid w:val="007A4C24"/>
    <w:rsid w:val="007A5168"/>
    <w:rsid w:val="007A6023"/>
    <w:rsid w:val="007A6F64"/>
    <w:rsid w:val="007A7133"/>
    <w:rsid w:val="007A77FF"/>
    <w:rsid w:val="007B1274"/>
    <w:rsid w:val="007B1DBC"/>
    <w:rsid w:val="007B225F"/>
    <w:rsid w:val="007B2F93"/>
    <w:rsid w:val="007B3544"/>
    <w:rsid w:val="007B38A0"/>
    <w:rsid w:val="007B43E8"/>
    <w:rsid w:val="007B452B"/>
    <w:rsid w:val="007B5BB0"/>
    <w:rsid w:val="007B5D4F"/>
    <w:rsid w:val="007B5EB3"/>
    <w:rsid w:val="007B5F54"/>
    <w:rsid w:val="007B6C1C"/>
    <w:rsid w:val="007B73C9"/>
    <w:rsid w:val="007C056F"/>
    <w:rsid w:val="007C06E8"/>
    <w:rsid w:val="007C0FFD"/>
    <w:rsid w:val="007C1A13"/>
    <w:rsid w:val="007C2BD3"/>
    <w:rsid w:val="007C3A5A"/>
    <w:rsid w:val="007C3C07"/>
    <w:rsid w:val="007C3FCE"/>
    <w:rsid w:val="007C4CEF"/>
    <w:rsid w:val="007C4F1F"/>
    <w:rsid w:val="007C5D04"/>
    <w:rsid w:val="007C5E1A"/>
    <w:rsid w:val="007C6279"/>
    <w:rsid w:val="007C6A34"/>
    <w:rsid w:val="007C6A9C"/>
    <w:rsid w:val="007C6BF0"/>
    <w:rsid w:val="007C774B"/>
    <w:rsid w:val="007D0982"/>
    <w:rsid w:val="007D1320"/>
    <w:rsid w:val="007D1771"/>
    <w:rsid w:val="007D1B50"/>
    <w:rsid w:val="007D1C3C"/>
    <w:rsid w:val="007D2971"/>
    <w:rsid w:val="007D3EDD"/>
    <w:rsid w:val="007D5ABA"/>
    <w:rsid w:val="007E016A"/>
    <w:rsid w:val="007E0973"/>
    <w:rsid w:val="007E2E83"/>
    <w:rsid w:val="007E3019"/>
    <w:rsid w:val="007E347C"/>
    <w:rsid w:val="007E34B9"/>
    <w:rsid w:val="007E3B49"/>
    <w:rsid w:val="007E413E"/>
    <w:rsid w:val="007E5183"/>
    <w:rsid w:val="007E710A"/>
    <w:rsid w:val="007E769B"/>
    <w:rsid w:val="007E7DF2"/>
    <w:rsid w:val="007F0580"/>
    <w:rsid w:val="007F25DA"/>
    <w:rsid w:val="007F2664"/>
    <w:rsid w:val="007F28E9"/>
    <w:rsid w:val="007F2D90"/>
    <w:rsid w:val="007F38B3"/>
    <w:rsid w:val="007F3B7A"/>
    <w:rsid w:val="007F3D53"/>
    <w:rsid w:val="007F41D5"/>
    <w:rsid w:val="007F4F2D"/>
    <w:rsid w:val="007F6B69"/>
    <w:rsid w:val="007F7746"/>
    <w:rsid w:val="008002FC"/>
    <w:rsid w:val="0080128F"/>
    <w:rsid w:val="00801A76"/>
    <w:rsid w:val="00801ABA"/>
    <w:rsid w:val="00801ABF"/>
    <w:rsid w:val="008025FB"/>
    <w:rsid w:val="00802A61"/>
    <w:rsid w:val="00802E04"/>
    <w:rsid w:val="00803515"/>
    <w:rsid w:val="008041AE"/>
    <w:rsid w:val="008065CB"/>
    <w:rsid w:val="008072BE"/>
    <w:rsid w:val="008114B6"/>
    <w:rsid w:val="0081237C"/>
    <w:rsid w:val="0081310E"/>
    <w:rsid w:val="008137D4"/>
    <w:rsid w:val="00813B1C"/>
    <w:rsid w:val="0081568D"/>
    <w:rsid w:val="00815D7D"/>
    <w:rsid w:val="008200EE"/>
    <w:rsid w:val="00820151"/>
    <w:rsid w:val="00820C6D"/>
    <w:rsid w:val="00820E62"/>
    <w:rsid w:val="008214CF"/>
    <w:rsid w:val="008216CE"/>
    <w:rsid w:val="00821933"/>
    <w:rsid w:val="00821A5B"/>
    <w:rsid w:val="00822D0D"/>
    <w:rsid w:val="00823C21"/>
    <w:rsid w:val="008252EC"/>
    <w:rsid w:val="00825D26"/>
    <w:rsid w:val="00826162"/>
    <w:rsid w:val="00826F29"/>
    <w:rsid w:val="0082775E"/>
    <w:rsid w:val="008308BA"/>
    <w:rsid w:val="00832A0D"/>
    <w:rsid w:val="00833004"/>
    <w:rsid w:val="008333B6"/>
    <w:rsid w:val="00834180"/>
    <w:rsid w:val="0083454C"/>
    <w:rsid w:val="00834B4F"/>
    <w:rsid w:val="00834CC5"/>
    <w:rsid w:val="008366AC"/>
    <w:rsid w:val="00836A9B"/>
    <w:rsid w:val="00836B79"/>
    <w:rsid w:val="00842000"/>
    <w:rsid w:val="00842287"/>
    <w:rsid w:val="008423E9"/>
    <w:rsid w:val="00842793"/>
    <w:rsid w:val="00844A3B"/>
    <w:rsid w:val="0084515D"/>
    <w:rsid w:val="00845943"/>
    <w:rsid w:val="00845BD2"/>
    <w:rsid w:val="008460A6"/>
    <w:rsid w:val="00846C6A"/>
    <w:rsid w:val="00846E7A"/>
    <w:rsid w:val="008506D6"/>
    <w:rsid w:val="00851E65"/>
    <w:rsid w:val="00852742"/>
    <w:rsid w:val="00854722"/>
    <w:rsid w:val="00854FF8"/>
    <w:rsid w:val="00855D0D"/>
    <w:rsid w:val="008567EC"/>
    <w:rsid w:val="0085690A"/>
    <w:rsid w:val="00857483"/>
    <w:rsid w:val="00857C18"/>
    <w:rsid w:val="0086013C"/>
    <w:rsid w:val="00860260"/>
    <w:rsid w:val="00861CA5"/>
    <w:rsid w:val="00863DE4"/>
    <w:rsid w:val="0086404C"/>
    <w:rsid w:val="00864878"/>
    <w:rsid w:val="00864DB0"/>
    <w:rsid w:val="0086509E"/>
    <w:rsid w:val="0086534F"/>
    <w:rsid w:val="0086615F"/>
    <w:rsid w:val="00866C43"/>
    <w:rsid w:val="00866D65"/>
    <w:rsid w:val="00867122"/>
    <w:rsid w:val="008675D9"/>
    <w:rsid w:val="00867D24"/>
    <w:rsid w:val="00870E87"/>
    <w:rsid w:val="008713E5"/>
    <w:rsid w:val="0087152F"/>
    <w:rsid w:val="00871767"/>
    <w:rsid w:val="0087185A"/>
    <w:rsid w:val="00871FD1"/>
    <w:rsid w:val="00872D45"/>
    <w:rsid w:val="00872FB2"/>
    <w:rsid w:val="008736FF"/>
    <w:rsid w:val="00873DF6"/>
    <w:rsid w:val="00873EAC"/>
    <w:rsid w:val="008743F3"/>
    <w:rsid w:val="00874583"/>
    <w:rsid w:val="00874776"/>
    <w:rsid w:val="008748A7"/>
    <w:rsid w:val="008754D8"/>
    <w:rsid w:val="00875817"/>
    <w:rsid w:val="00876F7A"/>
    <w:rsid w:val="00880AA4"/>
    <w:rsid w:val="008829CA"/>
    <w:rsid w:val="0088307A"/>
    <w:rsid w:val="008843D5"/>
    <w:rsid w:val="008845CD"/>
    <w:rsid w:val="00884A2B"/>
    <w:rsid w:val="00884A7F"/>
    <w:rsid w:val="008856A1"/>
    <w:rsid w:val="00886623"/>
    <w:rsid w:val="00886C03"/>
    <w:rsid w:val="00887898"/>
    <w:rsid w:val="00887DEC"/>
    <w:rsid w:val="00887F55"/>
    <w:rsid w:val="008907AF"/>
    <w:rsid w:val="008909FC"/>
    <w:rsid w:val="00891D48"/>
    <w:rsid w:val="0089272C"/>
    <w:rsid w:val="00892734"/>
    <w:rsid w:val="00892A2F"/>
    <w:rsid w:val="008931AE"/>
    <w:rsid w:val="00893AD0"/>
    <w:rsid w:val="00894694"/>
    <w:rsid w:val="00895089"/>
    <w:rsid w:val="00895C2A"/>
    <w:rsid w:val="008A1C2D"/>
    <w:rsid w:val="008A1E5B"/>
    <w:rsid w:val="008A321B"/>
    <w:rsid w:val="008A3318"/>
    <w:rsid w:val="008A390F"/>
    <w:rsid w:val="008A44C8"/>
    <w:rsid w:val="008A4959"/>
    <w:rsid w:val="008A4E0F"/>
    <w:rsid w:val="008A573A"/>
    <w:rsid w:val="008A59B8"/>
    <w:rsid w:val="008A7CA0"/>
    <w:rsid w:val="008A7F9E"/>
    <w:rsid w:val="008B018E"/>
    <w:rsid w:val="008B1B8E"/>
    <w:rsid w:val="008B20E7"/>
    <w:rsid w:val="008B2F4B"/>
    <w:rsid w:val="008B34F1"/>
    <w:rsid w:val="008B39AE"/>
    <w:rsid w:val="008B4251"/>
    <w:rsid w:val="008B425E"/>
    <w:rsid w:val="008B43BE"/>
    <w:rsid w:val="008B46ED"/>
    <w:rsid w:val="008B49FF"/>
    <w:rsid w:val="008B63BC"/>
    <w:rsid w:val="008B66F5"/>
    <w:rsid w:val="008B69E9"/>
    <w:rsid w:val="008B6B2F"/>
    <w:rsid w:val="008C0440"/>
    <w:rsid w:val="008C098D"/>
    <w:rsid w:val="008C2216"/>
    <w:rsid w:val="008C2309"/>
    <w:rsid w:val="008C257D"/>
    <w:rsid w:val="008C2654"/>
    <w:rsid w:val="008C3618"/>
    <w:rsid w:val="008C41A5"/>
    <w:rsid w:val="008C572F"/>
    <w:rsid w:val="008C6529"/>
    <w:rsid w:val="008C6817"/>
    <w:rsid w:val="008D136D"/>
    <w:rsid w:val="008D36FB"/>
    <w:rsid w:val="008D4221"/>
    <w:rsid w:val="008D52FC"/>
    <w:rsid w:val="008D55D2"/>
    <w:rsid w:val="008D59A2"/>
    <w:rsid w:val="008D5AD6"/>
    <w:rsid w:val="008D600E"/>
    <w:rsid w:val="008D67EE"/>
    <w:rsid w:val="008D6D9A"/>
    <w:rsid w:val="008D75E8"/>
    <w:rsid w:val="008D773C"/>
    <w:rsid w:val="008D7AC4"/>
    <w:rsid w:val="008D7E5B"/>
    <w:rsid w:val="008E00B0"/>
    <w:rsid w:val="008E07F9"/>
    <w:rsid w:val="008E0810"/>
    <w:rsid w:val="008E08AC"/>
    <w:rsid w:val="008E09AF"/>
    <w:rsid w:val="008E105A"/>
    <w:rsid w:val="008E1250"/>
    <w:rsid w:val="008E22D5"/>
    <w:rsid w:val="008E290B"/>
    <w:rsid w:val="008E2E2F"/>
    <w:rsid w:val="008E2EC1"/>
    <w:rsid w:val="008E2FFA"/>
    <w:rsid w:val="008E316F"/>
    <w:rsid w:val="008E476C"/>
    <w:rsid w:val="008E4F51"/>
    <w:rsid w:val="008E66DE"/>
    <w:rsid w:val="008E7C5D"/>
    <w:rsid w:val="008F01C6"/>
    <w:rsid w:val="008F0200"/>
    <w:rsid w:val="008F04B6"/>
    <w:rsid w:val="008F0803"/>
    <w:rsid w:val="008F0B73"/>
    <w:rsid w:val="008F17A2"/>
    <w:rsid w:val="008F1C8B"/>
    <w:rsid w:val="008F2EE1"/>
    <w:rsid w:val="008F2F78"/>
    <w:rsid w:val="008F3185"/>
    <w:rsid w:val="008F36FE"/>
    <w:rsid w:val="008F510F"/>
    <w:rsid w:val="008F5177"/>
    <w:rsid w:val="008F60AF"/>
    <w:rsid w:val="008F6973"/>
    <w:rsid w:val="008F75EB"/>
    <w:rsid w:val="008F7DEA"/>
    <w:rsid w:val="008F7EAC"/>
    <w:rsid w:val="00900150"/>
    <w:rsid w:val="00900423"/>
    <w:rsid w:val="0090120E"/>
    <w:rsid w:val="0090219F"/>
    <w:rsid w:val="00902219"/>
    <w:rsid w:val="0090284C"/>
    <w:rsid w:val="009028E5"/>
    <w:rsid w:val="0090293F"/>
    <w:rsid w:val="0090347A"/>
    <w:rsid w:val="00903489"/>
    <w:rsid w:val="00903B3F"/>
    <w:rsid w:val="00903D2F"/>
    <w:rsid w:val="00904339"/>
    <w:rsid w:val="00905EB7"/>
    <w:rsid w:val="00905EC0"/>
    <w:rsid w:val="009061A9"/>
    <w:rsid w:val="00906780"/>
    <w:rsid w:val="009100E4"/>
    <w:rsid w:val="00911CDC"/>
    <w:rsid w:val="0091201D"/>
    <w:rsid w:val="009128EC"/>
    <w:rsid w:val="009129B7"/>
    <w:rsid w:val="00913A88"/>
    <w:rsid w:val="00913F5A"/>
    <w:rsid w:val="00914750"/>
    <w:rsid w:val="00916FEF"/>
    <w:rsid w:val="00917073"/>
    <w:rsid w:val="00917355"/>
    <w:rsid w:val="00917736"/>
    <w:rsid w:val="009178D2"/>
    <w:rsid w:val="00917A9B"/>
    <w:rsid w:val="00917BA6"/>
    <w:rsid w:val="00917DD6"/>
    <w:rsid w:val="00920525"/>
    <w:rsid w:val="009209F9"/>
    <w:rsid w:val="00920B02"/>
    <w:rsid w:val="00920F3F"/>
    <w:rsid w:val="009241A4"/>
    <w:rsid w:val="00924C23"/>
    <w:rsid w:val="0092523B"/>
    <w:rsid w:val="00925DC5"/>
    <w:rsid w:val="00925EAF"/>
    <w:rsid w:val="00925FCF"/>
    <w:rsid w:val="00926DD1"/>
    <w:rsid w:val="00927106"/>
    <w:rsid w:val="00927B66"/>
    <w:rsid w:val="00930585"/>
    <w:rsid w:val="00930F18"/>
    <w:rsid w:val="00931736"/>
    <w:rsid w:val="009319F9"/>
    <w:rsid w:val="00931B29"/>
    <w:rsid w:val="00931FB9"/>
    <w:rsid w:val="009326A9"/>
    <w:rsid w:val="009331D5"/>
    <w:rsid w:val="0093369C"/>
    <w:rsid w:val="00933CE4"/>
    <w:rsid w:val="00934562"/>
    <w:rsid w:val="00935AEA"/>
    <w:rsid w:val="009370D6"/>
    <w:rsid w:val="0093746E"/>
    <w:rsid w:val="0093780A"/>
    <w:rsid w:val="009402EB"/>
    <w:rsid w:val="00940621"/>
    <w:rsid w:val="00940B84"/>
    <w:rsid w:val="00942353"/>
    <w:rsid w:val="00943366"/>
    <w:rsid w:val="00943A6B"/>
    <w:rsid w:val="00944548"/>
    <w:rsid w:val="00945764"/>
    <w:rsid w:val="00945D6D"/>
    <w:rsid w:val="00946AC1"/>
    <w:rsid w:val="00946FB9"/>
    <w:rsid w:val="00950B57"/>
    <w:rsid w:val="009514CC"/>
    <w:rsid w:val="009514EE"/>
    <w:rsid w:val="009517B6"/>
    <w:rsid w:val="00952190"/>
    <w:rsid w:val="00953EC0"/>
    <w:rsid w:val="00955C97"/>
    <w:rsid w:val="009562A9"/>
    <w:rsid w:val="009566C8"/>
    <w:rsid w:val="00956771"/>
    <w:rsid w:val="00956AA9"/>
    <w:rsid w:val="009576DB"/>
    <w:rsid w:val="0095777B"/>
    <w:rsid w:val="00957A94"/>
    <w:rsid w:val="009600B6"/>
    <w:rsid w:val="00960422"/>
    <w:rsid w:val="00960537"/>
    <w:rsid w:val="00960EB9"/>
    <w:rsid w:val="00960F9B"/>
    <w:rsid w:val="009611C9"/>
    <w:rsid w:val="00961F70"/>
    <w:rsid w:val="0096245C"/>
    <w:rsid w:val="009624A2"/>
    <w:rsid w:val="00962745"/>
    <w:rsid w:val="00962D33"/>
    <w:rsid w:val="00962ECC"/>
    <w:rsid w:val="009636FF"/>
    <w:rsid w:val="00963E29"/>
    <w:rsid w:val="00964369"/>
    <w:rsid w:val="009656A7"/>
    <w:rsid w:val="0096796D"/>
    <w:rsid w:val="00967DF4"/>
    <w:rsid w:val="00967E2E"/>
    <w:rsid w:val="00972DF6"/>
    <w:rsid w:val="00973329"/>
    <w:rsid w:val="0097601E"/>
    <w:rsid w:val="009762E1"/>
    <w:rsid w:val="00976753"/>
    <w:rsid w:val="00976CA0"/>
    <w:rsid w:val="00976D40"/>
    <w:rsid w:val="009775B4"/>
    <w:rsid w:val="009813CC"/>
    <w:rsid w:val="00981602"/>
    <w:rsid w:val="009820BF"/>
    <w:rsid w:val="00983193"/>
    <w:rsid w:val="00984087"/>
    <w:rsid w:val="00984697"/>
    <w:rsid w:val="00985171"/>
    <w:rsid w:val="00985BB5"/>
    <w:rsid w:val="009903DA"/>
    <w:rsid w:val="00990AFC"/>
    <w:rsid w:val="00990F78"/>
    <w:rsid w:val="00991D76"/>
    <w:rsid w:val="00991FEC"/>
    <w:rsid w:val="00993B09"/>
    <w:rsid w:val="00994E81"/>
    <w:rsid w:val="00995F9D"/>
    <w:rsid w:val="0099662D"/>
    <w:rsid w:val="00997583"/>
    <w:rsid w:val="00997811"/>
    <w:rsid w:val="009A0D15"/>
    <w:rsid w:val="009A0DB0"/>
    <w:rsid w:val="009A0F35"/>
    <w:rsid w:val="009A270C"/>
    <w:rsid w:val="009A2A97"/>
    <w:rsid w:val="009A3079"/>
    <w:rsid w:val="009A3B4E"/>
    <w:rsid w:val="009A3FF0"/>
    <w:rsid w:val="009A41A6"/>
    <w:rsid w:val="009A4AEC"/>
    <w:rsid w:val="009A4D9E"/>
    <w:rsid w:val="009A4DBB"/>
    <w:rsid w:val="009A511A"/>
    <w:rsid w:val="009A554D"/>
    <w:rsid w:val="009A55FD"/>
    <w:rsid w:val="009A60A5"/>
    <w:rsid w:val="009A63F1"/>
    <w:rsid w:val="009A6438"/>
    <w:rsid w:val="009A6997"/>
    <w:rsid w:val="009A7629"/>
    <w:rsid w:val="009B0443"/>
    <w:rsid w:val="009B0785"/>
    <w:rsid w:val="009B0864"/>
    <w:rsid w:val="009B216A"/>
    <w:rsid w:val="009B2256"/>
    <w:rsid w:val="009B358E"/>
    <w:rsid w:val="009B3732"/>
    <w:rsid w:val="009B3943"/>
    <w:rsid w:val="009B3EEB"/>
    <w:rsid w:val="009B4487"/>
    <w:rsid w:val="009B44EB"/>
    <w:rsid w:val="009B4BF9"/>
    <w:rsid w:val="009B54AD"/>
    <w:rsid w:val="009B5E51"/>
    <w:rsid w:val="009B64FC"/>
    <w:rsid w:val="009B68B4"/>
    <w:rsid w:val="009B6B59"/>
    <w:rsid w:val="009B6DB3"/>
    <w:rsid w:val="009B7DDF"/>
    <w:rsid w:val="009C1BB2"/>
    <w:rsid w:val="009C2503"/>
    <w:rsid w:val="009C3699"/>
    <w:rsid w:val="009C42E8"/>
    <w:rsid w:val="009C444C"/>
    <w:rsid w:val="009C573F"/>
    <w:rsid w:val="009C57B6"/>
    <w:rsid w:val="009C5AA1"/>
    <w:rsid w:val="009C6E06"/>
    <w:rsid w:val="009C731C"/>
    <w:rsid w:val="009C7956"/>
    <w:rsid w:val="009D0976"/>
    <w:rsid w:val="009D1291"/>
    <w:rsid w:val="009D1C59"/>
    <w:rsid w:val="009D23DC"/>
    <w:rsid w:val="009D29FE"/>
    <w:rsid w:val="009D51B5"/>
    <w:rsid w:val="009D5454"/>
    <w:rsid w:val="009D5606"/>
    <w:rsid w:val="009D62FA"/>
    <w:rsid w:val="009D69B6"/>
    <w:rsid w:val="009E32AB"/>
    <w:rsid w:val="009E38C4"/>
    <w:rsid w:val="009E432C"/>
    <w:rsid w:val="009E437F"/>
    <w:rsid w:val="009E4972"/>
    <w:rsid w:val="009E5334"/>
    <w:rsid w:val="009E5599"/>
    <w:rsid w:val="009E6912"/>
    <w:rsid w:val="009E7A14"/>
    <w:rsid w:val="009E7ACB"/>
    <w:rsid w:val="009E7E62"/>
    <w:rsid w:val="009F0071"/>
    <w:rsid w:val="009F1074"/>
    <w:rsid w:val="009F1354"/>
    <w:rsid w:val="009F18E4"/>
    <w:rsid w:val="009F2A90"/>
    <w:rsid w:val="009F347A"/>
    <w:rsid w:val="009F51FA"/>
    <w:rsid w:val="009F5BC1"/>
    <w:rsid w:val="009F6FE5"/>
    <w:rsid w:val="009F71C3"/>
    <w:rsid w:val="009F7EEA"/>
    <w:rsid w:val="00A00F94"/>
    <w:rsid w:val="00A00FA5"/>
    <w:rsid w:val="00A026F3"/>
    <w:rsid w:val="00A02D23"/>
    <w:rsid w:val="00A02D7A"/>
    <w:rsid w:val="00A03040"/>
    <w:rsid w:val="00A0309C"/>
    <w:rsid w:val="00A0350D"/>
    <w:rsid w:val="00A03AB9"/>
    <w:rsid w:val="00A03C7F"/>
    <w:rsid w:val="00A04FDA"/>
    <w:rsid w:val="00A05F87"/>
    <w:rsid w:val="00A106BA"/>
    <w:rsid w:val="00A107F1"/>
    <w:rsid w:val="00A1090F"/>
    <w:rsid w:val="00A11415"/>
    <w:rsid w:val="00A11A58"/>
    <w:rsid w:val="00A12C03"/>
    <w:rsid w:val="00A12D3D"/>
    <w:rsid w:val="00A136A4"/>
    <w:rsid w:val="00A1390E"/>
    <w:rsid w:val="00A13B1E"/>
    <w:rsid w:val="00A140E4"/>
    <w:rsid w:val="00A1496E"/>
    <w:rsid w:val="00A14F08"/>
    <w:rsid w:val="00A14FF6"/>
    <w:rsid w:val="00A1555E"/>
    <w:rsid w:val="00A15AA9"/>
    <w:rsid w:val="00A15BE8"/>
    <w:rsid w:val="00A15CBF"/>
    <w:rsid w:val="00A16732"/>
    <w:rsid w:val="00A16E67"/>
    <w:rsid w:val="00A17CC5"/>
    <w:rsid w:val="00A203AE"/>
    <w:rsid w:val="00A20A6D"/>
    <w:rsid w:val="00A20AED"/>
    <w:rsid w:val="00A20B4C"/>
    <w:rsid w:val="00A21B57"/>
    <w:rsid w:val="00A22ECD"/>
    <w:rsid w:val="00A23A0D"/>
    <w:rsid w:val="00A2403A"/>
    <w:rsid w:val="00A244AA"/>
    <w:rsid w:val="00A2454C"/>
    <w:rsid w:val="00A24A11"/>
    <w:rsid w:val="00A24FE4"/>
    <w:rsid w:val="00A25412"/>
    <w:rsid w:val="00A25C30"/>
    <w:rsid w:val="00A2612A"/>
    <w:rsid w:val="00A26617"/>
    <w:rsid w:val="00A270C1"/>
    <w:rsid w:val="00A2742B"/>
    <w:rsid w:val="00A27CC8"/>
    <w:rsid w:val="00A3000D"/>
    <w:rsid w:val="00A30839"/>
    <w:rsid w:val="00A30B35"/>
    <w:rsid w:val="00A30D7F"/>
    <w:rsid w:val="00A32A0C"/>
    <w:rsid w:val="00A337CE"/>
    <w:rsid w:val="00A3399A"/>
    <w:rsid w:val="00A33ABA"/>
    <w:rsid w:val="00A33BB7"/>
    <w:rsid w:val="00A34104"/>
    <w:rsid w:val="00A34230"/>
    <w:rsid w:val="00A34635"/>
    <w:rsid w:val="00A353F4"/>
    <w:rsid w:val="00A357E7"/>
    <w:rsid w:val="00A35B2A"/>
    <w:rsid w:val="00A35F78"/>
    <w:rsid w:val="00A3710A"/>
    <w:rsid w:val="00A375F6"/>
    <w:rsid w:val="00A409BB"/>
    <w:rsid w:val="00A40EEB"/>
    <w:rsid w:val="00A4117D"/>
    <w:rsid w:val="00A411E8"/>
    <w:rsid w:val="00A41240"/>
    <w:rsid w:val="00A41912"/>
    <w:rsid w:val="00A4245B"/>
    <w:rsid w:val="00A42E2D"/>
    <w:rsid w:val="00A4300A"/>
    <w:rsid w:val="00A4371D"/>
    <w:rsid w:val="00A44368"/>
    <w:rsid w:val="00A4542C"/>
    <w:rsid w:val="00A45AB9"/>
    <w:rsid w:val="00A46756"/>
    <w:rsid w:val="00A47F51"/>
    <w:rsid w:val="00A51085"/>
    <w:rsid w:val="00A514E3"/>
    <w:rsid w:val="00A5159D"/>
    <w:rsid w:val="00A53447"/>
    <w:rsid w:val="00A53E9F"/>
    <w:rsid w:val="00A53F00"/>
    <w:rsid w:val="00A54945"/>
    <w:rsid w:val="00A54CF5"/>
    <w:rsid w:val="00A54D9C"/>
    <w:rsid w:val="00A559EF"/>
    <w:rsid w:val="00A55DBA"/>
    <w:rsid w:val="00A5657E"/>
    <w:rsid w:val="00A56914"/>
    <w:rsid w:val="00A57149"/>
    <w:rsid w:val="00A57374"/>
    <w:rsid w:val="00A60C92"/>
    <w:rsid w:val="00A61107"/>
    <w:rsid w:val="00A61B69"/>
    <w:rsid w:val="00A6303E"/>
    <w:rsid w:val="00A63617"/>
    <w:rsid w:val="00A636A9"/>
    <w:rsid w:val="00A645D7"/>
    <w:rsid w:val="00A65D0A"/>
    <w:rsid w:val="00A660CE"/>
    <w:rsid w:val="00A666DE"/>
    <w:rsid w:val="00A667D7"/>
    <w:rsid w:val="00A66C9C"/>
    <w:rsid w:val="00A67A50"/>
    <w:rsid w:val="00A7094F"/>
    <w:rsid w:val="00A71BE8"/>
    <w:rsid w:val="00A71CED"/>
    <w:rsid w:val="00A722A6"/>
    <w:rsid w:val="00A72467"/>
    <w:rsid w:val="00A724B6"/>
    <w:rsid w:val="00A725A3"/>
    <w:rsid w:val="00A735D1"/>
    <w:rsid w:val="00A73745"/>
    <w:rsid w:val="00A74BF0"/>
    <w:rsid w:val="00A767F3"/>
    <w:rsid w:val="00A76ADE"/>
    <w:rsid w:val="00A770F6"/>
    <w:rsid w:val="00A77792"/>
    <w:rsid w:val="00A77ABC"/>
    <w:rsid w:val="00A8095F"/>
    <w:rsid w:val="00A80E4B"/>
    <w:rsid w:val="00A80EBA"/>
    <w:rsid w:val="00A81216"/>
    <w:rsid w:val="00A83DAE"/>
    <w:rsid w:val="00A85D8D"/>
    <w:rsid w:val="00A862C3"/>
    <w:rsid w:val="00A874F7"/>
    <w:rsid w:val="00A900F1"/>
    <w:rsid w:val="00A91180"/>
    <w:rsid w:val="00A915B0"/>
    <w:rsid w:val="00A919D7"/>
    <w:rsid w:val="00A92B44"/>
    <w:rsid w:val="00A92C2C"/>
    <w:rsid w:val="00A92F68"/>
    <w:rsid w:val="00A9315D"/>
    <w:rsid w:val="00A9459D"/>
    <w:rsid w:val="00A9595D"/>
    <w:rsid w:val="00A96208"/>
    <w:rsid w:val="00A96C25"/>
    <w:rsid w:val="00A97333"/>
    <w:rsid w:val="00A97A0F"/>
    <w:rsid w:val="00AA05B4"/>
    <w:rsid w:val="00AA0FF7"/>
    <w:rsid w:val="00AA11C1"/>
    <w:rsid w:val="00AA2A3E"/>
    <w:rsid w:val="00AA2F94"/>
    <w:rsid w:val="00AA3856"/>
    <w:rsid w:val="00AA528A"/>
    <w:rsid w:val="00AA678C"/>
    <w:rsid w:val="00AA6A9A"/>
    <w:rsid w:val="00AA6DA1"/>
    <w:rsid w:val="00AA6E5E"/>
    <w:rsid w:val="00AB0CB1"/>
    <w:rsid w:val="00AB0E7F"/>
    <w:rsid w:val="00AB1035"/>
    <w:rsid w:val="00AB1D06"/>
    <w:rsid w:val="00AB2967"/>
    <w:rsid w:val="00AB2ADD"/>
    <w:rsid w:val="00AB326C"/>
    <w:rsid w:val="00AB4122"/>
    <w:rsid w:val="00AB4F65"/>
    <w:rsid w:val="00AB65DD"/>
    <w:rsid w:val="00AB71F8"/>
    <w:rsid w:val="00AB7912"/>
    <w:rsid w:val="00AB7BBD"/>
    <w:rsid w:val="00AC19AB"/>
    <w:rsid w:val="00AC3CC3"/>
    <w:rsid w:val="00AC5617"/>
    <w:rsid w:val="00AC5B51"/>
    <w:rsid w:val="00AC63D9"/>
    <w:rsid w:val="00AC691E"/>
    <w:rsid w:val="00AC788A"/>
    <w:rsid w:val="00AC7B0D"/>
    <w:rsid w:val="00AD0733"/>
    <w:rsid w:val="00AD0ECB"/>
    <w:rsid w:val="00AD1189"/>
    <w:rsid w:val="00AD1669"/>
    <w:rsid w:val="00AD1BDB"/>
    <w:rsid w:val="00AD1C24"/>
    <w:rsid w:val="00AD1E3C"/>
    <w:rsid w:val="00AD20A5"/>
    <w:rsid w:val="00AD3810"/>
    <w:rsid w:val="00AD39B6"/>
    <w:rsid w:val="00AD3A2F"/>
    <w:rsid w:val="00AD4081"/>
    <w:rsid w:val="00AD40DF"/>
    <w:rsid w:val="00AD4D6E"/>
    <w:rsid w:val="00AD50B3"/>
    <w:rsid w:val="00AD63A8"/>
    <w:rsid w:val="00AD6B6D"/>
    <w:rsid w:val="00AD7106"/>
    <w:rsid w:val="00AD73DD"/>
    <w:rsid w:val="00AD7A3A"/>
    <w:rsid w:val="00AD7B6C"/>
    <w:rsid w:val="00AD7CEE"/>
    <w:rsid w:val="00AE0116"/>
    <w:rsid w:val="00AE0D16"/>
    <w:rsid w:val="00AE2270"/>
    <w:rsid w:val="00AE245E"/>
    <w:rsid w:val="00AE29A8"/>
    <w:rsid w:val="00AE45BB"/>
    <w:rsid w:val="00AE4B27"/>
    <w:rsid w:val="00AE5AF6"/>
    <w:rsid w:val="00AE5D14"/>
    <w:rsid w:val="00AE65F6"/>
    <w:rsid w:val="00AF11A4"/>
    <w:rsid w:val="00AF2033"/>
    <w:rsid w:val="00AF2815"/>
    <w:rsid w:val="00AF2A98"/>
    <w:rsid w:val="00AF3454"/>
    <w:rsid w:val="00AF3551"/>
    <w:rsid w:val="00AF4123"/>
    <w:rsid w:val="00AF435A"/>
    <w:rsid w:val="00AF4D6A"/>
    <w:rsid w:val="00AF4F17"/>
    <w:rsid w:val="00AF53AD"/>
    <w:rsid w:val="00AF5EA1"/>
    <w:rsid w:val="00AF6E46"/>
    <w:rsid w:val="00AF6E9F"/>
    <w:rsid w:val="00AF70F3"/>
    <w:rsid w:val="00AF76D7"/>
    <w:rsid w:val="00AF7D12"/>
    <w:rsid w:val="00AF7DF2"/>
    <w:rsid w:val="00B029CE"/>
    <w:rsid w:val="00B02A89"/>
    <w:rsid w:val="00B02F29"/>
    <w:rsid w:val="00B04C27"/>
    <w:rsid w:val="00B0533C"/>
    <w:rsid w:val="00B0572D"/>
    <w:rsid w:val="00B06373"/>
    <w:rsid w:val="00B06674"/>
    <w:rsid w:val="00B06D89"/>
    <w:rsid w:val="00B07B32"/>
    <w:rsid w:val="00B103B3"/>
    <w:rsid w:val="00B103CA"/>
    <w:rsid w:val="00B106C9"/>
    <w:rsid w:val="00B1125F"/>
    <w:rsid w:val="00B11354"/>
    <w:rsid w:val="00B1275D"/>
    <w:rsid w:val="00B129E4"/>
    <w:rsid w:val="00B12A84"/>
    <w:rsid w:val="00B12C34"/>
    <w:rsid w:val="00B13BAF"/>
    <w:rsid w:val="00B1406D"/>
    <w:rsid w:val="00B1551E"/>
    <w:rsid w:val="00B15C19"/>
    <w:rsid w:val="00B15EE9"/>
    <w:rsid w:val="00B17738"/>
    <w:rsid w:val="00B17E80"/>
    <w:rsid w:val="00B21A25"/>
    <w:rsid w:val="00B2284F"/>
    <w:rsid w:val="00B22E70"/>
    <w:rsid w:val="00B237BC"/>
    <w:rsid w:val="00B23F7B"/>
    <w:rsid w:val="00B242F8"/>
    <w:rsid w:val="00B245A6"/>
    <w:rsid w:val="00B24D9D"/>
    <w:rsid w:val="00B25259"/>
    <w:rsid w:val="00B2541B"/>
    <w:rsid w:val="00B2630B"/>
    <w:rsid w:val="00B271F5"/>
    <w:rsid w:val="00B27670"/>
    <w:rsid w:val="00B27E65"/>
    <w:rsid w:val="00B31009"/>
    <w:rsid w:val="00B31461"/>
    <w:rsid w:val="00B31B77"/>
    <w:rsid w:val="00B32643"/>
    <w:rsid w:val="00B33D53"/>
    <w:rsid w:val="00B35CE0"/>
    <w:rsid w:val="00B35ED3"/>
    <w:rsid w:val="00B36D70"/>
    <w:rsid w:val="00B37309"/>
    <w:rsid w:val="00B40CB2"/>
    <w:rsid w:val="00B42342"/>
    <w:rsid w:val="00B423AB"/>
    <w:rsid w:val="00B424FD"/>
    <w:rsid w:val="00B42873"/>
    <w:rsid w:val="00B44B34"/>
    <w:rsid w:val="00B45645"/>
    <w:rsid w:val="00B460AF"/>
    <w:rsid w:val="00B4799C"/>
    <w:rsid w:val="00B5071D"/>
    <w:rsid w:val="00B5085E"/>
    <w:rsid w:val="00B51A6F"/>
    <w:rsid w:val="00B5239B"/>
    <w:rsid w:val="00B528F1"/>
    <w:rsid w:val="00B52BD7"/>
    <w:rsid w:val="00B52F2B"/>
    <w:rsid w:val="00B53C78"/>
    <w:rsid w:val="00B53D46"/>
    <w:rsid w:val="00B54572"/>
    <w:rsid w:val="00B54E96"/>
    <w:rsid w:val="00B55C62"/>
    <w:rsid w:val="00B55F40"/>
    <w:rsid w:val="00B563BF"/>
    <w:rsid w:val="00B5685F"/>
    <w:rsid w:val="00B5762E"/>
    <w:rsid w:val="00B57B40"/>
    <w:rsid w:val="00B57E63"/>
    <w:rsid w:val="00B60012"/>
    <w:rsid w:val="00B60CD5"/>
    <w:rsid w:val="00B60D0A"/>
    <w:rsid w:val="00B61330"/>
    <w:rsid w:val="00B61C91"/>
    <w:rsid w:val="00B62BB0"/>
    <w:rsid w:val="00B6317B"/>
    <w:rsid w:val="00B64603"/>
    <w:rsid w:val="00B64625"/>
    <w:rsid w:val="00B650EB"/>
    <w:rsid w:val="00B666FD"/>
    <w:rsid w:val="00B674D1"/>
    <w:rsid w:val="00B67ED2"/>
    <w:rsid w:val="00B70082"/>
    <w:rsid w:val="00B7041E"/>
    <w:rsid w:val="00B70993"/>
    <w:rsid w:val="00B712C2"/>
    <w:rsid w:val="00B71B52"/>
    <w:rsid w:val="00B71F77"/>
    <w:rsid w:val="00B71FCD"/>
    <w:rsid w:val="00B722AE"/>
    <w:rsid w:val="00B72401"/>
    <w:rsid w:val="00B72C75"/>
    <w:rsid w:val="00B73278"/>
    <w:rsid w:val="00B73A80"/>
    <w:rsid w:val="00B741F1"/>
    <w:rsid w:val="00B7583A"/>
    <w:rsid w:val="00B76418"/>
    <w:rsid w:val="00B76C58"/>
    <w:rsid w:val="00B76D2F"/>
    <w:rsid w:val="00B7704F"/>
    <w:rsid w:val="00B816AB"/>
    <w:rsid w:val="00B81B1A"/>
    <w:rsid w:val="00B81DBB"/>
    <w:rsid w:val="00B83826"/>
    <w:rsid w:val="00B83A28"/>
    <w:rsid w:val="00B8414C"/>
    <w:rsid w:val="00B846CB"/>
    <w:rsid w:val="00B85F75"/>
    <w:rsid w:val="00B86BDF"/>
    <w:rsid w:val="00B86F87"/>
    <w:rsid w:val="00B8762F"/>
    <w:rsid w:val="00B87934"/>
    <w:rsid w:val="00B90131"/>
    <w:rsid w:val="00B90873"/>
    <w:rsid w:val="00B91F45"/>
    <w:rsid w:val="00B932F8"/>
    <w:rsid w:val="00B941A5"/>
    <w:rsid w:val="00B94216"/>
    <w:rsid w:val="00B949E7"/>
    <w:rsid w:val="00B96BAE"/>
    <w:rsid w:val="00B9753B"/>
    <w:rsid w:val="00BA0ED5"/>
    <w:rsid w:val="00BA15E8"/>
    <w:rsid w:val="00BA1666"/>
    <w:rsid w:val="00BA2C6A"/>
    <w:rsid w:val="00BA2FB6"/>
    <w:rsid w:val="00BA339C"/>
    <w:rsid w:val="00BA34F6"/>
    <w:rsid w:val="00BA45E8"/>
    <w:rsid w:val="00BA5E90"/>
    <w:rsid w:val="00BA7136"/>
    <w:rsid w:val="00BA72B8"/>
    <w:rsid w:val="00BA779B"/>
    <w:rsid w:val="00BA7818"/>
    <w:rsid w:val="00BA7DC7"/>
    <w:rsid w:val="00BB0629"/>
    <w:rsid w:val="00BB1C55"/>
    <w:rsid w:val="00BB30B8"/>
    <w:rsid w:val="00BB4E91"/>
    <w:rsid w:val="00BB4FE1"/>
    <w:rsid w:val="00BB5B50"/>
    <w:rsid w:val="00BB5BC0"/>
    <w:rsid w:val="00BB5CEC"/>
    <w:rsid w:val="00BB6E56"/>
    <w:rsid w:val="00BB716D"/>
    <w:rsid w:val="00BB7479"/>
    <w:rsid w:val="00BB78C4"/>
    <w:rsid w:val="00BB7F29"/>
    <w:rsid w:val="00BC0918"/>
    <w:rsid w:val="00BC0DBD"/>
    <w:rsid w:val="00BC2ADB"/>
    <w:rsid w:val="00BC32D3"/>
    <w:rsid w:val="00BC3690"/>
    <w:rsid w:val="00BC40EB"/>
    <w:rsid w:val="00BC4760"/>
    <w:rsid w:val="00BC481D"/>
    <w:rsid w:val="00BC59A2"/>
    <w:rsid w:val="00BC5D87"/>
    <w:rsid w:val="00BC6667"/>
    <w:rsid w:val="00BC7A28"/>
    <w:rsid w:val="00BD0093"/>
    <w:rsid w:val="00BD12B3"/>
    <w:rsid w:val="00BD236F"/>
    <w:rsid w:val="00BD28D5"/>
    <w:rsid w:val="00BD2C7B"/>
    <w:rsid w:val="00BD3EDF"/>
    <w:rsid w:val="00BD4EDD"/>
    <w:rsid w:val="00BD56BA"/>
    <w:rsid w:val="00BD666D"/>
    <w:rsid w:val="00BD6B37"/>
    <w:rsid w:val="00BD6E96"/>
    <w:rsid w:val="00BD7925"/>
    <w:rsid w:val="00BE091F"/>
    <w:rsid w:val="00BE0CEF"/>
    <w:rsid w:val="00BE0D21"/>
    <w:rsid w:val="00BE146F"/>
    <w:rsid w:val="00BE1C83"/>
    <w:rsid w:val="00BE3533"/>
    <w:rsid w:val="00BE3963"/>
    <w:rsid w:val="00BE54E9"/>
    <w:rsid w:val="00BF09DF"/>
    <w:rsid w:val="00BF0F71"/>
    <w:rsid w:val="00BF1DCF"/>
    <w:rsid w:val="00BF3308"/>
    <w:rsid w:val="00BF3636"/>
    <w:rsid w:val="00BF3C2A"/>
    <w:rsid w:val="00BF44BE"/>
    <w:rsid w:val="00BF44D6"/>
    <w:rsid w:val="00BF4939"/>
    <w:rsid w:val="00BF5BCA"/>
    <w:rsid w:val="00BF69BE"/>
    <w:rsid w:val="00BF6AFB"/>
    <w:rsid w:val="00BF6EA7"/>
    <w:rsid w:val="00C01480"/>
    <w:rsid w:val="00C017B7"/>
    <w:rsid w:val="00C02A24"/>
    <w:rsid w:val="00C02C27"/>
    <w:rsid w:val="00C03938"/>
    <w:rsid w:val="00C042CB"/>
    <w:rsid w:val="00C04370"/>
    <w:rsid w:val="00C0576C"/>
    <w:rsid w:val="00C05B93"/>
    <w:rsid w:val="00C06045"/>
    <w:rsid w:val="00C06122"/>
    <w:rsid w:val="00C06999"/>
    <w:rsid w:val="00C06BE5"/>
    <w:rsid w:val="00C073FD"/>
    <w:rsid w:val="00C0790A"/>
    <w:rsid w:val="00C07B3A"/>
    <w:rsid w:val="00C07BA6"/>
    <w:rsid w:val="00C1016A"/>
    <w:rsid w:val="00C1173D"/>
    <w:rsid w:val="00C11CE5"/>
    <w:rsid w:val="00C11E27"/>
    <w:rsid w:val="00C1219B"/>
    <w:rsid w:val="00C123C0"/>
    <w:rsid w:val="00C12A58"/>
    <w:rsid w:val="00C13AF5"/>
    <w:rsid w:val="00C15049"/>
    <w:rsid w:val="00C15E73"/>
    <w:rsid w:val="00C15EED"/>
    <w:rsid w:val="00C1612D"/>
    <w:rsid w:val="00C1645B"/>
    <w:rsid w:val="00C17C49"/>
    <w:rsid w:val="00C210C4"/>
    <w:rsid w:val="00C22121"/>
    <w:rsid w:val="00C225EE"/>
    <w:rsid w:val="00C2446E"/>
    <w:rsid w:val="00C24608"/>
    <w:rsid w:val="00C25C57"/>
    <w:rsid w:val="00C2629A"/>
    <w:rsid w:val="00C268EB"/>
    <w:rsid w:val="00C26EC0"/>
    <w:rsid w:val="00C274EE"/>
    <w:rsid w:val="00C27824"/>
    <w:rsid w:val="00C27CCA"/>
    <w:rsid w:val="00C301CB"/>
    <w:rsid w:val="00C3091D"/>
    <w:rsid w:val="00C30EF4"/>
    <w:rsid w:val="00C30F01"/>
    <w:rsid w:val="00C315CF"/>
    <w:rsid w:val="00C32B07"/>
    <w:rsid w:val="00C333AC"/>
    <w:rsid w:val="00C336A8"/>
    <w:rsid w:val="00C34891"/>
    <w:rsid w:val="00C3573D"/>
    <w:rsid w:val="00C35F30"/>
    <w:rsid w:val="00C367C1"/>
    <w:rsid w:val="00C36F39"/>
    <w:rsid w:val="00C40284"/>
    <w:rsid w:val="00C4288F"/>
    <w:rsid w:val="00C42F82"/>
    <w:rsid w:val="00C4342B"/>
    <w:rsid w:val="00C43547"/>
    <w:rsid w:val="00C43BB7"/>
    <w:rsid w:val="00C44F2B"/>
    <w:rsid w:val="00C452FC"/>
    <w:rsid w:val="00C45818"/>
    <w:rsid w:val="00C4654E"/>
    <w:rsid w:val="00C470A4"/>
    <w:rsid w:val="00C4764A"/>
    <w:rsid w:val="00C50A5A"/>
    <w:rsid w:val="00C5123B"/>
    <w:rsid w:val="00C51EB2"/>
    <w:rsid w:val="00C52882"/>
    <w:rsid w:val="00C53240"/>
    <w:rsid w:val="00C53789"/>
    <w:rsid w:val="00C5389F"/>
    <w:rsid w:val="00C53F0B"/>
    <w:rsid w:val="00C54E18"/>
    <w:rsid w:val="00C561A4"/>
    <w:rsid w:val="00C564A3"/>
    <w:rsid w:val="00C56C12"/>
    <w:rsid w:val="00C57235"/>
    <w:rsid w:val="00C601D7"/>
    <w:rsid w:val="00C60626"/>
    <w:rsid w:val="00C60BE7"/>
    <w:rsid w:val="00C631E3"/>
    <w:rsid w:val="00C633EA"/>
    <w:rsid w:val="00C63BC5"/>
    <w:rsid w:val="00C649C9"/>
    <w:rsid w:val="00C65A7D"/>
    <w:rsid w:val="00C65B47"/>
    <w:rsid w:val="00C66F06"/>
    <w:rsid w:val="00C67154"/>
    <w:rsid w:val="00C70DAC"/>
    <w:rsid w:val="00C70FF8"/>
    <w:rsid w:val="00C7102F"/>
    <w:rsid w:val="00C7142F"/>
    <w:rsid w:val="00C7190C"/>
    <w:rsid w:val="00C72530"/>
    <w:rsid w:val="00C727C4"/>
    <w:rsid w:val="00C72B48"/>
    <w:rsid w:val="00C73088"/>
    <w:rsid w:val="00C73806"/>
    <w:rsid w:val="00C74027"/>
    <w:rsid w:val="00C74E4F"/>
    <w:rsid w:val="00C75576"/>
    <w:rsid w:val="00C7589B"/>
    <w:rsid w:val="00C75A77"/>
    <w:rsid w:val="00C75D74"/>
    <w:rsid w:val="00C7673D"/>
    <w:rsid w:val="00C76879"/>
    <w:rsid w:val="00C77288"/>
    <w:rsid w:val="00C77466"/>
    <w:rsid w:val="00C82DF4"/>
    <w:rsid w:val="00C84B05"/>
    <w:rsid w:val="00C85817"/>
    <w:rsid w:val="00C85C34"/>
    <w:rsid w:val="00C85FBB"/>
    <w:rsid w:val="00C868A6"/>
    <w:rsid w:val="00C8718D"/>
    <w:rsid w:val="00C87F01"/>
    <w:rsid w:val="00C90AB7"/>
    <w:rsid w:val="00C9146C"/>
    <w:rsid w:val="00C91B5D"/>
    <w:rsid w:val="00C91EC9"/>
    <w:rsid w:val="00C92142"/>
    <w:rsid w:val="00C92F9F"/>
    <w:rsid w:val="00C93287"/>
    <w:rsid w:val="00C93622"/>
    <w:rsid w:val="00C93785"/>
    <w:rsid w:val="00C93A64"/>
    <w:rsid w:val="00C93E5C"/>
    <w:rsid w:val="00C946C4"/>
    <w:rsid w:val="00C94D0F"/>
    <w:rsid w:val="00C95890"/>
    <w:rsid w:val="00C95D45"/>
    <w:rsid w:val="00C960D6"/>
    <w:rsid w:val="00C975A1"/>
    <w:rsid w:val="00C97A5F"/>
    <w:rsid w:val="00C97B83"/>
    <w:rsid w:val="00CA0E79"/>
    <w:rsid w:val="00CA1096"/>
    <w:rsid w:val="00CA133E"/>
    <w:rsid w:val="00CA1A01"/>
    <w:rsid w:val="00CA1A6F"/>
    <w:rsid w:val="00CA1CDA"/>
    <w:rsid w:val="00CA20F0"/>
    <w:rsid w:val="00CA3F06"/>
    <w:rsid w:val="00CA459C"/>
    <w:rsid w:val="00CA45BE"/>
    <w:rsid w:val="00CA4C60"/>
    <w:rsid w:val="00CA597D"/>
    <w:rsid w:val="00CA6049"/>
    <w:rsid w:val="00CA63CB"/>
    <w:rsid w:val="00CA6E0E"/>
    <w:rsid w:val="00CA7265"/>
    <w:rsid w:val="00CA7A79"/>
    <w:rsid w:val="00CA7D54"/>
    <w:rsid w:val="00CB048E"/>
    <w:rsid w:val="00CB280A"/>
    <w:rsid w:val="00CB2990"/>
    <w:rsid w:val="00CB3617"/>
    <w:rsid w:val="00CB3870"/>
    <w:rsid w:val="00CB4461"/>
    <w:rsid w:val="00CB4A18"/>
    <w:rsid w:val="00CB4C9E"/>
    <w:rsid w:val="00CB4FE0"/>
    <w:rsid w:val="00CB5C96"/>
    <w:rsid w:val="00CB5FEC"/>
    <w:rsid w:val="00CC0084"/>
    <w:rsid w:val="00CC016F"/>
    <w:rsid w:val="00CC0505"/>
    <w:rsid w:val="00CC0AFA"/>
    <w:rsid w:val="00CC0B02"/>
    <w:rsid w:val="00CC0CAB"/>
    <w:rsid w:val="00CC2410"/>
    <w:rsid w:val="00CC3897"/>
    <w:rsid w:val="00CC4C68"/>
    <w:rsid w:val="00CC514F"/>
    <w:rsid w:val="00CC612A"/>
    <w:rsid w:val="00CC6503"/>
    <w:rsid w:val="00CC6F10"/>
    <w:rsid w:val="00CD099A"/>
    <w:rsid w:val="00CD2079"/>
    <w:rsid w:val="00CD2AB5"/>
    <w:rsid w:val="00CD32C3"/>
    <w:rsid w:val="00CD3448"/>
    <w:rsid w:val="00CD34F5"/>
    <w:rsid w:val="00CD393C"/>
    <w:rsid w:val="00CD4550"/>
    <w:rsid w:val="00CD64F4"/>
    <w:rsid w:val="00CD68D1"/>
    <w:rsid w:val="00CD6A8A"/>
    <w:rsid w:val="00CD7001"/>
    <w:rsid w:val="00CD7660"/>
    <w:rsid w:val="00CD7DB4"/>
    <w:rsid w:val="00CE12E1"/>
    <w:rsid w:val="00CE6DD1"/>
    <w:rsid w:val="00CE731A"/>
    <w:rsid w:val="00CE7633"/>
    <w:rsid w:val="00CF065C"/>
    <w:rsid w:val="00CF124D"/>
    <w:rsid w:val="00CF1F31"/>
    <w:rsid w:val="00CF2025"/>
    <w:rsid w:val="00CF2070"/>
    <w:rsid w:val="00CF3248"/>
    <w:rsid w:val="00CF372F"/>
    <w:rsid w:val="00CF3B56"/>
    <w:rsid w:val="00CF5471"/>
    <w:rsid w:val="00CF5604"/>
    <w:rsid w:val="00CF58A0"/>
    <w:rsid w:val="00CF5B1F"/>
    <w:rsid w:val="00CF6C8E"/>
    <w:rsid w:val="00CF6D25"/>
    <w:rsid w:val="00D00884"/>
    <w:rsid w:val="00D00988"/>
    <w:rsid w:val="00D00DFD"/>
    <w:rsid w:val="00D03581"/>
    <w:rsid w:val="00D04350"/>
    <w:rsid w:val="00D04A10"/>
    <w:rsid w:val="00D05645"/>
    <w:rsid w:val="00D06268"/>
    <w:rsid w:val="00D065A0"/>
    <w:rsid w:val="00D07EF8"/>
    <w:rsid w:val="00D10E41"/>
    <w:rsid w:val="00D10FEE"/>
    <w:rsid w:val="00D11288"/>
    <w:rsid w:val="00D1131A"/>
    <w:rsid w:val="00D11B71"/>
    <w:rsid w:val="00D12489"/>
    <w:rsid w:val="00D12938"/>
    <w:rsid w:val="00D12B07"/>
    <w:rsid w:val="00D12D2B"/>
    <w:rsid w:val="00D13D24"/>
    <w:rsid w:val="00D140B2"/>
    <w:rsid w:val="00D14160"/>
    <w:rsid w:val="00D1648A"/>
    <w:rsid w:val="00D221E4"/>
    <w:rsid w:val="00D22292"/>
    <w:rsid w:val="00D22E75"/>
    <w:rsid w:val="00D2310E"/>
    <w:rsid w:val="00D236F2"/>
    <w:rsid w:val="00D236F8"/>
    <w:rsid w:val="00D2374A"/>
    <w:rsid w:val="00D2377F"/>
    <w:rsid w:val="00D23E16"/>
    <w:rsid w:val="00D2406A"/>
    <w:rsid w:val="00D25019"/>
    <w:rsid w:val="00D2505A"/>
    <w:rsid w:val="00D26050"/>
    <w:rsid w:val="00D26F9E"/>
    <w:rsid w:val="00D273AA"/>
    <w:rsid w:val="00D305C8"/>
    <w:rsid w:val="00D31CAA"/>
    <w:rsid w:val="00D32128"/>
    <w:rsid w:val="00D32C4B"/>
    <w:rsid w:val="00D32D6A"/>
    <w:rsid w:val="00D32E5E"/>
    <w:rsid w:val="00D32E6E"/>
    <w:rsid w:val="00D33920"/>
    <w:rsid w:val="00D33F29"/>
    <w:rsid w:val="00D35AC5"/>
    <w:rsid w:val="00D366F3"/>
    <w:rsid w:val="00D36B56"/>
    <w:rsid w:val="00D37648"/>
    <w:rsid w:val="00D37C4C"/>
    <w:rsid w:val="00D37FDF"/>
    <w:rsid w:val="00D40E0C"/>
    <w:rsid w:val="00D40F35"/>
    <w:rsid w:val="00D419E9"/>
    <w:rsid w:val="00D41EE5"/>
    <w:rsid w:val="00D42C4A"/>
    <w:rsid w:val="00D4319E"/>
    <w:rsid w:val="00D43CB2"/>
    <w:rsid w:val="00D44B29"/>
    <w:rsid w:val="00D44B81"/>
    <w:rsid w:val="00D44C58"/>
    <w:rsid w:val="00D468EA"/>
    <w:rsid w:val="00D47884"/>
    <w:rsid w:val="00D47D5D"/>
    <w:rsid w:val="00D500F2"/>
    <w:rsid w:val="00D50647"/>
    <w:rsid w:val="00D5120C"/>
    <w:rsid w:val="00D51735"/>
    <w:rsid w:val="00D51837"/>
    <w:rsid w:val="00D51927"/>
    <w:rsid w:val="00D522BF"/>
    <w:rsid w:val="00D52868"/>
    <w:rsid w:val="00D52E04"/>
    <w:rsid w:val="00D53E1F"/>
    <w:rsid w:val="00D54CDC"/>
    <w:rsid w:val="00D5593C"/>
    <w:rsid w:val="00D559AB"/>
    <w:rsid w:val="00D60123"/>
    <w:rsid w:val="00D60279"/>
    <w:rsid w:val="00D6117C"/>
    <w:rsid w:val="00D61AC1"/>
    <w:rsid w:val="00D63DDA"/>
    <w:rsid w:val="00D6406E"/>
    <w:rsid w:val="00D6412E"/>
    <w:rsid w:val="00D64590"/>
    <w:rsid w:val="00D64F2F"/>
    <w:rsid w:val="00D65835"/>
    <w:rsid w:val="00D660C3"/>
    <w:rsid w:val="00D66915"/>
    <w:rsid w:val="00D66BA4"/>
    <w:rsid w:val="00D678C9"/>
    <w:rsid w:val="00D67A73"/>
    <w:rsid w:val="00D70852"/>
    <w:rsid w:val="00D70C5E"/>
    <w:rsid w:val="00D70E87"/>
    <w:rsid w:val="00D72042"/>
    <w:rsid w:val="00D722DB"/>
    <w:rsid w:val="00D73A8A"/>
    <w:rsid w:val="00D73B7A"/>
    <w:rsid w:val="00D742C1"/>
    <w:rsid w:val="00D743F0"/>
    <w:rsid w:val="00D74AC9"/>
    <w:rsid w:val="00D75CEE"/>
    <w:rsid w:val="00D76F67"/>
    <w:rsid w:val="00D77733"/>
    <w:rsid w:val="00D77B29"/>
    <w:rsid w:val="00D811E3"/>
    <w:rsid w:val="00D822BC"/>
    <w:rsid w:val="00D838B7"/>
    <w:rsid w:val="00D83A7C"/>
    <w:rsid w:val="00D83B85"/>
    <w:rsid w:val="00D84D16"/>
    <w:rsid w:val="00D85CCE"/>
    <w:rsid w:val="00D86285"/>
    <w:rsid w:val="00D86323"/>
    <w:rsid w:val="00D87881"/>
    <w:rsid w:val="00D879DC"/>
    <w:rsid w:val="00D87B07"/>
    <w:rsid w:val="00D90427"/>
    <w:rsid w:val="00D9084C"/>
    <w:rsid w:val="00D91413"/>
    <w:rsid w:val="00D91984"/>
    <w:rsid w:val="00D927D9"/>
    <w:rsid w:val="00D93231"/>
    <w:rsid w:val="00D93C7F"/>
    <w:rsid w:val="00D93CB9"/>
    <w:rsid w:val="00D942BF"/>
    <w:rsid w:val="00D95312"/>
    <w:rsid w:val="00D96321"/>
    <w:rsid w:val="00D96B7F"/>
    <w:rsid w:val="00D96C4E"/>
    <w:rsid w:val="00D9785A"/>
    <w:rsid w:val="00D97F69"/>
    <w:rsid w:val="00DA0842"/>
    <w:rsid w:val="00DA12A9"/>
    <w:rsid w:val="00DA14AE"/>
    <w:rsid w:val="00DA2948"/>
    <w:rsid w:val="00DA3DF5"/>
    <w:rsid w:val="00DA3F5F"/>
    <w:rsid w:val="00DA5614"/>
    <w:rsid w:val="00DA5D41"/>
    <w:rsid w:val="00DA5F1E"/>
    <w:rsid w:val="00DA709F"/>
    <w:rsid w:val="00DB0B59"/>
    <w:rsid w:val="00DB0BE1"/>
    <w:rsid w:val="00DB16B5"/>
    <w:rsid w:val="00DB205F"/>
    <w:rsid w:val="00DB22F8"/>
    <w:rsid w:val="00DB37A3"/>
    <w:rsid w:val="00DB4892"/>
    <w:rsid w:val="00DB7F1F"/>
    <w:rsid w:val="00DC00C5"/>
    <w:rsid w:val="00DC0723"/>
    <w:rsid w:val="00DC0BAF"/>
    <w:rsid w:val="00DC0BB3"/>
    <w:rsid w:val="00DC1C31"/>
    <w:rsid w:val="00DC3C23"/>
    <w:rsid w:val="00DC4A5B"/>
    <w:rsid w:val="00DC4E9B"/>
    <w:rsid w:val="00DC505A"/>
    <w:rsid w:val="00DC56EE"/>
    <w:rsid w:val="00DC7776"/>
    <w:rsid w:val="00DD0D6A"/>
    <w:rsid w:val="00DD125C"/>
    <w:rsid w:val="00DD1DC7"/>
    <w:rsid w:val="00DD25BE"/>
    <w:rsid w:val="00DD28BA"/>
    <w:rsid w:val="00DD2C41"/>
    <w:rsid w:val="00DD3958"/>
    <w:rsid w:val="00DD4547"/>
    <w:rsid w:val="00DD4E71"/>
    <w:rsid w:val="00DD5689"/>
    <w:rsid w:val="00DD5978"/>
    <w:rsid w:val="00DD598D"/>
    <w:rsid w:val="00DD5CBB"/>
    <w:rsid w:val="00DD5D97"/>
    <w:rsid w:val="00DE120C"/>
    <w:rsid w:val="00DE1565"/>
    <w:rsid w:val="00DE20D8"/>
    <w:rsid w:val="00DE343F"/>
    <w:rsid w:val="00DE3AAD"/>
    <w:rsid w:val="00DE4C82"/>
    <w:rsid w:val="00DE578D"/>
    <w:rsid w:val="00DE57CF"/>
    <w:rsid w:val="00DE5F83"/>
    <w:rsid w:val="00DE68CC"/>
    <w:rsid w:val="00DF0D6B"/>
    <w:rsid w:val="00DF10C0"/>
    <w:rsid w:val="00DF153E"/>
    <w:rsid w:val="00DF1ADD"/>
    <w:rsid w:val="00DF2E5C"/>
    <w:rsid w:val="00DF34C2"/>
    <w:rsid w:val="00DF3595"/>
    <w:rsid w:val="00DF3AA1"/>
    <w:rsid w:val="00DF42ED"/>
    <w:rsid w:val="00DF46FE"/>
    <w:rsid w:val="00DF4B4F"/>
    <w:rsid w:val="00DF5AAA"/>
    <w:rsid w:val="00DF62A7"/>
    <w:rsid w:val="00DF7369"/>
    <w:rsid w:val="00DF75AE"/>
    <w:rsid w:val="00DF7CAF"/>
    <w:rsid w:val="00E007EB"/>
    <w:rsid w:val="00E01460"/>
    <w:rsid w:val="00E0230C"/>
    <w:rsid w:val="00E0453F"/>
    <w:rsid w:val="00E04F8F"/>
    <w:rsid w:val="00E04FFE"/>
    <w:rsid w:val="00E05DCA"/>
    <w:rsid w:val="00E069BE"/>
    <w:rsid w:val="00E069C1"/>
    <w:rsid w:val="00E075A3"/>
    <w:rsid w:val="00E079EB"/>
    <w:rsid w:val="00E102AC"/>
    <w:rsid w:val="00E104F6"/>
    <w:rsid w:val="00E10626"/>
    <w:rsid w:val="00E11334"/>
    <w:rsid w:val="00E11D7B"/>
    <w:rsid w:val="00E12144"/>
    <w:rsid w:val="00E1254D"/>
    <w:rsid w:val="00E127EF"/>
    <w:rsid w:val="00E12E85"/>
    <w:rsid w:val="00E13337"/>
    <w:rsid w:val="00E13EF6"/>
    <w:rsid w:val="00E14B8F"/>
    <w:rsid w:val="00E1549C"/>
    <w:rsid w:val="00E15A2A"/>
    <w:rsid w:val="00E16B0B"/>
    <w:rsid w:val="00E16D41"/>
    <w:rsid w:val="00E16D53"/>
    <w:rsid w:val="00E16DD4"/>
    <w:rsid w:val="00E21037"/>
    <w:rsid w:val="00E211FB"/>
    <w:rsid w:val="00E216E4"/>
    <w:rsid w:val="00E21B4E"/>
    <w:rsid w:val="00E2222A"/>
    <w:rsid w:val="00E23610"/>
    <w:rsid w:val="00E24002"/>
    <w:rsid w:val="00E255B0"/>
    <w:rsid w:val="00E25D4B"/>
    <w:rsid w:val="00E27797"/>
    <w:rsid w:val="00E27978"/>
    <w:rsid w:val="00E3046F"/>
    <w:rsid w:val="00E3070B"/>
    <w:rsid w:val="00E307DF"/>
    <w:rsid w:val="00E31E82"/>
    <w:rsid w:val="00E322B7"/>
    <w:rsid w:val="00E32E4B"/>
    <w:rsid w:val="00E334DF"/>
    <w:rsid w:val="00E337A2"/>
    <w:rsid w:val="00E337DE"/>
    <w:rsid w:val="00E33828"/>
    <w:rsid w:val="00E35247"/>
    <w:rsid w:val="00E35845"/>
    <w:rsid w:val="00E35857"/>
    <w:rsid w:val="00E35985"/>
    <w:rsid w:val="00E35CCA"/>
    <w:rsid w:val="00E36AC4"/>
    <w:rsid w:val="00E37000"/>
    <w:rsid w:val="00E375F7"/>
    <w:rsid w:val="00E3767D"/>
    <w:rsid w:val="00E377EF"/>
    <w:rsid w:val="00E37806"/>
    <w:rsid w:val="00E407EA"/>
    <w:rsid w:val="00E40C30"/>
    <w:rsid w:val="00E415B1"/>
    <w:rsid w:val="00E41A4C"/>
    <w:rsid w:val="00E41B56"/>
    <w:rsid w:val="00E4224E"/>
    <w:rsid w:val="00E4447D"/>
    <w:rsid w:val="00E45281"/>
    <w:rsid w:val="00E45C1D"/>
    <w:rsid w:val="00E47269"/>
    <w:rsid w:val="00E511AB"/>
    <w:rsid w:val="00E51422"/>
    <w:rsid w:val="00E517AF"/>
    <w:rsid w:val="00E51899"/>
    <w:rsid w:val="00E52A10"/>
    <w:rsid w:val="00E535F8"/>
    <w:rsid w:val="00E543AF"/>
    <w:rsid w:val="00E543DF"/>
    <w:rsid w:val="00E5471E"/>
    <w:rsid w:val="00E54DD1"/>
    <w:rsid w:val="00E556DD"/>
    <w:rsid w:val="00E55A76"/>
    <w:rsid w:val="00E570D0"/>
    <w:rsid w:val="00E573D0"/>
    <w:rsid w:val="00E57F2A"/>
    <w:rsid w:val="00E603C8"/>
    <w:rsid w:val="00E6181C"/>
    <w:rsid w:val="00E6187A"/>
    <w:rsid w:val="00E61F1A"/>
    <w:rsid w:val="00E63D3B"/>
    <w:rsid w:val="00E65936"/>
    <w:rsid w:val="00E660F7"/>
    <w:rsid w:val="00E66247"/>
    <w:rsid w:val="00E664CE"/>
    <w:rsid w:val="00E664DE"/>
    <w:rsid w:val="00E702D9"/>
    <w:rsid w:val="00E70358"/>
    <w:rsid w:val="00E70494"/>
    <w:rsid w:val="00E70DC3"/>
    <w:rsid w:val="00E70F76"/>
    <w:rsid w:val="00E71B3E"/>
    <w:rsid w:val="00E71F56"/>
    <w:rsid w:val="00E726FF"/>
    <w:rsid w:val="00E741E7"/>
    <w:rsid w:val="00E74426"/>
    <w:rsid w:val="00E75892"/>
    <w:rsid w:val="00E762B0"/>
    <w:rsid w:val="00E76453"/>
    <w:rsid w:val="00E76989"/>
    <w:rsid w:val="00E778A2"/>
    <w:rsid w:val="00E77DB2"/>
    <w:rsid w:val="00E817EA"/>
    <w:rsid w:val="00E81ED8"/>
    <w:rsid w:val="00E821DF"/>
    <w:rsid w:val="00E82EFF"/>
    <w:rsid w:val="00E83D0C"/>
    <w:rsid w:val="00E846CA"/>
    <w:rsid w:val="00E85DF7"/>
    <w:rsid w:val="00E86F7D"/>
    <w:rsid w:val="00E904F3"/>
    <w:rsid w:val="00E90E19"/>
    <w:rsid w:val="00E91FEE"/>
    <w:rsid w:val="00E92B20"/>
    <w:rsid w:val="00E92ED3"/>
    <w:rsid w:val="00E94714"/>
    <w:rsid w:val="00E9636E"/>
    <w:rsid w:val="00E966CA"/>
    <w:rsid w:val="00E96A11"/>
    <w:rsid w:val="00E96DE9"/>
    <w:rsid w:val="00E972DA"/>
    <w:rsid w:val="00E97E05"/>
    <w:rsid w:val="00EA02F9"/>
    <w:rsid w:val="00EA0CDA"/>
    <w:rsid w:val="00EA1A48"/>
    <w:rsid w:val="00EA2C50"/>
    <w:rsid w:val="00EA2D1F"/>
    <w:rsid w:val="00EA2ED7"/>
    <w:rsid w:val="00EA4331"/>
    <w:rsid w:val="00EA5018"/>
    <w:rsid w:val="00EA50B7"/>
    <w:rsid w:val="00EA6553"/>
    <w:rsid w:val="00EA6826"/>
    <w:rsid w:val="00EA69B7"/>
    <w:rsid w:val="00EB08DB"/>
    <w:rsid w:val="00EB0A84"/>
    <w:rsid w:val="00EB2B76"/>
    <w:rsid w:val="00EB3163"/>
    <w:rsid w:val="00EB323E"/>
    <w:rsid w:val="00EB3543"/>
    <w:rsid w:val="00EB3891"/>
    <w:rsid w:val="00EB3A82"/>
    <w:rsid w:val="00EB45F9"/>
    <w:rsid w:val="00EB4C9A"/>
    <w:rsid w:val="00EB5480"/>
    <w:rsid w:val="00EB5F52"/>
    <w:rsid w:val="00EB63B5"/>
    <w:rsid w:val="00EB63BB"/>
    <w:rsid w:val="00EB692D"/>
    <w:rsid w:val="00EB6C92"/>
    <w:rsid w:val="00EB7283"/>
    <w:rsid w:val="00EC0A7B"/>
    <w:rsid w:val="00EC1B4D"/>
    <w:rsid w:val="00EC1FEB"/>
    <w:rsid w:val="00EC2BFC"/>
    <w:rsid w:val="00EC36E7"/>
    <w:rsid w:val="00EC3DCD"/>
    <w:rsid w:val="00EC44FD"/>
    <w:rsid w:val="00EC600D"/>
    <w:rsid w:val="00EC66CD"/>
    <w:rsid w:val="00EC6B58"/>
    <w:rsid w:val="00EC75F9"/>
    <w:rsid w:val="00ED02C6"/>
    <w:rsid w:val="00ED061C"/>
    <w:rsid w:val="00ED23D7"/>
    <w:rsid w:val="00ED2D61"/>
    <w:rsid w:val="00ED30A5"/>
    <w:rsid w:val="00ED363A"/>
    <w:rsid w:val="00ED37CA"/>
    <w:rsid w:val="00ED3D97"/>
    <w:rsid w:val="00ED3EF3"/>
    <w:rsid w:val="00ED431B"/>
    <w:rsid w:val="00ED445D"/>
    <w:rsid w:val="00ED46A1"/>
    <w:rsid w:val="00ED57FB"/>
    <w:rsid w:val="00ED5B29"/>
    <w:rsid w:val="00ED7CCE"/>
    <w:rsid w:val="00EE0273"/>
    <w:rsid w:val="00EE08CF"/>
    <w:rsid w:val="00EE09F2"/>
    <w:rsid w:val="00EE0B2C"/>
    <w:rsid w:val="00EE0DDF"/>
    <w:rsid w:val="00EE2CB5"/>
    <w:rsid w:val="00EE3A47"/>
    <w:rsid w:val="00EE3EFC"/>
    <w:rsid w:val="00EE4638"/>
    <w:rsid w:val="00EE4D62"/>
    <w:rsid w:val="00EE4ED5"/>
    <w:rsid w:val="00EE613A"/>
    <w:rsid w:val="00EE613C"/>
    <w:rsid w:val="00EE6422"/>
    <w:rsid w:val="00EE6A27"/>
    <w:rsid w:val="00EE6B1D"/>
    <w:rsid w:val="00EE70CA"/>
    <w:rsid w:val="00EE7B51"/>
    <w:rsid w:val="00EF0066"/>
    <w:rsid w:val="00EF04EC"/>
    <w:rsid w:val="00EF0DC3"/>
    <w:rsid w:val="00EF0EE8"/>
    <w:rsid w:val="00EF1450"/>
    <w:rsid w:val="00EF1593"/>
    <w:rsid w:val="00EF22DA"/>
    <w:rsid w:val="00EF4579"/>
    <w:rsid w:val="00EF4947"/>
    <w:rsid w:val="00EF4C08"/>
    <w:rsid w:val="00EF4E92"/>
    <w:rsid w:val="00EF4F0D"/>
    <w:rsid w:val="00EF6282"/>
    <w:rsid w:val="00EF62DC"/>
    <w:rsid w:val="00EF7008"/>
    <w:rsid w:val="00F00398"/>
    <w:rsid w:val="00F00904"/>
    <w:rsid w:val="00F01B3B"/>
    <w:rsid w:val="00F03817"/>
    <w:rsid w:val="00F04D18"/>
    <w:rsid w:val="00F0577A"/>
    <w:rsid w:val="00F05B31"/>
    <w:rsid w:val="00F05E8D"/>
    <w:rsid w:val="00F06102"/>
    <w:rsid w:val="00F07371"/>
    <w:rsid w:val="00F07395"/>
    <w:rsid w:val="00F077C3"/>
    <w:rsid w:val="00F11165"/>
    <w:rsid w:val="00F11768"/>
    <w:rsid w:val="00F12F34"/>
    <w:rsid w:val="00F13016"/>
    <w:rsid w:val="00F14BF3"/>
    <w:rsid w:val="00F1523E"/>
    <w:rsid w:val="00F1528D"/>
    <w:rsid w:val="00F15562"/>
    <w:rsid w:val="00F15837"/>
    <w:rsid w:val="00F15F3F"/>
    <w:rsid w:val="00F16C90"/>
    <w:rsid w:val="00F20817"/>
    <w:rsid w:val="00F21CB1"/>
    <w:rsid w:val="00F23E02"/>
    <w:rsid w:val="00F24C01"/>
    <w:rsid w:val="00F24C74"/>
    <w:rsid w:val="00F25AC3"/>
    <w:rsid w:val="00F25E91"/>
    <w:rsid w:val="00F25FD5"/>
    <w:rsid w:val="00F2653F"/>
    <w:rsid w:val="00F2674A"/>
    <w:rsid w:val="00F27072"/>
    <w:rsid w:val="00F2774A"/>
    <w:rsid w:val="00F27A46"/>
    <w:rsid w:val="00F3023B"/>
    <w:rsid w:val="00F3069D"/>
    <w:rsid w:val="00F3102C"/>
    <w:rsid w:val="00F3138A"/>
    <w:rsid w:val="00F32210"/>
    <w:rsid w:val="00F32F5E"/>
    <w:rsid w:val="00F33149"/>
    <w:rsid w:val="00F33540"/>
    <w:rsid w:val="00F33AA9"/>
    <w:rsid w:val="00F35AF6"/>
    <w:rsid w:val="00F36451"/>
    <w:rsid w:val="00F3726A"/>
    <w:rsid w:val="00F37C3E"/>
    <w:rsid w:val="00F40177"/>
    <w:rsid w:val="00F404A5"/>
    <w:rsid w:val="00F40F91"/>
    <w:rsid w:val="00F415FD"/>
    <w:rsid w:val="00F41F3B"/>
    <w:rsid w:val="00F42729"/>
    <w:rsid w:val="00F43BF5"/>
    <w:rsid w:val="00F44F9B"/>
    <w:rsid w:val="00F45C6D"/>
    <w:rsid w:val="00F45E68"/>
    <w:rsid w:val="00F461E1"/>
    <w:rsid w:val="00F477CE"/>
    <w:rsid w:val="00F479C6"/>
    <w:rsid w:val="00F47DE5"/>
    <w:rsid w:val="00F47F68"/>
    <w:rsid w:val="00F503B6"/>
    <w:rsid w:val="00F50D7D"/>
    <w:rsid w:val="00F5216E"/>
    <w:rsid w:val="00F524BC"/>
    <w:rsid w:val="00F52E7B"/>
    <w:rsid w:val="00F5457D"/>
    <w:rsid w:val="00F550D4"/>
    <w:rsid w:val="00F552D4"/>
    <w:rsid w:val="00F55CF3"/>
    <w:rsid w:val="00F55EE5"/>
    <w:rsid w:val="00F56BC9"/>
    <w:rsid w:val="00F6082F"/>
    <w:rsid w:val="00F60CFD"/>
    <w:rsid w:val="00F61846"/>
    <w:rsid w:val="00F61931"/>
    <w:rsid w:val="00F61BEC"/>
    <w:rsid w:val="00F62BE5"/>
    <w:rsid w:val="00F6372F"/>
    <w:rsid w:val="00F64102"/>
    <w:rsid w:val="00F65290"/>
    <w:rsid w:val="00F66D2D"/>
    <w:rsid w:val="00F67494"/>
    <w:rsid w:val="00F676DB"/>
    <w:rsid w:val="00F7068F"/>
    <w:rsid w:val="00F7090B"/>
    <w:rsid w:val="00F720C8"/>
    <w:rsid w:val="00F74371"/>
    <w:rsid w:val="00F74830"/>
    <w:rsid w:val="00F75182"/>
    <w:rsid w:val="00F755C8"/>
    <w:rsid w:val="00F75DA5"/>
    <w:rsid w:val="00F76DD0"/>
    <w:rsid w:val="00F770FB"/>
    <w:rsid w:val="00F776D9"/>
    <w:rsid w:val="00F803F1"/>
    <w:rsid w:val="00F807E2"/>
    <w:rsid w:val="00F81723"/>
    <w:rsid w:val="00F8174A"/>
    <w:rsid w:val="00F81F66"/>
    <w:rsid w:val="00F82259"/>
    <w:rsid w:val="00F828EA"/>
    <w:rsid w:val="00F82938"/>
    <w:rsid w:val="00F82C89"/>
    <w:rsid w:val="00F838DC"/>
    <w:rsid w:val="00F83C3C"/>
    <w:rsid w:val="00F905D3"/>
    <w:rsid w:val="00F90A42"/>
    <w:rsid w:val="00F911E4"/>
    <w:rsid w:val="00F91A07"/>
    <w:rsid w:val="00F91C05"/>
    <w:rsid w:val="00F921FC"/>
    <w:rsid w:val="00F938AF"/>
    <w:rsid w:val="00F93B73"/>
    <w:rsid w:val="00F95EFD"/>
    <w:rsid w:val="00F96501"/>
    <w:rsid w:val="00F9664A"/>
    <w:rsid w:val="00F97D7A"/>
    <w:rsid w:val="00FA08AB"/>
    <w:rsid w:val="00FA098C"/>
    <w:rsid w:val="00FA17F2"/>
    <w:rsid w:val="00FA1BC9"/>
    <w:rsid w:val="00FA20DE"/>
    <w:rsid w:val="00FA2376"/>
    <w:rsid w:val="00FA288D"/>
    <w:rsid w:val="00FA2D2C"/>
    <w:rsid w:val="00FA3535"/>
    <w:rsid w:val="00FA3BCC"/>
    <w:rsid w:val="00FA3F2E"/>
    <w:rsid w:val="00FA4F0A"/>
    <w:rsid w:val="00FA5A0A"/>
    <w:rsid w:val="00FA5A70"/>
    <w:rsid w:val="00FA6B90"/>
    <w:rsid w:val="00FA75D8"/>
    <w:rsid w:val="00FA7A1A"/>
    <w:rsid w:val="00FA7A97"/>
    <w:rsid w:val="00FB0C10"/>
    <w:rsid w:val="00FB1429"/>
    <w:rsid w:val="00FB365C"/>
    <w:rsid w:val="00FB36E5"/>
    <w:rsid w:val="00FB3D8F"/>
    <w:rsid w:val="00FB523A"/>
    <w:rsid w:val="00FB5AA2"/>
    <w:rsid w:val="00FB5EF1"/>
    <w:rsid w:val="00FB6876"/>
    <w:rsid w:val="00FB7032"/>
    <w:rsid w:val="00FB7466"/>
    <w:rsid w:val="00FC115C"/>
    <w:rsid w:val="00FC1411"/>
    <w:rsid w:val="00FC15B6"/>
    <w:rsid w:val="00FC2A5F"/>
    <w:rsid w:val="00FC4AC8"/>
    <w:rsid w:val="00FC5393"/>
    <w:rsid w:val="00FC53A8"/>
    <w:rsid w:val="00FC5951"/>
    <w:rsid w:val="00FC6746"/>
    <w:rsid w:val="00FC7476"/>
    <w:rsid w:val="00FC77AF"/>
    <w:rsid w:val="00FC7ED4"/>
    <w:rsid w:val="00FD01A0"/>
    <w:rsid w:val="00FD194F"/>
    <w:rsid w:val="00FD1CE5"/>
    <w:rsid w:val="00FD224E"/>
    <w:rsid w:val="00FD6285"/>
    <w:rsid w:val="00FD7B3D"/>
    <w:rsid w:val="00FD7E13"/>
    <w:rsid w:val="00FE1330"/>
    <w:rsid w:val="00FE1544"/>
    <w:rsid w:val="00FE1672"/>
    <w:rsid w:val="00FE1710"/>
    <w:rsid w:val="00FE2105"/>
    <w:rsid w:val="00FE2FB2"/>
    <w:rsid w:val="00FE37DF"/>
    <w:rsid w:val="00FE44DB"/>
    <w:rsid w:val="00FE5849"/>
    <w:rsid w:val="00FE6133"/>
    <w:rsid w:val="00FE73F2"/>
    <w:rsid w:val="00FF0301"/>
    <w:rsid w:val="00FF031A"/>
    <w:rsid w:val="00FF03D4"/>
    <w:rsid w:val="00FF0429"/>
    <w:rsid w:val="00FF0548"/>
    <w:rsid w:val="00FF1580"/>
    <w:rsid w:val="00FF199D"/>
    <w:rsid w:val="00FF1BE5"/>
    <w:rsid w:val="00FF1D43"/>
    <w:rsid w:val="00FF243D"/>
    <w:rsid w:val="00FF2A4E"/>
    <w:rsid w:val="00FF332D"/>
    <w:rsid w:val="00FF418E"/>
    <w:rsid w:val="00FF5C4F"/>
    <w:rsid w:val="00FF639E"/>
    <w:rsid w:val="00FF6C14"/>
    <w:rsid w:val="00FF718F"/>
    <w:rsid w:val="00FF7B21"/>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B697E6E"/>
  <w15:docId w15:val="{B024292F-0A02-4527-BC77-2A7B6B00B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4A18"/>
    <w:rPr>
      <w:rFonts w:ascii="Times New Roman" w:eastAsia="Times New Roman" w:hAnsi="Times New Roman" w:cs="Times New Roman"/>
      <w:sz w:val="24"/>
      <w:szCs w:val="24"/>
      <w:lang w:eastAsia="pt-BR"/>
    </w:rPr>
  </w:style>
  <w:style w:type="paragraph" w:styleId="Ttulo1">
    <w:name w:val="heading 1"/>
    <w:aliases w:val=" Char,Nível 1,Título Principal,SubTítulo 1,Título do livro,Parte"/>
    <w:basedOn w:val="Normal"/>
    <w:next w:val="Normal"/>
    <w:link w:val="Ttulo1Char"/>
    <w:uiPriority w:val="9"/>
    <w:qFormat/>
    <w:rsid w:val="00CD7660"/>
    <w:pPr>
      <w:keepNext/>
      <w:keepLines/>
      <w:spacing w:before="480"/>
      <w:outlineLvl w:val="0"/>
    </w:pPr>
    <w:rPr>
      <w:rFonts w:asciiTheme="majorHAnsi" w:eastAsiaTheme="majorEastAsia" w:hAnsiTheme="majorHAnsi" w:cstheme="majorBidi"/>
      <w:b/>
      <w:bCs/>
      <w:color w:val="2C6EAB" w:themeColor="accent1" w:themeShade="B5"/>
      <w:sz w:val="32"/>
      <w:szCs w:val="32"/>
      <w:lang w:eastAsia="en-US"/>
    </w:rPr>
  </w:style>
  <w:style w:type="paragraph" w:styleId="Ttulo2">
    <w:name w:val="heading 2"/>
    <w:aliases w:val="Nível 2,1º Subtítulo,Capítulo1,Título 2 - Seção 1"/>
    <w:basedOn w:val="Normal"/>
    <w:next w:val="Normal"/>
    <w:link w:val="Ttulo2Char"/>
    <w:qFormat/>
    <w:rsid w:val="00CD7660"/>
    <w:pPr>
      <w:keepNext/>
      <w:jc w:val="both"/>
      <w:outlineLvl w:val="1"/>
    </w:pPr>
    <w:rPr>
      <w:rFonts w:ascii="Arial" w:hAnsi="Arial"/>
      <w:b/>
      <w:bCs/>
      <w:sz w:val="20"/>
      <w:szCs w:val="20"/>
      <w:u w:val="single"/>
      <w:lang w:eastAsia="en-US"/>
    </w:rPr>
  </w:style>
  <w:style w:type="paragraph" w:styleId="Ttulo3">
    <w:name w:val="heading 3"/>
    <w:aliases w:val="Nível 3,Especial 1"/>
    <w:basedOn w:val="Normal"/>
    <w:next w:val="Normal"/>
    <w:link w:val="Ttulo3Char"/>
    <w:qFormat/>
    <w:rsid w:val="00CD7660"/>
    <w:pPr>
      <w:keepNext/>
      <w:jc w:val="both"/>
      <w:outlineLvl w:val="2"/>
    </w:pPr>
    <w:rPr>
      <w:rFonts w:ascii="Arial" w:hAnsi="Arial"/>
      <w:b/>
      <w:bCs/>
      <w:sz w:val="20"/>
      <w:szCs w:val="20"/>
      <w:lang w:eastAsia="en-US"/>
    </w:rPr>
  </w:style>
  <w:style w:type="paragraph" w:styleId="Ttulo4">
    <w:name w:val="heading 4"/>
    <w:basedOn w:val="Normal"/>
    <w:next w:val="Normal"/>
    <w:link w:val="Ttulo4Char"/>
    <w:qFormat/>
    <w:rsid w:val="00CD7660"/>
    <w:pPr>
      <w:keepNext/>
      <w:spacing w:line="280" w:lineRule="atLeast"/>
      <w:jc w:val="right"/>
      <w:outlineLvl w:val="3"/>
    </w:pPr>
    <w:rPr>
      <w:rFonts w:ascii="Arial" w:hAnsi="Arial"/>
      <w:szCs w:val="20"/>
    </w:rPr>
  </w:style>
  <w:style w:type="paragraph" w:styleId="Ttulo5">
    <w:name w:val="heading 5"/>
    <w:basedOn w:val="Normal"/>
    <w:next w:val="Normal"/>
    <w:link w:val="Ttulo5Char"/>
    <w:uiPriority w:val="9"/>
    <w:unhideWhenUsed/>
    <w:qFormat/>
    <w:rsid w:val="00CD7660"/>
    <w:pPr>
      <w:spacing w:before="240" w:after="60"/>
      <w:outlineLvl w:val="4"/>
    </w:pPr>
    <w:rPr>
      <w:rFonts w:ascii="Calibri" w:hAnsi="Calibri"/>
      <w:b/>
      <w:bCs/>
      <w:i/>
      <w:iCs/>
      <w:sz w:val="26"/>
      <w:szCs w:val="26"/>
    </w:rPr>
  </w:style>
  <w:style w:type="paragraph" w:styleId="Ttulo6">
    <w:name w:val="heading 6"/>
    <w:basedOn w:val="Normal"/>
    <w:next w:val="Normal"/>
    <w:link w:val="Ttulo6Char"/>
    <w:unhideWhenUsed/>
    <w:qFormat/>
    <w:rsid w:val="00CD7660"/>
    <w:pPr>
      <w:spacing w:before="240" w:after="60"/>
      <w:outlineLvl w:val="5"/>
    </w:pPr>
    <w:rPr>
      <w:rFonts w:ascii="Calibri" w:hAnsi="Calibri"/>
      <w:b/>
      <w:bCs/>
      <w:sz w:val="22"/>
      <w:szCs w:val="22"/>
      <w:lang w:eastAsia="en-US"/>
    </w:rPr>
  </w:style>
  <w:style w:type="paragraph" w:styleId="Ttulo7">
    <w:name w:val="heading 7"/>
    <w:basedOn w:val="Normal"/>
    <w:next w:val="Normal"/>
    <w:link w:val="Ttulo7Char"/>
    <w:qFormat/>
    <w:rsid w:val="00CD7660"/>
    <w:pPr>
      <w:numPr>
        <w:ilvl w:val="6"/>
        <w:numId w:val="1"/>
      </w:numPr>
      <w:suppressAutoHyphens/>
      <w:spacing w:before="240" w:after="60"/>
      <w:outlineLvl w:val="6"/>
    </w:pPr>
    <w:rPr>
      <w:rFonts w:ascii="Arial" w:hAnsi="Arial"/>
      <w:lang w:eastAsia="ar-SA"/>
    </w:rPr>
  </w:style>
  <w:style w:type="paragraph" w:styleId="Ttulo8">
    <w:name w:val="heading 8"/>
    <w:basedOn w:val="Normal"/>
    <w:next w:val="Normal"/>
    <w:link w:val="Ttulo8Char"/>
    <w:qFormat/>
    <w:rsid w:val="003C7099"/>
    <w:pPr>
      <w:keepNext/>
      <w:tabs>
        <w:tab w:val="num" w:pos="1440"/>
      </w:tabs>
      <w:suppressAutoHyphens/>
      <w:spacing w:after="0" w:line="360" w:lineRule="auto"/>
      <w:ind w:left="1440" w:hanging="1440"/>
      <w:jc w:val="center"/>
      <w:outlineLvl w:val="7"/>
    </w:pPr>
    <w:rPr>
      <w:rFonts w:ascii="Bookman Old Style" w:hAnsi="Bookman Old Style"/>
      <w:b/>
      <w:color w:val="000000"/>
      <w:sz w:val="22"/>
      <w:szCs w:val="20"/>
      <w:lang w:eastAsia="ar-SA"/>
    </w:rPr>
  </w:style>
  <w:style w:type="paragraph" w:styleId="Ttulo9">
    <w:name w:val="heading 9"/>
    <w:basedOn w:val="Normal"/>
    <w:next w:val="Normal"/>
    <w:link w:val="Ttulo9Char"/>
    <w:qFormat/>
    <w:rsid w:val="00CD7660"/>
    <w:pPr>
      <w:keepNext/>
      <w:numPr>
        <w:ilvl w:val="8"/>
        <w:numId w:val="1"/>
      </w:numPr>
      <w:suppressAutoHyphens/>
      <w:jc w:val="both"/>
      <w:outlineLvl w:val="8"/>
    </w:pPr>
    <w:rPr>
      <w:rFonts w:ascii="Arial" w:hAnsi="Arial"/>
      <w:b/>
      <w:sz w:val="22"/>
      <w:szCs w:val="22"/>
      <w:u w:val="single"/>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A34635"/>
    <w:pPr>
      <w:tabs>
        <w:tab w:val="center" w:pos="4252"/>
        <w:tab w:val="right" w:pos="8504"/>
      </w:tabs>
    </w:pPr>
  </w:style>
  <w:style w:type="character" w:customStyle="1" w:styleId="CabealhoChar">
    <w:name w:val="Cabeçalho Char"/>
    <w:basedOn w:val="Fontepargpadro"/>
    <w:link w:val="Cabealho"/>
    <w:rsid w:val="00A34635"/>
  </w:style>
  <w:style w:type="paragraph" w:styleId="Rodap">
    <w:name w:val="footer"/>
    <w:basedOn w:val="Normal"/>
    <w:link w:val="RodapChar"/>
    <w:uiPriority w:val="99"/>
    <w:unhideWhenUsed/>
    <w:rsid w:val="00A34635"/>
    <w:pPr>
      <w:tabs>
        <w:tab w:val="center" w:pos="4252"/>
        <w:tab w:val="right" w:pos="8504"/>
      </w:tabs>
    </w:pPr>
  </w:style>
  <w:style w:type="character" w:customStyle="1" w:styleId="RodapChar">
    <w:name w:val="Rodapé Char"/>
    <w:basedOn w:val="Fontepargpadro"/>
    <w:link w:val="Rodap"/>
    <w:uiPriority w:val="99"/>
    <w:rsid w:val="00A34635"/>
  </w:style>
  <w:style w:type="paragraph" w:styleId="NormalWeb">
    <w:name w:val="Normal (Web)"/>
    <w:basedOn w:val="Normal"/>
    <w:uiPriority w:val="99"/>
    <w:unhideWhenUsed/>
    <w:rsid w:val="00A30839"/>
    <w:pPr>
      <w:spacing w:before="100" w:beforeAutospacing="1" w:after="100" w:afterAutospacing="1"/>
    </w:pPr>
  </w:style>
  <w:style w:type="paragraph" w:styleId="Textodebalo">
    <w:name w:val="Balloon Text"/>
    <w:basedOn w:val="Normal"/>
    <w:link w:val="TextodebaloChar"/>
    <w:unhideWhenUsed/>
    <w:rsid w:val="00822D0D"/>
    <w:rPr>
      <w:rFonts w:ascii="Segoe UI" w:hAnsi="Segoe UI" w:cs="Segoe UI"/>
      <w:sz w:val="18"/>
      <w:szCs w:val="18"/>
    </w:rPr>
  </w:style>
  <w:style w:type="character" w:customStyle="1" w:styleId="TextodebaloChar">
    <w:name w:val="Texto de balão Char"/>
    <w:basedOn w:val="Fontepargpadro"/>
    <w:link w:val="Textodebalo"/>
    <w:rsid w:val="00822D0D"/>
    <w:rPr>
      <w:rFonts w:ascii="Segoe UI" w:hAnsi="Segoe UI" w:cs="Segoe UI"/>
      <w:sz w:val="18"/>
      <w:szCs w:val="18"/>
    </w:rPr>
  </w:style>
  <w:style w:type="paragraph" w:customStyle="1" w:styleId="Pargrafobsico">
    <w:name w:val="[Parágrafo básico]"/>
    <w:basedOn w:val="Normal"/>
    <w:uiPriority w:val="99"/>
    <w:rsid w:val="00DC0BAF"/>
    <w:pPr>
      <w:autoSpaceDE w:val="0"/>
      <w:autoSpaceDN w:val="0"/>
      <w:adjustRightInd w:val="0"/>
      <w:spacing w:line="288" w:lineRule="auto"/>
      <w:textAlignment w:val="center"/>
    </w:pPr>
    <w:rPr>
      <w:rFonts w:ascii="Minion Pro" w:hAnsi="Minion Pro" w:cs="Minion Pro"/>
      <w:color w:val="000000"/>
    </w:rPr>
  </w:style>
  <w:style w:type="table" w:styleId="Tabelacomgrade">
    <w:name w:val="Table Grid"/>
    <w:basedOn w:val="Tabelanormal"/>
    <w:uiPriority w:val="39"/>
    <w:rsid w:val="00FE13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uiPriority w:val="99"/>
    <w:unhideWhenUsed/>
    <w:rsid w:val="00A54D9C"/>
    <w:rPr>
      <w:color w:val="0563C1" w:themeColor="hyperlink"/>
      <w:u w:val="single"/>
    </w:rPr>
  </w:style>
  <w:style w:type="character" w:customStyle="1" w:styleId="MenoPendente1">
    <w:name w:val="Menção Pendente1"/>
    <w:basedOn w:val="Fontepargpadro"/>
    <w:uiPriority w:val="99"/>
    <w:semiHidden/>
    <w:unhideWhenUsed/>
    <w:rsid w:val="00A54D9C"/>
    <w:rPr>
      <w:color w:val="808080"/>
      <w:shd w:val="clear" w:color="auto" w:fill="E6E6E6"/>
    </w:rPr>
  </w:style>
  <w:style w:type="paragraph" w:customStyle="1" w:styleId="Default">
    <w:name w:val="Default"/>
    <w:rsid w:val="0037274F"/>
    <w:pPr>
      <w:autoSpaceDE w:val="0"/>
      <w:autoSpaceDN w:val="0"/>
      <w:adjustRightInd w:val="0"/>
      <w:spacing w:after="0" w:line="240" w:lineRule="auto"/>
    </w:pPr>
    <w:rPr>
      <w:rFonts w:ascii="Verdana" w:hAnsi="Verdana" w:cs="Verdana"/>
      <w:color w:val="000000"/>
      <w:sz w:val="24"/>
      <w:szCs w:val="24"/>
    </w:rPr>
  </w:style>
  <w:style w:type="character" w:customStyle="1" w:styleId="Ttulo1Char">
    <w:name w:val="Título 1 Char"/>
    <w:aliases w:val=" Char Char,Nível 1 Char,Título Principal Char,SubTítulo 1 Char,Título do livro Char,Parte Char"/>
    <w:basedOn w:val="Fontepargpadro"/>
    <w:link w:val="Ttulo1"/>
    <w:rsid w:val="00CD7660"/>
    <w:rPr>
      <w:rFonts w:asciiTheme="majorHAnsi" w:eastAsiaTheme="majorEastAsia" w:hAnsiTheme="majorHAnsi" w:cstheme="majorBidi"/>
      <w:b/>
      <w:bCs/>
      <w:color w:val="2C6EAB" w:themeColor="accent1" w:themeShade="B5"/>
      <w:sz w:val="32"/>
      <w:szCs w:val="32"/>
    </w:rPr>
  </w:style>
  <w:style w:type="character" w:customStyle="1" w:styleId="Ttulo2Char">
    <w:name w:val="Título 2 Char"/>
    <w:aliases w:val="Nível 2 Char,1º Subtítulo Char,Capítulo1 Char,Título 2 - Seção 1 Char"/>
    <w:basedOn w:val="Fontepargpadro"/>
    <w:link w:val="Ttulo2"/>
    <w:rsid w:val="00CD7660"/>
    <w:rPr>
      <w:rFonts w:ascii="Arial" w:eastAsia="Times New Roman" w:hAnsi="Arial" w:cs="Times New Roman"/>
      <w:b/>
      <w:bCs/>
      <w:sz w:val="20"/>
      <w:szCs w:val="20"/>
      <w:u w:val="single"/>
    </w:rPr>
  </w:style>
  <w:style w:type="character" w:customStyle="1" w:styleId="Ttulo3Char">
    <w:name w:val="Título 3 Char"/>
    <w:aliases w:val="Nível 3 Char,Especial 1 Char"/>
    <w:basedOn w:val="Fontepargpadro"/>
    <w:link w:val="Ttulo3"/>
    <w:rsid w:val="00CD7660"/>
    <w:rPr>
      <w:rFonts w:ascii="Arial" w:eastAsia="Times New Roman" w:hAnsi="Arial" w:cs="Times New Roman"/>
      <w:b/>
      <w:bCs/>
      <w:sz w:val="20"/>
      <w:szCs w:val="20"/>
    </w:rPr>
  </w:style>
  <w:style w:type="character" w:customStyle="1" w:styleId="Ttulo4Char">
    <w:name w:val="Título 4 Char"/>
    <w:basedOn w:val="Fontepargpadro"/>
    <w:link w:val="Ttulo4"/>
    <w:rsid w:val="00CD7660"/>
    <w:rPr>
      <w:rFonts w:ascii="Arial" w:eastAsia="Times New Roman" w:hAnsi="Arial" w:cs="Times New Roman"/>
      <w:sz w:val="24"/>
      <w:szCs w:val="20"/>
      <w:lang w:eastAsia="pt-BR"/>
    </w:rPr>
  </w:style>
  <w:style w:type="character" w:customStyle="1" w:styleId="Ttulo5Char">
    <w:name w:val="Título 5 Char"/>
    <w:basedOn w:val="Fontepargpadro"/>
    <w:link w:val="Ttulo5"/>
    <w:uiPriority w:val="9"/>
    <w:rsid w:val="00CD7660"/>
    <w:rPr>
      <w:rFonts w:ascii="Calibri" w:eastAsia="Times New Roman" w:hAnsi="Calibri" w:cs="Times New Roman"/>
      <w:b/>
      <w:bCs/>
      <w:i/>
      <w:iCs/>
      <w:sz w:val="26"/>
      <w:szCs w:val="26"/>
      <w:lang w:eastAsia="pt-BR"/>
    </w:rPr>
  </w:style>
  <w:style w:type="character" w:customStyle="1" w:styleId="Ttulo6Char">
    <w:name w:val="Título 6 Char"/>
    <w:basedOn w:val="Fontepargpadro"/>
    <w:link w:val="Ttulo6"/>
    <w:rsid w:val="00CD7660"/>
    <w:rPr>
      <w:rFonts w:ascii="Calibri" w:eastAsia="Times New Roman" w:hAnsi="Calibri" w:cs="Times New Roman"/>
      <w:b/>
      <w:bCs/>
    </w:rPr>
  </w:style>
  <w:style w:type="character" w:customStyle="1" w:styleId="Ttulo7Char">
    <w:name w:val="Título 7 Char"/>
    <w:basedOn w:val="Fontepargpadro"/>
    <w:link w:val="Ttulo7"/>
    <w:rsid w:val="00CD7660"/>
    <w:rPr>
      <w:rFonts w:ascii="Arial" w:eastAsia="Times New Roman" w:hAnsi="Arial" w:cs="Times New Roman"/>
      <w:sz w:val="24"/>
      <w:szCs w:val="24"/>
      <w:lang w:eastAsia="ar-SA"/>
    </w:rPr>
  </w:style>
  <w:style w:type="character" w:customStyle="1" w:styleId="Ttulo9Char">
    <w:name w:val="Título 9 Char"/>
    <w:basedOn w:val="Fontepargpadro"/>
    <w:link w:val="Ttulo9"/>
    <w:rsid w:val="00CD7660"/>
    <w:rPr>
      <w:rFonts w:ascii="Arial" w:eastAsia="Times New Roman" w:hAnsi="Arial" w:cs="Times New Roman"/>
      <w:b/>
      <w:u w:val="single"/>
      <w:lang w:eastAsia="ar-SA"/>
    </w:rPr>
  </w:style>
  <w:style w:type="paragraph" w:styleId="Corpodetexto">
    <w:name w:val="Body Text"/>
    <w:aliases w:val="Nível 4"/>
    <w:basedOn w:val="Normal"/>
    <w:link w:val="CorpodetextoChar"/>
    <w:rsid w:val="00CD7660"/>
    <w:pPr>
      <w:jc w:val="both"/>
    </w:pPr>
    <w:rPr>
      <w:sz w:val="20"/>
      <w:szCs w:val="20"/>
      <w:lang w:eastAsia="en-US"/>
    </w:rPr>
  </w:style>
  <w:style w:type="character" w:customStyle="1" w:styleId="CorpodetextoChar">
    <w:name w:val="Corpo de texto Char"/>
    <w:aliases w:val="Nível 4 Char"/>
    <w:basedOn w:val="Fontepargpadro"/>
    <w:link w:val="Corpodetexto"/>
    <w:rsid w:val="00CD7660"/>
    <w:rPr>
      <w:rFonts w:ascii="Times New Roman" w:eastAsia="Times New Roman" w:hAnsi="Times New Roman" w:cs="Times New Roman"/>
      <w:sz w:val="20"/>
      <w:szCs w:val="20"/>
    </w:rPr>
  </w:style>
  <w:style w:type="paragraph" w:styleId="Ttulo">
    <w:name w:val="Title"/>
    <w:basedOn w:val="Normal"/>
    <w:link w:val="TtuloChar"/>
    <w:qFormat/>
    <w:rsid w:val="00CD7660"/>
    <w:pPr>
      <w:jc w:val="center"/>
    </w:pPr>
    <w:rPr>
      <w:rFonts w:ascii="Arial" w:hAnsi="Arial"/>
      <w:b/>
      <w:i/>
      <w:sz w:val="20"/>
      <w:szCs w:val="20"/>
      <w:u w:val="single"/>
      <w:lang w:eastAsia="en-US"/>
    </w:rPr>
  </w:style>
  <w:style w:type="character" w:customStyle="1" w:styleId="TtuloChar">
    <w:name w:val="Título Char"/>
    <w:basedOn w:val="Fontepargpadro"/>
    <w:link w:val="Ttulo"/>
    <w:rsid w:val="00CD7660"/>
    <w:rPr>
      <w:rFonts w:ascii="Arial" w:eastAsia="Times New Roman" w:hAnsi="Arial" w:cs="Times New Roman"/>
      <w:b/>
      <w:i/>
      <w:sz w:val="20"/>
      <w:szCs w:val="20"/>
      <w:u w:val="single"/>
    </w:rPr>
  </w:style>
  <w:style w:type="paragraph" w:styleId="Corpodetexto3">
    <w:name w:val="Body Text 3"/>
    <w:basedOn w:val="Normal"/>
    <w:link w:val="Corpodetexto3Char"/>
    <w:unhideWhenUsed/>
    <w:rsid w:val="00CD7660"/>
    <w:pPr>
      <w:spacing w:after="120"/>
    </w:pPr>
    <w:rPr>
      <w:sz w:val="16"/>
      <w:szCs w:val="16"/>
      <w:lang w:eastAsia="en-US"/>
    </w:rPr>
  </w:style>
  <w:style w:type="character" w:customStyle="1" w:styleId="Corpodetexto3Char">
    <w:name w:val="Corpo de texto 3 Char"/>
    <w:basedOn w:val="Fontepargpadro"/>
    <w:link w:val="Corpodetexto3"/>
    <w:rsid w:val="00CD7660"/>
    <w:rPr>
      <w:rFonts w:ascii="Times New Roman" w:eastAsia="Times New Roman" w:hAnsi="Times New Roman" w:cs="Times New Roman"/>
      <w:sz w:val="16"/>
      <w:szCs w:val="16"/>
    </w:rPr>
  </w:style>
  <w:style w:type="paragraph" w:styleId="Corpodetexto2">
    <w:name w:val="Body Text 2"/>
    <w:aliases w:val="Nível 5,Nível 6"/>
    <w:basedOn w:val="Normal"/>
    <w:link w:val="Corpodetexto2Char"/>
    <w:unhideWhenUsed/>
    <w:rsid w:val="00CD7660"/>
    <w:pPr>
      <w:spacing w:after="120" w:line="480" w:lineRule="auto"/>
    </w:pPr>
    <w:rPr>
      <w:sz w:val="20"/>
      <w:szCs w:val="20"/>
      <w:lang w:eastAsia="en-US"/>
    </w:rPr>
  </w:style>
  <w:style w:type="character" w:customStyle="1" w:styleId="Corpodetexto2Char">
    <w:name w:val="Corpo de texto 2 Char"/>
    <w:aliases w:val="Nível 5 Char,Nível 6 Char"/>
    <w:basedOn w:val="Fontepargpadro"/>
    <w:link w:val="Corpodetexto2"/>
    <w:rsid w:val="00CD7660"/>
    <w:rPr>
      <w:rFonts w:ascii="Times New Roman" w:eastAsia="Times New Roman" w:hAnsi="Times New Roman" w:cs="Times New Roman"/>
      <w:sz w:val="20"/>
      <w:szCs w:val="20"/>
    </w:rPr>
  </w:style>
  <w:style w:type="paragraph" w:styleId="PargrafodaLista">
    <w:name w:val="List Paragraph"/>
    <w:aliases w:val="Lista Paragrafo em Preto,List Paragraph Char Char Char,Texto,List Paragraph,Parágrafo da Lista2,DOCs_Paragrafo-1,List Paragraph_0,Normal com bullets,Tópico1"/>
    <w:basedOn w:val="Normal"/>
    <w:link w:val="PargrafodaListaChar"/>
    <w:uiPriority w:val="34"/>
    <w:qFormat/>
    <w:rsid w:val="00CD7660"/>
    <w:pPr>
      <w:spacing w:after="200" w:line="276" w:lineRule="auto"/>
      <w:ind w:left="720"/>
      <w:contextualSpacing/>
    </w:pPr>
    <w:rPr>
      <w:rFonts w:ascii="Calibri" w:eastAsia="Calibri" w:hAnsi="Calibri"/>
      <w:sz w:val="22"/>
      <w:szCs w:val="22"/>
      <w:lang w:eastAsia="en-US"/>
    </w:rPr>
  </w:style>
  <w:style w:type="paragraph" w:styleId="Recuodecorpodetexto">
    <w:name w:val="Body Text Indent"/>
    <w:basedOn w:val="Normal"/>
    <w:link w:val="RecuodecorpodetextoChar"/>
    <w:unhideWhenUsed/>
    <w:rsid w:val="00CD7660"/>
    <w:pPr>
      <w:spacing w:after="120"/>
      <w:ind w:left="283"/>
    </w:pPr>
    <w:rPr>
      <w:sz w:val="20"/>
      <w:szCs w:val="20"/>
      <w:lang w:eastAsia="en-US"/>
    </w:rPr>
  </w:style>
  <w:style w:type="character" w:customStyle="1" w:styleId="RecuodecorpodetextoChar">
    <w:name w:val="Recuo de corpo de texto Char"/>
    <w:basedOn w:val="Fontepargpadro"/>
    <w:link w:val="Recuodecorpodetexto"/>
    <w:rsid w:val="00CD7660"/>
    <w:rPr>
      <w:rFonts w:ascii="Times New Roman" w:eastAsia="Times New Roman" w:hAnsi="Times New Roman" w:cs="Times New Roman"/>
      <w:sz w:val="20"/>
      <w:szCs w:val="20"/>
    </w:rPr>
  </w:style>
  <w:style w:type="character" w:customStyle="1" w:styleId="apple-converted-space">
    <w:name w:val="apple-converted-space"/>
    <w:basedOn w:val="Fontepargpadro"/>
    <w:rsid w:val="00CD7660"/>
  </w:style>
  <w:style w:type="character" w:styleId="Forte">
    <w:name w:val="Strong"/>
    <w:basedOn w:val="Fontepargpadro"/>
    <w:qFormat/>
    <w:rsid w:val="00CD7660"/>
    <w:rPr>
      <w:b/>
      <w:bCs/>
    </w:rPr>
  </w:style>
  <w:style w:type="paragraph" w:customStyle="1" w:styleId="Corpodetexto21">
    <w:name w:val="Corpo de texto 21"/>
    <w:basedOn w:val="Normal"/>
    <w:rsid w:val="00CD7660"/>
    <w:pPr>
      <w:spacing w:line="280" w:lineRule="atLeast"/>
      <w:ind w:left="1134"/>
      <w:jc w:val="both"/>
    </w:pPr>
    <w:rPr>
      <w:rFonts w:ascii="Arial" w:hAnsi="Arial"/>
      <w:szCs w:val="20"/>
    </w:rPr>
  </w:style>
  <w:style w:type="paragraph" w:customStyle="1" w:styleId="Recuodecorpodetexto21">
    <w:name w:val="Recuo de corpo de texto 21"/>
    <w:basedOn w:val="Normal"/>
    <w:rsid w:val="00CD7660"/>
    <w:pPr>
      <w:spacing w:line="280" w:lineRule="atLeast"/>
      <w:ind w:left="567"/>
      <w:jc w:val="both"/>
    </w:pPr>
    <w:rPr>
      <w:rFonts w:ascii="Arial" w:hAnsi="Arial"/>
      <w:szCs w:val="20"/>
    </w:rPr>
  </w:style>
  <w:style w:type="paragraph" w:customStyle="1" w:styleId="Recuodecorpodetexto31">
    <w:name w:val="Recuo de corpo de texto 31"/>
    <w:basedOn w:val="Normal"/>
    <w:rsid w:val="00CD7660"/>
    <w:pPr>
      <w:ind w:left="851"/>
      <w:jc w:val="both"/>
    </w:pPr>
    <w:rPr>
      <w:rFonts w:ascii="Arial" w:hAnsi="Arial"/>
      <w:szCs w:val="20"/>
    </w:rPr>
  </w:style>
  <w:style w:type="character" w:customStyle="1" w:styleId="N">
    <w:name w:val="N"/>
    <w:rsid w:val="00CD7660"/>
    <w:rPr>
      <w:b/>
    </w:rPr>
  </w:style>
  <w:style w:type="paragraph" w:customStyle="1" w:styleId="BodyText25">
    <w:name w:val="Body Text 25"/>
    <w:basedOn w:val="Normal"/>
    <w:rsid w:val="00CD7660"/>
    <w:pPr>
      <w:tabs>
        <w:tab w:val="left" w:pos="779"/>
        <w:tab w:val="left" w:pos="2480"/>
        <w:tab w:val="left" w:pos="9142"/>
      </w:tabs>
      <w:spacing w:line="280" w:lineRule="atLeast"/>
      <w:jc w:val="both"/>
    </w:pPr>
    <w:rPr>
      <w:rFonts w:ascii="Arial" w:hAnsi="Arial"/>
      <w:b/>
      <w:szCs w:val="20"/>
    </w:rPr>
  </w:style>
  <w:style w:type="paragraph" w:customStyle="1" w:styleId="BodyText22">
    <w:name w:val="Body Text 22"/>
    <w:basedOn w:val="Normal"/>
    <w:rsid w:val="00CD7660"/>
    <w:pPr>
      <w:spacing w:line="280" w:lineRule="atLeast"/>
      <w:jc w:val="both"/>
    </w:pPr>
    <w:rPr>
      <w:rFonts w:ascii="Arial" w:hAnsi="Arial"/>
      <w:sz w:val="20"/>
      <w:szCs w:val="20"/>
    </w:rPr>
  </w:style>
  <w:style w:type="paragraph" w:styleId="Recuodecorpodetexto2">
    <w:name w:val="Body Text Indent 2"/>
    <w:basedOn w:val="Normal"/>
    <w:link w:val="Recuodecorpodetexto2Char"/>
    <w:uiPriority w:val="99"/>
    <w:rsid w:val="00CD7660"/>
    <w:pPr>
      <w:spacing w:line="280" w:lineRule="atLeast"/>
      <w:ind w:left="1701"/>
      <w:jc w:val="both"/>
    </w:pPr>
    <w:rPr>
      <w:rFonts w:ascii="Arial" w:hAnsi="Arial"/>
      <w:szCs w:val="20"/>
    </w:rPr>
  </w:style>
  <w:style w:type="character" w:customStyle="1" w:styleId="Recuodecorpodetexto2Char">
    <w:name w:val="Recuo de corpo de texto 2 Char"/>
    <w:basedOn w:val="Fontepargpadro"/>
    <w:link w:val="Recuodecorpodetexto2"/>
    <w:uiPriority w:val="99"/>
    <w:rsid w:val="00CD7660"/>
    <w:rPr>
      <w:rFonts w:ascii="Arial" w:eastAsia="Times New Roman" w:hAnsi="Arial" w:cs="Times New Roman"/>
      <w:sz w:val="24"/>
      <w:szCs w:val="20"/>
      <w:lang w:eastAsia="pt-BR"/>
    </w:rPr>
  </w:style>
  <w:style w:type="paragraph" w:styleId="Recuodecorpodetexto3">
    <w:name w:val="Body Text Indent 3"/>
    <w:basedOn w:val="Normal"/>
    <w:link w:val="Recuodecorpodetexto3Char"/>
    <w:rsid w:val="00CD7660"/>
    <w:pPr>
      <w:spacing w:line="280" w:lineRule="atLeast"/>
      <w:ind w:left="1418"/>
      <w:jc w:val="both"/>
    </w:pPr>
    <w:rPr>
      <w:rFonts w:ascii="Arial" w:hAnsi="Arial"/>
      <w:szCs w:val="20"/>
    </w:rPr>
  </w:style>
  <w:style w:type="character" w:customStyle="1" w:styleId="Recuodecorpodetexto3Char">
    <w:name w:val="Recuo de corpo de texto 3 Char"/>
    <w:basedOn w:val="Fontepargpadro"/>
    <w:link w:val="Recuodecorpodetexto3"/>
    <w:rsid w:val="00CD7660"/>
    <w:rPr>
      <w:rFonts w:ascii="Arial" w:eastAsia="Times New Roman" w:hAnsi="Arial" w:cs="Times New Roman"/>
      <w:sz w:val="24"/>
      <w:szCs w:val="20"/>
      <w:lang w:eastAsia="pt-BR"/>
    </w:rPr>
  </w:style>
  <w:style w:type="paragraph" w:customStyle="1" w:styleId="P">
    <w:name w:val="P"/>
    <w:basedOn w:val="Normal"/>
    <w:rsid w:val="00CD7660"/>
    <w:pPr>
      <w:jc w:val="both"/>
    </w:pPr>
    <w:rPr>
      <w:b/>
      <w:szCs w:val="20"/>
    </w:rPr>
  </w:style>
  <w:style w:type="paragraph" w:customStyle="1" w:styleId="BodyText21">
    <w:name w:val="Body Text 21"/>
    <w:basedOn w:val="Normal"/>
    <w:rsid w:val="00CD7660"/>
    <w:pPr>
      <w:jc w:val="both"/>
    </w:pPr>
    <w:rPr>
      <w:szCs w:val="20"/>
    </w:rPr>
  </w:style>
  <w:style w:type="paragraph" w:customStyle="1" w:styleId="10">
    <w:name w:val="10"/>
    <w:basedOn w:val="Normal"/>
    <w:rsid w:val="00CD7660"/>
    <w:pPr>
      <w:ind w:left="851" w:hanging="567"/>
      <w:jc w:val="both"/>
    </w:pPr>
    <w:rPr>
      <w:szCs w:val="20"/>
    </w:rPr>
  </w:style>
  <w:style w:type="paragraph" w:customStyle="1" w:styleId="p2">
    <w:name w:val="p2"/>
    <w:basedOn w:val="p1"/>
    <w:rsid w:val="00CD7660"/>
    <w:pPr>
      <w:ind w:left="2127" w:hanging="709"/>
    </w:pPr>
  </w:style>
  <w:style w:type="paragraph" w:customStyle="1" w:styleId="p1">
    <w:name w:val="p1"/>
    <w:basedOn w:val="P"/>
    <w:rsid w:val="00CD7660"/>
    <w:pPr>
      <w:ind w:left="851" w:hanging="567"/>
    </w:pPr>
  </w:style>
  <w:style w:type="paragraph" w:styleId="Textoembloco">
    <w:name w:val="Block Text"/>
    <w:basedOn w:val="Normal"/>
    <w:rsid w:val="00CD7660"/>
    <w:pPr>
      <w:tabs>
        <w:tab w:val="left" w:pos="8646"/>
        <w:tab w:val="left" w:pos="8788"/>
        <w:tab w:val="left" w:pos="10632"/>
      </w:tabs>
      <w:ind w:left="709" w:right="-1" w:hanging="709"/>
      <w:jc w:val="both"/>
    </w:pPr>
    <w:rPr>
      <w:rFonts w:ascii="Arial" w:hAnsi="Arial"/>
      <w:szCs w:val="20"/>
    </w:rPr>
  </w:style>
  <w:style w:type="paragraph" w:customStyle="1" w:styleId="t2">
    <w:name w:val="t2"/>
    <w:basedOn w:val="Normal"/>
    <w:rsid w:val="00CD7660"/>
    <w:pPr>
      <w:numPr>
        <w:ilvl w:val="1"/>
        <w:numId w:val="2"/>
      </w:numPr>
      <w:spacing w:before="120"/>
      <w:jc w:val="both"/>
    </w:pPr>
    <w:rPr>
      <w:rFonts w:ascii="Arial" w:hAnsi="Arial"/>
      <w:b/>
      <w:szCs w:val="20"/>
    </w:rPr>
  </w:style>
  <w:style w:type="character" w:styleId="Nmerodepgina">
    <w:name w:val="page number"/>
    <w:basedOn w:val="Fontepargpadro"/>
    <w:rsid w:val="00CD7660"/>
  </w:style>
  <w:style w:type="character" w:styleId="Refdecomentrio">
    <w:name w:val="annotation reference"/>
    <w:qFormat/>
    <w:rsid w:val="00CD7660"/>
    <w:rPr>
      <w:sz w:val="16"/>
      <w:szCs w:val="16"/>
    </w:rPr>
  </w:style>
  <w:style w:type="paragraph" w:styleId="Textodecomentrio">
    <w:name w:val="annotation text"/>
    <w:basedOn w:val="Normal"/>
    <w:link w:val="TextodecomentrioChar"/>
    <w:qFormat/>
    <w:rsid w:val="00CD7660"/>
    <w:rPr>
      <w:sz w:val="20"/>
      <w:szCs w:val="20"/>
    </w:rPr>
  </w:style>
  <w:style w:type="character" w:customStyle="1" w:styleId="TextodecomentrioChar">
    <w:name w:val="Texto de comentário Char"/>
    <w:basedOn w:val="Fontepargpadro"/>
    <w:link w:val="Textodecomentrio"/>
    <w:qFormat/>
    <w:rsid w:val="00CD7660"/>
    <w:rPr>
      <w:rFonts w:ascii="Times New Roman" w:eastAsia="Times New Roman" w:hAnsi="Times New Roman" w:cs="Times New Roman"/>
      <w:sz w:val="20"/>
      <w:szCs w:val="20"/>
      <w:lang w:eastAsia="pt-BR"/>
    </w:rPr>
  </w:style>
  <w:style w:type="paragraph" w:styleId="Assuntodocomentrio">
    <w:name w:val="annotation subject"/>
    <w:basedOn w:val="Textodecomentrio"/>
    <w:next w:val="Textodecomentrio"/>
    <w:link w:val="AssuntodocomentrioChar"/>
    <w:uiPriority w:val="99"/>
    <w:rsid w:val="00CD7660"/>
    <w:rPr>
      <w:b/>
      <w:bCs/>
    </w:rPr>
  </w:style>
  <w:style w:type="character" w:customStyle="1" w:styleId="AssuntodocomentrioChar">
    <w:name w:val="Assunto do comentário Char"/>
    <w:basedOn w:val="TextodecomentrioChar"/>
    <w:link w:val="Assuntodocomentrio"/>
    <w:uiPriority w:val="99"/>
    <w:rsid w:val="00CD7660"/>
    <w:rPr>
      <w:rFonts w:ascii="Times New Roman" w:eastAsia="Times New Roman" w:hAnsi="Times New Roman" w:cs="Times New Roman"/>
      <w:b/>
      <w:bCs/>
      <w:sz w:val="20"/>
      <w:szCs w:val="20"/>
      <w:lang w:eastAsia="pt-BR"/>
    </w:rPr>
  </w:style>
  <w:style w:type="character" w:customStyle="1" w:styleId="WW8Num2z0">
    <w:name w:val="WW8Num2z0"/>
    <w:rsid w:val="00CD7660"/>
    <w:rPr>
      <w:rFonts w:ascii="Arial" w:hAnsi="Arial" w:cs="StarSymbol"/>
      <w:sz w:val="22"/>
      <w:szCs w:val="22"/>
    </w:rPr>
  </w:style>
  <w:style w:type="character" w:customStyle="1" w:styleId="WW8Num2z1">
    <w:name w:val="WW8Num2z1"/>
    <w:rsid w:val="00CD7660"/>
    <w:rPr>
      <w:rFonts w:ascii="Arial" w:hAnsi="Arial"/>
      <w:b w:val="0"/>
    </w:rPr>
  </w:style>
  <w:style w:type="character" w:customStyle="1" w:styleId="WW8Num3z1">
    <w:name w:val="WW8Num3z1"/>
    <w:rsid w:val="00CD7660"/>
    <w:rPr>
      <w:rFonts w:ascii="Arial" w:hAnsi="Arial"/>
      <w:b w:val="0"/>
    </w:rPr>
  </w:style>
  <w:style w:type="character" w:customStyle="1" w:styleId="WW8Num6z0">
    <w:name w:val="WW8Num6z0"/>
    <w:rsid w:val="00CD7660"/>
    <w:rPr>
      <w:b/>
    </w:rPr>
  </w:style>
  <w:style w:type="character" w:customStyle="1" w:styleId="WW8Num8z0">
    <w:name w:val="WW8Num8z0"/>
    <w:rsid w:val="00CD7660"/>
    <w:rPr>
      <w:rFonts w:ascii="Times New Roman" w:hAnsi="Times New Roman" w:cs="Times New Roman"/>
    </w:rPr>
  </w:style>
  <w:style w:type="character" w:customStyle="1" w:styleId="WW8Num9z0">
    <w:name w:val="WW8Num9z0"/>
    <w:rsid w:val="00CD7660"/>
    <w:rPr>
      <w:b/>
    </w:rPr>
  </w:style>
  <w:style w:type="character" w:customStyle="1" w:styleId="WW8Num12z0">
    <w:name w:val="WW8Num12z0"/>
    <w:rsid w:val="00CD7660"/>
    <w:rPr>
      <w:color w:val="000000"/>
    </w:rPr>
  </w:style>
  <w:style w:type="character" w:customStyle="1" w:styleId="WW8Num12z1">
    <w:name w:val="WW8Num12z1"/>
    <w:rsid w:val="00CD7660"/>
    <w:rPr>
      <w:rFonts w:ascii="Trebuchet MS" w:eastAsia="Times New Roman" w:hAnsi="Trebuchet MS" w:cs="Times New Roman"/>
    </w:rPr>
  </w:style>
  <w:style w:type="character" w:customStyle="1" w:styleId="WW8Num15z0">
    <w:name w:val="WW8Num15z0"/>
    <w:rsid w:val="00CD7660"/>
    <w:rPr>
      <w:b/>
    </w:rPr>
  </w:style>
  <w:style w:type="character" w:customStyle="1" w:styleId="WW8Num19z0">
    <w:name w:val="WW8Num19z0"/>
    <w:rsid w:val="00CD7660"/>
    <w:rPr>
      <w:b w:val="0"/>
    </w:rPr>
  </w:style>
  <w:style w:type="character" w:customStyle="1" w:styleId="Absatz-Standardschriftart">
    <w:name w:val="Absatz-Standardschriftart"/>
    <w:rsid w:val="00CD7660"/>
  </w:style>
  <w:style w:type="character" w:customStyle="1" w:styleId="WW-Absatz-Standardschriftart">
    <w:name w:val="WW-Absatz-Standardschriftart"/>
    <w:rsid w:val="00CD7660"/>
  </w:style>
  <w:style w:type="character" w:customStyle="1" w:styleId="Fontepargpadro3">
    <w:name w:val="Fonte parág. padrão3"/>
    <w:rsid w:val="00CD7660"/>
  </w:style>
  <w:style w:type="character" w:customStyle="1" w:styleId="WW-Absatz-Standardschriftart1">
    <w:name w:val="WW-Absatz-Standardschriftart1"/>
    <w:rsid w:val="00CD7660"/>
  </w:style>
  <w:style w:type="character" w:customStyle="1" w:styleId="WW-Absatz-Standardschriftart11">
    <w:name w:val="WW-Absatz-Standardschriftart11"/>
    <w:rsid w:val="00CD7660"/>
  </w:style>
  <w:style w:type="character" w:customStyle="1" w:styleId="WW-Absatz-Standardschriftart111">
    <w:name w:val="WW-Absatz-Standardschriftart111"/>
    <w:rsid w:val="00CD7660"/>
  </w:style>
  <w:style w:type="character" w:customStyle="1" w:styleId="WW-Absatz-Standardschriftart1111">
    <w:name w:val="WW-Absatz-Standardschriftart1111"/>
    <w:rsid w:val="00CD7660"/>
  </w:style>
  <w:style w:type="character" w:customStyle="1" w:styleId="WW-Absatz-Standardschriftart11111">
    <w:name w:val="WW-Absatz-Standardschriftart11111"/>
    <w:rsid w:val="00CD7660"/>
  </w:style>
  <w:style w:type="character" w:customStyle="1" w:styleId="WW-Absatz-Standardschriftart111111">
    <w:name w:val="WW-Absatz-Standardschriftart111111"/>
    <w:rsid w:val="00CD7660"/>
  </w:style>
  <w:style w:type="character" w:customStyle="1" w:styleId="WW-Absatz-Standardschriftart1111111">
    <w:name w:val="WW-Absatz-Standardschriftart1111111"/>
    <w:rsid w:val="00CD7660"/>
  </w:style>
  <w:style w:type="character" w:customStyle="1" w:styleId="WW-Absatz-Standardschriftart11111111">
    <w:name w:val="WW-Absatz-Standardschriftart11111111"/>
    <w:rsid w:val="00CD7660"/>
  </w:style>
  <w:style w:type="character" w:customStyle="1" w:styleId="Fontepargpadro2">
    <w:name w:val="Fonte parág. padrão2"/>
    <w:rsid w:val="00CD7660"/>
  </w:style>
  <w:style w:type="character" w:customStyle="1" w:styleId="WW-Absatz-Standardschriftart111111111">
    <w:name w:val="WW-Absatz-Standardschriftart111111111"/>
    <w:rsid w:val="00CD7660"/>
  </w:style>
  <w:style w:type="character" w:customStyle="1" w:styleId="WW-Absatz-Standardschriftart1111111111">
    <w:name w:val="WW-Absatz-Standardschriftart1111111111"/>
    <w:rsid w:val="00CD7660"/>
  </w:style>
  <w:style w:type="character" w:customStyle="1" w:styleId="WW-Absatz-Standardschriftart11111111111">
    <w:name w:val="WW-Absatz-Standardschriftart11111111111"/>
    <w:rsid w:val="00CD7660"/>
  </w:style>
  <w:style w:type="character" w:customStyle="1" w:styleId="WW-Absatz-Standardschriftart111111111111">
    <w:name w:val="WW-Absatz-Standardschriftart111111111111"/>
    <w:rsid w:val="00CD7660"/>
  </w:style>
  <w:style w:type="character" w:customStyle="1" w:styleId="WW-Absatz-Standardschriftart1111111111111">
    <w:name w:val="WW-Absatz-Standardschriftart1111111111111"/>
    <w:rsid w:val="00CD7660"/>
  </w:style>
  <w:style w:type="character" w:customStyle="1" w:styleId="WW-Absatz-Standardschriftart11111111111111">
    <w:name w:val="WW-Absatz-Standardschriftart11111111111111"/>
    <w:rsid w:val="00CD7660"/>
  </w:style>
  <w:style w:type="character" w:customStyle="1" w:styleId="WW8Num4z0">
    <w:name w:val="WW8Num4z0"/>
    <w:rsid w:val="00CD7660"/>
    <w:rPr>
      <w:b/>
    </w:rPr>
  </w:style>
  <w:style w:type="character" w:customStyle="1" w:styleId="WW8Num4z1">
    <w:name w:val="WW8Num4z1"/>
    <w:rsid w:val="00CD7660"/>
    <w:rPr>
      <w:b w:val="0"/>
      <w:i w:val="0"/>
    </w:rPr>
  </w:style>
  <w:style w:type="character" w:customStyle="1" w:styleId="Fontepargpadro1">
    <w:name w:val="Fonte parág. padrão1"/>
    <w:rsid w:val="00CD7660"/>
  </w:style>
  <w:style w:type="character" w:customStyle="1" w:styleId="Smbolosdenumerao">
    <w:name w:val="Símbolos de numeração"/>
    <w:rsid w:val="00CD7660"/>
  </w:style>
  <w:style w:type="character" w:customStyle="1" w:styleId="Marcadores">
    <w:name w:val="Marcadores"/>
    <w:rsid w:val="00CD7660"/>
    <w:rPr>
      <w:rFonts w:ascii="StarSymbol" w:eastAsia="StarSymbol" w:hAnsi="StarSymbol" w:cs="StarSymbol"/>
      <w:sz w:val="18"/>
      <w:szCs w:val="18"/>
    </w:rPr>
  </w:style>
  <w:style w:type="character" w:customStyle="1" w:styleId="WW8Num17z0">
    <w:name w:val="WW8Num17z0"/>
    <w:rsid w:val="00CD7660"/>
    <w:rPr>
      <w:b/>
    </w:rPr>
  </w:style>
  <w:style w:type="character" w:customStyle="1" w:styleId="WW8Num17z1">
    <w:name w:val="WW8Num17z1"/>
    <w:rsid w:val="00CD7660"/>
    <w:rPr>
      <w:b w:val="0"/>
    </w:rPr>
  </w:style>
  <w:style w:type="character" w:customStyle="1" w:styleId="WW8Num20z1">
    <w:name w:val="WW8Num20z1"/>
    <w:rsid w:val="00CD7660"/>
    <w:rPr>
      <w:b w:val="0"/>
    </w:rPr>
  </w:style>
  <w:style w:type="character" w:customStyle="1" w:styleId="WW8Num21z0">
    <w:name w:val="WW8Num21z0"/>
    <w:rsid w:val="00CD7660"/>
    <w:rPr>
      <w:b/>
    </w:rPr>
  </w:style>
  <w:style w:type="character" w:customStyle="1" w:styleId="WW8Num3z0">
    <w:name w:val="WW8Num3z0"/>
    <w:rsid w:val="00CD7660"/>
    <w:rPr>
      <w:rFonts w:ascii="Times New Roman" w:eastAsia="Times New Roman" w:hAnsi="Times New Roman" w:cs="Times New Roman"/>
    </w:rPr>
  </w:style>
  <w:style w:type="character" w:customStyle="1" w:styleId="WW8Num24z0">
    <w:name w:val="WW8Num24z0"/>
    <w:rsid w:val="00CD7660"/>
    <w:rPr>
      <w:color w:val="000000"/>
    </w:rPr>
  </w:style>
  <w:style w:type="character" w:customStyle="1" w:styleId="WW8Num24z1">
    <w:name w:val="WW8Num24z1"/>
    <w:rsid w:val="00CD7660"/>
    <w:rPr>
      <w:rFonts w:ascii="Trebuchet MS" w:eastAsia="Times New Roman" w:hAnsi="Trebuchet MS" w:cs="Times New Roman"/>
    </w:rPr>
  </w:style>
  <w:style w:type="character" w:customStyle="1" w:styleId="WW8Num18z0">
    <w:name w:val="WW8Num18z0"/>
    <w:rsid w:val="00CD7660"/>
    <w:rPr>
      <w:color w:val="000000"/>
    </w:rPr>
  </w:style>
  <w:style w:type="character" w:customStyle="1" w:styleId="WW8Num5z0">
    <w:name w:val="WW8Num5z0"/>
    <w:rsid w:val="00CD7660"/>
    <w:rPr>
      <w:b w:val="0"/>
    </w:rPr>
  </w:style>
  <w:style w:type="paragraph" w:customStyle="1" w:styleId="Captulo">
    <w:name w:val="Capítulo"/>
    <w:basedOn w:val="Normal"/>
    <w:next w:val="Corpodetexto"/>
    <w:rsid w:val="00CD7660"/>
    <w:pPr>
      <w:keepNext/>
      <w:suppressAutoHyphens/>
      <w:spacing w:before="240" w:after="120"/>
    </w:pPr>
    <w:rPr>
      <w:rFonts w:ascii="Arial" w:eastAsia="Lucida Sans Unicode" w:hAnsi="Arial" w:cs="Tahoma"/>
      <w:sz w:val="28"/>
      <w:szCs w:val="28"/>
      <w:lang w:eastAsia="ar-SA"/>
    </w:rPr>
  </w:style>
  <w:style w:type="paragraph" w:styleId="Lista">
    <w:name w:val="List"/>
    <w:basedOn w:val="Corpodetexto"/>
    <w:rsid w:val="00CD7660"/>
    <w:pPr>
      <w:suppressAutoHyphens/>
    </w:pPr>
    <w:rPr>
      <w:rFonts w:ascii="Arial" w:hAnsi="Arial" w:cs="Tahoma"/>
      <w:sz w:val="22"/>
      <w:szCs w:val="22"/>
      <w:lang w:eastAsia="ar-SA"/>
    </w:rPr>
  </w:style>
  <w:style w:type="paragraph" w:customStyle="1" w:styleId="Legenda3">
    <w:name w:val="Legenda3"/>
    <w:basedOn w:val="Normal"/>
    <w:rsid w:val="00CD7660"/>
    <w:pPr>
      <w:suppressLineNumbers/>
      <w:suppressAutoHyphens/>
      <w:spacing w:before="120" w:after="120"/>
    </w:pPr>
    <w:rPr>
      <w:rFonts w:ascii="Arial" w:hAnsi="Arial" w:cs="Tahoma"/>
      <w:i/>
      <w:iCs/>
      <w:lang w:eastAsia="ar-SA"/>
    </w:rPr>
  </w:style>
  <w:style w:type="paragraph" w:customStyle="1" w:styleId="ndice">
    <w:name w:val="Índice"/>
    <w:basedOn w:val="Normal"/>
    <w:rsid w:val="00CD7660"/>
    <w:pPr>
      <w:suppressLineNumbers/>
      <w:suppressAutoHyphens/>
    </w:pPr>
    <w:rPr>
      <w:rFonts w:ascii="Arial" w:hAnsi="Arial" w:cs="Tahoma"/>
      <w:sz w:val="22"/>
      <w:szCs w:val="22"/>
      <w:lang w:eastAsia="ar-SA"/>
    </w:rPr>
  </w:style>
  <w:style w:type="paragraph" w:customStyle="1" w:styleId="Legenda2">
    <w:name w:val="Legenda2"/>
    <w:basedOn w:val="Normal"/>
    <w:rsid w:val="00CD7660"/>
    <w:pPr>
      <w:suppressLineNumbers/>
      <w:suppressAutoHyphens/>
      <w:spacing w:before="120" w:after="120"/>
    </w:pPr>
    <w:rPr>
      <w:rFonts w:ascii="Arial" w:hAnsi="Arial" w:cs="Tahoma"/>
      <w:i/>
      <w:iCs/>
      <w:lang w:eastAsia="ar-SA"/>
    </w:rPr>
  </w:style>
  <w:style w:type="paragraph" w:customStyle="1" w:styleId="Legenda1">
    <w:name w:val="Legenda1"/>
    <w:basedOn w:val="Normal"/>
    <w:rsid w:val="00CD7660"/>
    <w:pPr>
      <w:suppressLineNumbers/>
      <w:suppressAutoHyphens/>
      <w:spacing w:before="120" w:after="120"/>
    </w:pPr>
    <w:rPr>
      <w:rFonts w:ascii="Arial" w:hAnsi="Arial" w:cs="Tahoma"/>
      <w:i/>
      <w:iCs/>
      <w:lang w:eastAsia="ar-SA"/>
    </w:rPr>
  </w:style>
  <w:style w:type="paragraph" w:customStyle="1" w:styleId="Recuodecorpodetexto211">
    <w:name w:val="Recuo de corpo de texto 211"/>
    <w:basedOn w:val="Normal"/>
    <w:rsid w:val="00CD7660"/>
    <w:pPr>
      <w:suppressAutoHyphens/>
      <w:ind w:left="851" w:hanging="284"/>
      <w:jc w:val="both"/>
    </w:pPr>
    <w:rPr>
      <w:rFonts w:ascii="Arial" w:hAnsi="Arial" w:cs="Arial"/>
      <w:sz w:val="22"/>
      <w:szCs w:val="22"/>
      <w:lang w:eastAsia="ar-SA"/>
    </w:rPr>
  </w:style>
  <w:style w:type="paragraph" w:customStyle="1" w:styleId="texto1">
    <w:name w:val="texto1"/>
    <w:basedOn w:val="Normal"/>
    <w:rsid w:val="00CD7660"/>
    <w:pPr>
      <w:suppressAutoHyphens/>
      <w:spacing w:before="280" w:after="280" w:line="300" w:lineRule="atLeast"/>
      <w:jc w:val="both"/>
    </w:pPr>
    <w:rPr>
      <w:rFonts w:ascii="Arial" w:hAnsi="Arial" w:cs="Arial"/>
      <w:sz w:val="17"/>
      <w:szCs w:val="17"/>
      <w:lang w:eastAsia="ar-SA"/>
    </w:rPr>
  </w:style>
  <w:style w:type="paragraph" w:customStyle="1" w:styleId="Corpodetexto211">
    <w:name w:val="Corpo de texto 211"/>
    <w:basedOn w:val="Normal"/>
    <w:rsid w:val="00CD7660"/>
    <w:pPr>
      <w:suppressAutoHyphens/>
      <w:spacing w:after="120" w:line="480" w:lineRule="auto"/>
    </w:pPr>
    <w:rPr>
      <w:rFonts w:ascii="Arial" w:hAnsi="Arial" w:cs="Arial"/>
      <w:sz w:val="22"/>
      <w:szCs w:val="22"/>
      <w:lang w:eastAsia="ar-SA"/>
    </w:rPr>
  </w:style>
  <w:style w:type="paragraph" w:customStyle="1" w:styleId="Lista21">
    <w:name w:val="Lista 21"/>
    <w:basedOn w:val="Normal"/>
    <w:rsid w:val="00CD7660"/>
    <w:pPr>
      <w:widowControl w:val="0"/>
      <w:suppressAutoHyphens/>
      <w:ind w:left="566" w:hanging="283"/>
    </w:pPr>
    <w:rPr>
      <w:rFonts w:ascii="Arial" w:hAnsi="Arial" w:cs="Arial"/>
      <w:szCs w:val="22"/>
      <w:lang w:eastAsia="ar-SA"/>
    </w:rPr>
  </w:style>
  <w:style w:type="paragraph" w:customStyle="1" w:styleId="Contedodatabela">
    <w:name w:val="Conteúdo da tabela"/>
    <w:basedOn w:val="Normal"/>
    <w:rsid w:val="00CD7660"/>
    <w:pPr>
      <w:suppressLineNumbers/>
      <w:suppressAutoHyphens/>
    </w:pPr>
    <w:rPr>
      <w:rFonts w:ascii="Arial" w:hAnsi="Arial" w:cs="Arial"/>
      <w:sz w:val="22"/>
      <w:szCs w:val="22"/>
      <w:lang w:eastAsia="ar-SA"/>
    </w:rPr>
  </w:style>
  <w:style w:type="paragraph" w:customStyle="1" w:styleId="Ttulodatabela">
    <w:name w:val="Título da tabela"/>
    <w:basedOn w:val="Contedodatabela"/>
    <w:rsid w:val="00CD7660"/>
    <w:pPr>
      <w:jc w:val="center"/>
    </w:pPr>
    <w:rPr>
      <w:b/>
      <w:bCs/>
    </w:rPr>
  </w:style>
  <w:style w:type="paragraph" w:customStyle="1" w:styleId="Contedodoquadro">
    <w:name w:val="Conteúdo do quadro"/>
    <w:basedOn w:val="Corpodetexto"/>
    <w:rsid w:val="00CD7660"/>
    <w:pPr>
      <w:suppressAutoHyphens/>
    </w:pPr>
    <w:rPr>
      <w:rFonts w:ascii="Arial" w:hAnsi="Arial" w:cs="Arial"/>
      <w:sz w:val="22"/>
      <w:szCs w:val="22"/>
      <w:lang w:eastAsia="ar-SA"/>
    </w:rPr>
  </w:style>
  <w:style w:type="paragraph" w:customStyle="1" w:styleId="Linhahorizontal">
    <w:name w:val="Linha horizontal"/>
    <w:basedOn w:val="Normal"/>
    <w:next w:val="Corpodetexto"/>
    <w:rsid w:val="00CD7660"/>
    <w:pPr>
      <w:suppressLineNumbers/>
      <w:pBdr>
        <w:bottom w:val="double" w:sz="1" w:space="0" w:color="808080"/>
      </w:pBdr>
      <w:suppressAutoHyphens/>
      <w:spacing w:after="283"/>
    </w:pPr>
    <w:rPr>
      <w:rFonts w:ascii="Arial" w:hAnsi="Arial" w:cs="Arial"/>
      <w:sz w:val="12"/>
      <w:szCs w:val="12"/>
      <w:lang w:eastAsia="ar-SA"/>
    </w:rPr>
  </w:style>
  <w:style w:type="paragraph" w:customStyle="1" w:styleId="Lista51">
    <w:name w:val="Lista 51"/>
    <w:basedOn w:val="Normal"/>
    <w:rsid w:val="00CD7660"/>
    <w:pPr>
      <w:suppressAutoHyphens/>
      <w:ind w:left="1415" w:hanging="283"/>
    </w:pPr>
    <w:rPr>
      <w:rFonts w:ascii="Arial" w:hAnsi="Arial" w:cs="Arial"/>
      <w:lang w:eastAsia="ar-SA"/>
    </w:rPr>
  </w:style>
  <w:style w:type="paragraph" w:customStyle="1" w:styleId="Lista22">
    <w:name w:val="Lista 22"/>
    <w:basedOn w:val="Normal"/>
    <w:rsid w:val="00CD7660"/>
    <w:pPr>
      <w:widowControl w:val="0"/>
      <w:suppressAutoHyphens/>
      <w:ind w:left="566" w:hanging="283"/>
    </w:pPr>
    <w:rPr>
      <w:rFonts w:ascii="Arial" w:hAnsi="Arial" w:cs="Arial"/>
      <w:szCs w:val="22"/>
      <w:lang w:eastAsia="ar-SA"/>
    </w:rPr>
  </w:style>
  <w:style w:type="paragraph" w:customStyle="1" w:styleId="Lista31">
    <w:name w:val="Lista 31"/>
    <w:basedOn w:val="Normal"/>
    <w:rsid w:val="00CD7660"/>
    <w:pPr>
      <w:suppressAutoHyphens/>
      <w:ind w:left="849" w:hanging="283"/>
    </w:pPr>
    <w:rPr>
      <w:rFonts w:ascii="Arial" w:hAnsi="Arial" w:cs="Arial"/>
      <w:sz w:val="22"/>
      <w:szCs w:val="22"/>
      <w:lang w:eastAsia="ar-SA"/>
    </w:rPr>
  </w:style>
  <w:style w:type="paragraph" w:customStyle="1" w:styleId="Lista41">
    <w:name w:val="Lista 41"/>
    <w:basedOn w:val="Normal"/>
    <w:rsid w:val="00CD7660"/>
    <w:pPr>
      <w:suppressAutoHyphens/>
      <w:ind w:left="1132" w:hanging="283"/>
    </w:pPr>
    <w:rPr>
      <w:rFonts w:ascii="Arial" w:hAnsi="Arial" w:cs="Arial"/>
      <w:lang w:eastAsia="ar-SA"/>
    </w:rPr>
  </w:style>
  <w:style w:type="paragraph" w:customStyle="1" w:styleId="Corpodetexto22">
    <w:name w:val="Corpo de texto 22"/>
    <w:basedOn w:val="Normal"/>
    <w:rsid w:val="00CD7660"/>
    <w:pPr>
      <w:tabs>
        <w:tab w:val="left" w:pos="8460"/>
        <w:tab w:val="left" w:pos="8789"/>
      </w:tabs>
      <w:suppressAutoHyphens/>
      <w:spacing w:line="360" w:lineRule="atLeast"/>
      <w:jc w:val="both"/>
    </w:pPr>
    <w:rPr>
      <w:rFonts w:ascii="Arial" w:hAnsi="Arial" w:cs="Arial"/>
      <w:szCs w:val="22"/>
      <w:u w:val="single"/>
      <w:lang w:eastAsia="ar-SA"/>
    </w:rPr>
  </w:style>
  <w:style w:type="paragraph" w:customStyle="1" w:styleId="Recuodecorpodetexto22">
    <w:name w:val="Recuo de corpo de texto 22"/>
    <w:basedOn w:val="Normal"/>
    <w:rsid w:val="00CD7660"/>
    <w:pPr>
      <w:suppressAutoHyphens/>
      <w:ind w:left="851" w:hanging="284"/>
      <w:jc w:val="both"/>
    </w:pPr>
    <w:rPr>
      <w:rFonts w:ascii="Arial" w:hAnsi="Arial" w:cs="Arial"/>
      <w:sz w:val="22"/>
      <w:szCs w:val="22"/>
      <w:lang w:eastAsia="ar-SA"/>
    </w:rPr>
  </w:style>
  <w:style w:type="paragraph" w:styleId="Sumrio1">
    <w:name w:val="toc 1"/>
    <w:basedOn w:val="Normal"/>
    <w:next w:val="Normal"/>
    <w:autoRedefine/>
    <w:uiPriority w:val="39"/>
    <w:rsid w:val="00CD7660"/>
    <w:pPr>
      <w:spacing w:before="120" w:after="120"/>
      <w:jc w:val="both"/>
    </w:pPr>
    <w:rPr>
      <w:rFonts w:ascii="Arial" w:eastAsia="MS Mincho" w:hAnsi="Arial" w:cs="Arial"/>
      <w:b/>
      <w:sz w:val="22"/>
      <w:szCs w:val="22"/>
    </w:rPr>
  </w:style>
  <w:style w:type="paragraph" w:styleId="Sumrio2">
    <w:name w:val="toc 2"/>
    <w:basedOn w:val="Normal"/>
    <w:next w:val="Normal"/>
    <w:autoRedefine/>
    <w:uiPriority w:val="39"/>
    <w:rsid w:val="00CD7660"/>
    <w:pPr>
      <w:spacing w:after="60"/>
      <w:ind w:left="567"/>
      <w:jc w:val="both"/>
    </w:pPr>
    <w:rPr>
      <w:rFonts w:ascii="Arial" w:eastAsia="MS Mincho" w:hAnsi="Arial" w:cs="Arial"/>
      <w:b/>
      <w:sz w:val="18"/>
      <w:szCs w:val="22"/>
    </w:rPr>
  </w:style>
  <w:style w:type="paragraph" w:styleId="SemEspaamento">
    <w:name w:val="No Spacing"/>
    <w:link w:val="SemEspaamentoChar"/>
    <w:uiPriority w:val="1"/>
    <w:qFormat/>
    <w:rsid w:val="00CD7660"/>
    <w:pPr>
      <w:spacing w:after="0" w:line="240" w:lineRule="auto"/>
    </w:pPr>
    <w:rPr>
      <w:rFonts w:ascii="Calibri" w:eastAsia="Calibri" w:hAnsi="Calibri" w:cs="Times New Roman"/>
    </w:rPr>
  </w:style>
  <w:style w:type="character" w:customStyle="1" w:styleId="SemEspaamentoChar">
    <w:name w:val="Sem Espaçamento Char"/>
    <w:basedOn w:val="Fontepargpadro"/>
    <w:link w:val="SemEspaamento"/>
    <w:uiPriority w:val="1"/>
    <w:rsid w:val="00CD7660"/>
    <w:rPr>
      <w:rFonts w:ascii="Calibri" w:eastAsia="Calibri" w:hAnsi="Calibri" w:cs="Times New Roman"/>
    </w:rPr>
  </w:style>
  <w:style w:type="character" w:customStyle="1" w:styleId="textodestaque1">
    <w:name w:val="texto_destaque1"/>
    <w:rsid w:val="00CD7660"/>
    <w:rPr>
      <w:rFonts w:ascii="Verdana" w:hAnsi="Verdana" w:hint="default"/>
      <w:b/>
      <w:bCs/>
      <w:color w:val="D32D4C"/>
      <w:sz w:val="17"/>
      <w:szCs w:val="17"/>
    </w:rPr>
  </w:style>
  <w:style w:type="character" w:customStyle="1" w:styleId="nomemensagem">
    <w:name w:val="nomemensagem"/>
    <w:rsid w:val="00CD7660"/>
    <w:rPr>
      <w:rFonts w:ascii="Arial" w:hAnsi="Arial" w:cs="Arial" w:hint="default"/>
      <w:b/>
      <w:bCs/>
      <w:caps/>
    </w:rPr>
  </w:style>
  <w:style w:type="character" w:customStyle="1" w:styleId="PGE-Alteraesdestacadas">
    <w:name w:val="PGE - Alterações destacadas"/>
    <w:basedOn w:val="Fontepargpadro"/>
    <w:uiPriority w:val="1"/>
    <w:qFormat/>
    <w:rsid w:val="00CD7660"/>
    <w:rPr>
      <w:rFonts w:ascii="Arial" w:hAnsi="Arial"/>
      <w:b/>
      <w:color w:val="000000" w:themeColor="text1"/>
      <w:sz w:val="22"/>
      <w:u w:val="single"/>
    </w:rPr>
  </w:style>
  <w:style w:type="character" w:styleId="Meno">
    <w:name w:val="Mention"/>
    <w:basedOn w:val="Fontepargpadro"/>
    <w:uiPriority w:val="99"/>
    <w:semiHidden/>
    <w:unhideWhenUsed/>
    <w:rsid w:val="00CD7660"/>
    <w:rPr>
      <w:color w:val="2B579A"/>
      <w:shd w:val="clear" w:color="auto" w:fill="E6E6E6"/>
    </w:rPr>
  </w:style>
  <w:style w:type="paragraph" w:customStyle="1" w:styleId="PargrafodaLista1">
    <w:name w:val="Parágrafo da Lista1"/>
    <w:basedOn w:val="Normal"/>
    <w:rsid w:val="00CD7660"/>
    <w:pPr>
      <w:ind w:left="720"/>
      <w:contextualSpacing/>
    </w:pPr>
    <w:rPr>
      <w:sz w:val="20"/>
      <w:szCs w:val="20"/>
    </w:rPr>
  </w:style>
  <w:style w:type="paragraph" w:customStyle="1" w:styleId="xmsonospacing">
    <w:name w:val="x_msonospacing"/>
    <w:basedOn w:val="Normal"/>
    <w:rsid w:val="00CD7660"/>
    <w:pPr>
      <w:spacing w:before="100" w:beforeAutospacing="1" w:after="100" w:afterAutospacing="1"/>
    </w:pPr>
  </w:style>
  <w:style w:type="paragraph" w:customStyle="1" w:styleId="Pregaoquadro">
    <w:name w:val="Pregao quadro"/>
    <w:rsid w:val="00CD7660"/>
    <w:pPr>
      <w:spacing w:after="0" w:line="260" w:lineRule="exact"/>
      <w:jc w:val="center"/>
    </w:pPr>
    <w:rPr>
      <w:rFonts w:ascii="Arial Negrito" w:eastAsia="Times New Roman" w:hAnsi="Arial Negrito" w:cs="Arial"/>
      <w:b/>
      <w:sz w:val="20"/>
      <w:szCs w:val="24"/>
      <w:lang w:eastAsia="pt-BR"/>
    </w:rPr>
  </w:style>
  <w:style w:type="paragraph" w:customStyle="1" w:styleId="Pregaoquadromiolo">
    <w:name w:val="Pregao quadro miolo"/>
    <w:basedOn w:val="Pregaoquadro"/>
    <w:rsid w:val="00CD7660"/>
    <w:pPr>
      <w:jc w:val="left"/>
    </w:pPr>
    <w:rPr>
      <w:rFonts w:ascii="Arial" w:hAnsi="Arial"/>
      <w:b w:val="0"/>
    </w:rPr>
  </w:style>
  <w:style w:type="character" w:styleId="nfase">
    <w:name w:val="Emphasis"/>
    <w:basedOn w:val="Fontepargpadro"/>
    <w:qFormat/>
    <w:rsid w:val="00CD7660"/>
    <w:rPr>
      <w:i/>
      <w:iCs/>
    </w:rPr>
  </w:style>
  <w:style w:type="character" w:customStyle="1" w:styleId="stylelabeltexto">
    <w:name w:val="style_label_texto"/>
    <w:basedOn w:val="Fontepargpadro"/>
    <w:rsid w:val="00CD7660"/>
  </w:style>
  <w:style w:type="paragraph" w:customStyle="1" w:styleId="ESPACO">
    <w:name w:val="ESPACO"/>
    <w:basedOn w:val="Normal"/>
    <w:next w:val="Normal"/>
    <w:rsid w:val="00CD7660"/>
    <w:pPr>
      <w:spacing w:line="120" w:lineRule="atLeast"/>
    </w:pPr>
    <w:rPr>
      <w:sz w:val="20"/>
      <w:szCs w:val="20"/>
    </w:rPr>
  </w:style>
  <w:style w:type="character" w:customStyle="1" w:styleId="Meno1">
    <w:name w:val="Menção1"/>
    <w:basedOn w:val="Fontepargpadro"/>
    <w:uiPriority w:val="99"/>
    <w:semiHidden/>
    <w:unhideWhenUsed/>
    <w:rsid w:val="00CD7660"/>
    <w:rPr>
      <w:color w:val="2B579A"/>
      <w:shd w:val="clear" w:color="auto" w:fill="E6E6E6"/>
    </w:rPr>
  </w:style>
  <w:style w:type="paragraph" w:styleId="CitaoIntensa">
    <w:name w:val="Intense Quote"/>
    <w:basedOn w:val="Normal"/>
    <w:next w:val="Normal"/>
    <w:link w:val="CitaoIntensaChar"/>
    <w:uiPriority w:val="30"/>
    <w:qFormat/>
    <w:rsid w:val="006D1228"/>
    <w:pPr>
      <w:pBdr>
        <w:top w:val="single" w:sz="4" w:space="10" w:color="4F81BD"/>
        <w:left w:val="single" w:sz="4" w:space="10" w:color="4F81BD"/>
      </w:pBdr>
      <w:spacing w:before="200" w:after="0" w:line="276" w:lineRule="auto"/>
      <w:ind w:left="1296" w:right="1152"/>
      <w:jc w:val="both"/>
    </w:pPr>
    <w:rPr>
      <w:rFonts w:ascii="Calibri" w:hAnsi="Calibri"/>
      <w:i/>
      <w:iCs/>
      <w:color w:val="4F81BD"/>
      <w:sz w:val="20"/>
      <w:szCs w:val="20"/>
      <w:lang w:val="x-none" w:eastAsia="x-none"/>
    </w:rPr>
  </w:style>
  <w:style w:type="character" w:customStyle="1" w:styleId="CitaoIntensaChar">
    <w:name w:val="Citação Intensa Char"/>
    <w:basedOn w:val="Fontepargpadro"/>
    <w:link w:val="CitaoIntensa"/>
    <w:uiPriority w:val="30"/>
    <w:rsid w:val="006D1228"/>
    <w:rPr>
      <w:rFonts w:ascii="Calibri" w:eastAsia="Times New Roman" w:hAnsi="Calibri" w:cs="Times New Roman"/>
      <w:i/>
      <w:iCs/>
      <w:color w:val="4F81BD"/>
      <w:sz w:val="20"/>
      <w:szCs w:val="20"/>
      <w:lang w:val="x-none" w:eastAsia="x-none"/>
    </w:rPr>
  </w:style>
  <w:style w:type="character" w:customStyle="1" w:styleId="PargrafodaListaChar">
    <w:name w:val="Parágrafo da Lista Char"/>
    <w:aliases w:val="Lista Paragrafo em Preto Char,List Paragraph Char Char Char Char,Texto Char,List Paragraph Char,Parágrafo da Lista2 Char,DOCs_Paragrafo-1 Char,List Paragraph_0 Char,Normal com bullets Char,Tópico1 Char"/>
    <w:link w:val="PargrafodaLista"/>
    <w:uiPriority w:val="34"/>
    <w:rsid w:val="00984087"/>
    <w:rPr>
      <w:rFonts w:ascii="Calibri" w:eastAsia="Calibri" w:hAnsi="Calibri" w:cs="Times New Roman"/>
    </w:rPr>
  </w:style>
  <w:style w:type="character" w:styleId="MenoPendente">
    <w:name w:val="Unresolved Mention"/>
    <w:basedOn w:val="Fontepargpadro"/>
    <w:uiPriority w:val="99"/>
    <w:semiHidden/>
    <w:unhideWhenUsed/>
    <w:rsid w:val="007E7DF2"/>
    <w:rPr>
      <w:color w:val="605E5C"/>
      <w:shd w:val="clear" w:color="auto" w:fill="E1DFDD"/>
    </w:rPr>
  </w:style>
  <w:style w:type="character" w:customStyle="1" w:styleId="Ttulo8Char">
    <w:name w:val="Título 8 Char"/>
    <w:basedOn w:val="Fontepargpadro"/>
    <w:link w:val="Ttulo8"/>
    <w:rsid w:val="003C7099"/>
    <w:rPr>
      <w:rFonts w:ascii="Bookman Old Style" w:eastAsia="Times New Roman" w:hAnsi="Bookman Old Style" w:cs="Times New Roman"/>
      <w:b/>
      <w:color w:val="000000"/>
      <w:szCs w:val="20"/>
      <w:lang w:eastAsia="ar-SA"/>
    </w:rPr>
  </w:style>
  <w:style w:type="paragraph" w:customStyle="1" w:styleId="footnotedescription">
    <w:name w:val="footnote description"/>
    <w:next w:val="Normal"/>
    <w:link w:val="footnotedescriptionChar"/>
    <w:hidden/>
    <w:rsid w:val="003C7099"/>
    <w:pPr>
      <w:spacing w:after="280" w:line="277" w:lineRule="auto"/>
      <w:ind w:right="14"/>
      <w:jc w:val="both"/>
    </w:pPr>
    <w:rPr>
      <w:rFonts w:ascii="Verdana" w:eastAsia="Verdana" w:hAnsi="Verdana" w:cs="Verdana"/>
      <w:color w:val="000000"/>
      <w:sz w:val="20"/>
      <w:lang w:eastAsia="pt-BR"/>
    </w:rPr>
  </w:style>
  <w:style w:type="character" w:customStyle="1" w:styleId="footnotedescriptionChar">
    <w:name w:val="footnote description Char"/>
    <w:link w:val="footnotedescription"/>
    <w:rsid w:val="003C7099"/>
    <w:rPr>
      <w:rFonts w:ascii="Verdana" w:eastAsia="Verdana" w:hAnsi="Verdana" w:cs="Verdana"/>
      <w:color w:val="000000"/>
      <w:sz w:val="20"/>
      <w:lang w:eastAsia="pt-BR"/>
    </w:rPr>
  </w:style>
  <w:style w:type="character" w:customStyle="1" w:styleId="footnotemark">
    <w:name w:val="footnote mark"/>
    <w:hidden/>
    <w:rsid w:val="003C7099"/>
    <w:rPr>
      <w:rFonts w:ascii="Verdana" w:eastAsia="Verdana" w:hAnsi="Verdana" w:cs="Verdana"/>
      <w:b/>
      <w:color w:val="000000"/>
      <w:sz w:val="20"/>
      <w:vertAlign w:val="superscript"/>
    </w:rPr>
  </w:style>
  <w:style w:type="table" w:customStyle="1" w:styleId="TableGrid">
    <w:name w:val="TableGrid"/>
    <w:rsid w:val="003C7099"/>
    <w:pPr>
      <w:spacing w:after="0" w:line="240" w:lineRule="auto"/>
    </w:pPr>
    <w:rPr>
      <w:rFonts w:ascii="Calibri" w:eastAsia="Times New Roman" w:hAnsi="Calibri" w:cs="Times New Roman"/>
      <w:lang w:eastAsia="pt-BR"/>
    </w:rPr>
    <w:tblPr>
      <w:tblCellMar>
        <w:top w:w="0" w:type="dxa"/>
        <w:left w:w="0" w:type="dxa"/>
        <w:bottom w:w="0" w:type="dxa"/>
        <w:right w:w="0" w:type="dxa"/>
      </w:tblCellMar>
    </w:tblPr>
  </w:style>
  <w:style w:type="character" w:customStyle="1" w:styleId="apple-style-span">
    <w:name w:val="apple-style-span"/>
    <w:rsid w:val="003C7099"/>
  </w:style>
  <w:style w:type="character" w:styleId="HiperlinkVisitado">
    <w:name w:val="FollowedHyperlink"/>
    <w:uiPriority w:val="99"/>
    <w:semiHidden/>
    <w:unhideWhenUsed/>
    <w:rsid w:val="003C7099"/>
    <w:rPr>
      <w:color w:val="954F72"/>
      <w:u w:val="single"/>
    </w:rPr>
  </w:style>
  <w:style w:type="paragraph" w:customStyle="1" w:styleId="font5">
    <w:name w:val="font5"/>
    <w:basedOn w:val="Normal"/>
    <w:rsid w:val="003C7099"/>
    <w:pPr>
      <w:spacing w:before="100" w:beforeAutospacing="1" w:after="100" w:afterAutospacing="1" w:line="240" w:lineRule="auto"/>
    </w:pPr>
    <w:rPr>
      <w:rFonts w:ascii="Verdana" w:hAnsi="Verdana"/>
      <w:color w:val="000000"/>
      <w:sz w:val="16"/>
      <w:szCs w:val="16"/>
    </w:rPr>
  </w:style>
  <w:style w:type="paragraph" w:customStyle="1" w:styleId="font6">
    <w:name w:val="font6"/>
    <w:basedOn w:val="Normal"/>
    <w:rsid w:val="003C7099"/>
    <w:pPr>
      <w:spacing w:before="100" w:beforeAutospacing="1" w:after="100" w:afterAutospacing="1" w:line="240" w:lineRule="auto"/>
    </w:pPr>
    <w:rPr>
      <w:rFonts w:ascii="Verdana" w:hAnsi="Verdana"/>
      <w:i/>
      <w:iCs/>
      <w:color w:val="000000"/>
      <w:sz w:val="16"/>
      <w:szCs w:val="16"/>
    </w:rPr>
  </w:style>
  <w:style w:type="paragraph" w:customStyle="1" w:styleId="font7">
    <w:name w:val="font7"/>
    <w:basedOn w:val="Normal"/>
    <w:rsid w:val="003C7099"/>
    <w:pPr>
      <w:spacing w:before="100" w:beforeAutospacing="1" w:after="100" w:afterAutospacing="1" w:line="240" w:lineRule="auto"/>
    </w:pPr>
    <w:rPr>
      <w:rFonts w:ascii="Verdana" w:hAnsi="Verdana"/>
      <w:color w:val="000000"/>
      <w:sz w:val="16"/>
      <w:szCs w:val="16"/>
    </w:rPr>
  </w:style>
  <w:style w:type="paragraph" w:customStyle="1" w:styleId="xl64">
    <w:name w:val="xl64"/>
    <w:basedOn w:val="Normal"/>
    <w:rsid w:val="003C7099"/>
    <w:pPr>
      <w:spacing w:before="100" w:beforeAutospacing="1" w:after="100" w:afterAutospacing="1" w:line="240" w:lineRule="auto"/>
      <w:jc w:val="center"/>
      <w:textAlignment w:val="center"/>
    </w:pPr>
  </w:style>
  <w:style w:type="paragraph" w:customStyle="1" w:styleId="xl65">
    <w:name w:val="xl65"/>
    <w:basedOn w:val="Normal"/>
    <w:rsid w:val="003C7099"/>
    <w:pPr>
      <w:pBdr>
        <w:top w:val="single" w:sz="8" w:space="0" w:color="auto"/>
        <w:left w:val="single" w:sz="8"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6">
    <w:name w:val="xl66"/>
    <w:basedOn w:val="Normal"/>
    <w:rsid w:val="003C7099"/>
    <w:pPr>
      <w:pBdr>
        <w:top w:val="single" w:sz="8" w:space="0" w:color="auto"/>
        <w:left w:val="single" w:sz="4"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7">
    <w:name w:val="xl67"/>
    <w:basedOn w:val="Normal"/>
    <w:rsid w:val="003C7099"/>
    <w:pPr>
      <w:pBdr>
        <w:top w:val="single" w:sz="8" w:space="0" w:color="auto"/>
        <w:left w:val="single" w:sz="4" w:space="0" w:color="auto"/>
        <w:right w:val="single" w:sz="8"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8">
    <w:name w:val="xl68"/>
    <w:basedOn w:val="Normal"/>
    <w:rsid w:val="003C7099"/>
    <w:pPr>
      <w:pBdr>
        <w:top w:val="single" w:sz="8" w:space="0" w:color="auto"/>
        <w:lef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9">
    <w:name w:val="xl69"/>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0">
    <w:name w:val="xl70"/>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style>
  <w:style w:type="paragraph" w:customStyle="1" w:styleId="xl71">
    <w:name w:val="xl71"/>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2">
    <w:name w:val="xl72"/>
    <w:basedOn w:val="Normal"/>
    <w:rsid w:val="003C7099"/>
    <w:pPr>
      <w:spacing w:before="100" w:beforeAutospacing="1" w:after="100" w:afterAutospacing="1" w:line="240" w:lineRule="auto"/>
      <w:textAlignment w:val="top"/>
    </w:pPr>
  </w:style>
  <w:style w:type="paragraph" w:customStyle="1" w:styleId="xl73">
    <w:name w:val="xl73"/>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4">
    <w:name w:val="xl74"/>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style>
  <w:style w:type="paragraph" w:customStyle="1" w:styleId="xl75">
    <w:name w:val="xl75"/>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76">
    <w:name w:val="xl76"/>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style>
  <w:style w:type="paragraph" w:customStyle="1" w:styleId="xl77">
    <w:name w:val="xl77"/>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78">
    <w:name w:val="xl78"/>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style>
  <w:style w:type="paragraph" w:customStyle="1" w:styleId="xl79">
    <w:name w:val="xl79"/>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80">
    <w:name w:val="xl80"/>
    <w:basedOn w:val="Normal"/>
    <w:rsid w:val="003C7099"/>
    <w:pPr>
      <w:pBdr>
        <w:top w:val="single" w:sz="4" w:space="0" w:color="auto"/>
        <w:left w:val="single" w:sz="4" w:space="0" w:color="auto"/>
        <w:bottom w:val="single" w:sz="4"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81">
    <w:name w:val="xl81"/>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Verdana" w:hAnsi="Verdana"/>
      <w:sz w:val="16"/>
      <w:szCs w:val="16"/>
    </w:rPr>
  </w:style>
  <w:style w:type="paragraph" w:customStyle="1" w:styleId="xl82">
    <w:name w:val="xl82"/>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both"/>
    </w:pPr>
    <w:rPr>
      <w:rFonts w:ascii="Verdana" w:hAnsi="Verdana"/>
      <w:sz w:val="16"/>
      <w:szCs w:val="16"/>
    </w:rPr>
  </w:style>
  <w:style w:type="paragraph" w:customStyle="1" w:styleId="xl83">
    <w:name w:val="xl83"/>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pPr>
    <w:rPr>
      <w:rFonts w:ascii="Verdana" w:hAnsi="Verdana"/>
      <w:sz w:val="16"/>
      <w:szCs w:val="16"/>
    </w:rPr>
  </w:style>
  <w:style w:type="paragraph" w:customStyle="1" w:styleId="xl84">
    <w:name w:val="xl84"/>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both"/>
    </w:pPr>
    <w:rPr>
      <w:rFonts w:ascii="Verdana" w:hAnsi="Verdana"/>
      <w:sz w:val="16"/>
      <w:szCs w:val="16"/>
    </w:rPr>
  </w:style>
  <w:style w:type="paragraph" w:customStyle="1" w:styleId="xl85">
    <w:name w:val="xl85"/>
    <w:basedOn w:val="Normal"/>
    <w:rsid w:val="003C7099"/>
    <w:pPr>
      <w:pBdr>
        <w:top w:val="single" w:sz="8" w:space="0" w:color="auto"/>
        <w:lef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6">
    <w:name w:val="xl86"/>
    <w:basedOn w:val="Normal"/>
    <w:rsid w:val="003C7099"/>
    <w:pPr>
      <w:pBdr>
        <w:top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7">
    <w:name w:val="xl87"/>
    <w:basedOn w:val="Normal"/>
    <w:rsid w:val="003C7099"/>
    <w:pPr>
      <w:pBdr>
        <w:top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8">
    <w:name w:val="xl88"/>
    <w:basedOn w:val="Normal"/>
    <w:rsid w:val="003C7099"/>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89">
    <w:name w:val="xl89"/>
    <w:basedOn w:val="Normal"/>
    <w:rsid w:val="003C7099"/>
    <w:pPr>
      <w:pBdr>
        <w:top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0">
    <w:name w:val="xl90"/>
    <w:basedOn w:val="Normal"/>
    <w:rsid w:val="003C7099"/>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1">
    <w:name w:val="xl91"/>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style>
  <w:style w:type="paragraph" w:customStyle="1" w:styleId="xl92">
    <w:name w:val="xl92"/>
    <w:basedOn w:val="Normal"/>
    <w:rsid w:val="003C7099"/>
    <w:pPr>
      <w:pBdr>
        <w:left w:val="single" w:sz="4" w:space="0" w:color="auto"/>
        <w:bottom w:val="single" w:sz="4" w:space="0" w:color="auto"/>
        <w:right w:val="single" w:sz="4" w:space="0" w:color="auto"/>
      </w:pBdr>
      <w:spacing w:before="100" w:beforeAutospacing="1" w:after="100" w:afterAutospacing="1" w:line="240" w:lineRule="auto"/>
    </w:pPr>
  </w:style>
  <w:style w:type="paragraph" w:customStyle="1" w:styleId="xl93">
    <w:name w:val="xl93"/>
    <w:basedOn w:val="Normal"/>
    <w:rsid w:val="003C7099"/>
    <w:pPr>
      <w:pBdr>
        <w:left w:val="single" w:sz="4" w:space="0" w:color="auto"/>
        <w:bottom w:val="single" w:sz="4" w:space="0" w:color="auto"/>
        <w:right w:val="single" w:sz="4" w:space="0" w:color="auto"/>
      </w:pBdr>
      <w:spacing w:before="100" w:beforeAutospacing="1" w:after="100" w:afterAutospacing="1" w:line="240" w:lineRule="auto"/>
    </w:pPr>
  </w:style>
  <w:style w:type="paragraph" w:customStyle="1" w:styleId="xl94">
    <w:name w:val="xl94"/>
    <w:basedOn w:val="Normal"/>
    <w:rsid w:val="003C7099"/>
    <w:pPr>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5">
    <w:name w:val="xl95"/>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6">
    <w:name w:val="xl96"/>
    <w:basedOn w:val="Normal"/>
    <w:rsid w:val="003C7099"/>
    <w:pPr>
      <w:pBdr>
        <w:top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7">
    <w:name w:val="xl97"/>
    <w:basedOn w:val="Normal"/>
    <w:rsid w:val="003C7099"/>
    <w:pPr>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pPr>
    <w:rPr>
      <w:rFonts w:ascii="Verdana" w:hAnsi="Verdana"/>
      <w:b/>
      <w:bCs/>
      <w:sz w:val="16"/>
      <w:szCs w:val="16"/>
    </w:rPr>
  </w:style>
  <w:style w:type="paragraph" w:customStyle="1" w:styleId="xl98">
    <w:name w:val="xl98"/>
    <w:basedOn w:val="Normal"/>
    <w:rsid w:val="003C7099"/>
    <w:pPr>
      <w:pBdr>
        <w:left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9">
    <w:name w:val="xl99"/>
    <w:basedOn w:val="Normal"/>
    <w:rsid w:val="003C7099"/>
    <w:pPr>
      <w:pBdr>
        <w:top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100">
    <w:name w:val="xl100"/>
    <w:basedOn w:val="Normal"/>
    <w:rsid w:val="003C709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101">
    <w:name w:val="xl101"/>
    <w:basedOn w:val="Normal"/>
    <w:rsid w:val="003C7099"/>
    <w:pPr>
      <w:pBdr>
        <w:top w:val="single" w:sz="4" w:space="0" w:color="auto"/>
        <w:left w:val="single" w:sz="4" w:space="0" w:color="auto"/>
        <w:right w:val="single" w:sz="4" w:space="0" w:color="auto"/>
      </w:pBdr>
      <w:spacing w:before="100" w:beforeAutospacing="1" w:after="100" w:afterAutospacing="1" w:line="240" w:lineRule="auto"/>
    </w:pPr>
    <w:rPr>
      <w:color w:val="FF0000"/>
    </w:rPr>
  </w:style>
  <w:style w:type="paragraph" w:customStyle="1" w:styleId="xl102">
    <w:name w:val="xl102"/>
    <w:basedOn w:val="Normal"/>
    <w:rsid w:val="003C7099"/>
    <w:pPr>
      <w:pBdr>
        <w:top w:val="single" w:sz="4" w:space="0" w:color="auto"/>
        <w:left w:val="single" w:sz="4" w:space="0" w:color="auto"/>
        <w:right w:val="single" w:sz="4" w:space="0" w:color="auto"/>
      </w:pBdr>
      <w:spacing w:before="100" w:beforeAutospacing="1" w:after="100" w:afterAutospacing="1" w:line="240" w:lineRule="auto"/>
    </w:pPr>
  </w:style>
  <w:style w:type="paragraph" w:customStyle="1" w:styleId="xl103">
    <w:name w:val="xl103"/>
    <w:basedOn w:val="Normal"/>
    <w:rsid w:val="003C7099"/>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4">
    <w:name w:val="xl104"/>
    <w:basedOn w:val="Normal"/>
    <w:rsid w:val="003C7099"/>
    <w:pPr>
      <w:pBdr>
        <w:top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5">
    <w:name w:val="xl105"/>
    <w:basedOn w:val="Normal"/>
    <w:rsid w:val="003C7099"/>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6">
    <w:name w:val="xl106"/>
    <w:basedOn w:val="Normal"/>
    <w:rsid w:val="003C7099"/>
    <w:pPr>
      <w:pBdr>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7">
    <w:name w:val="xl107"/>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8">
    <w:name w:val="xl108"/>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9">
    <w:name w:val="xl109"/>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0">
    <w:name w:val="xl110"/>
    <w:basedOn w:val="Normal"/>
    <w:rsid w:val="003C7099"/>
    <w:pPr>
      <w:pBdr>
        <w:left w:val="single" w:sz="8"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1">
    <w:name w:val="xl111"/>
    <w:basedOn w:val="Normal"/>
    <w:rsid w:val="003C7099"/>
    <w:pPr>
      <w:pBdr>
        <w:lef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2">
    <w:name w:val="xl112"/>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color w:val="000000"/>
      <w:sz w:val="16"/>
      <w:szCs w:val="16"/>
    </w:rPr>
  </w:style>
  <w:style w:type="paragraph" w:customStyle="1" w:styleId="xl113">
    <w:name w:val="xl113"/>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Textopadro">
    <w:name w:val="Texto padrão"/>
    <w:basedOn w:val="Normal"/>
    <w:rsid w:val="003C7099"/>
    <w:pPr>
      <w:widowControl w:val="0"/>
      <w:spacing w:after="0" w:line="240" w:lineRule="auto"/>
    </w:pPr>
    <w:rPr>
      <w:snapToGrid w:val="0"/>
      <w:szCs w:val="20"/>
      <w:lang w:val="en-US"/>
    </w:rPr>
  </w:style>
  <w:style w:type="paragraph" w:customStyle="1" w:styleId="xl22">
    <w:name w:val="xl22"/>
    <w:basedOn w:val="Normal"/>
    <w:rsid w:val="003C7099"/>
    <w:pPr>
      <w:spacing w:before="280" w:after="280" w:line="240" w:lineRule="auto"/>
    </w:pPr>
    <w:rPr>
      <w:rFonts w:ascii="Arial" w:eastAsia="Arial Unicode MS" w:hAnsi="Arial" w:cs="Arial"/>
      <w:b/>
      <w:bCs/>
      <w:lang w:eastAsia="ar-SA"/>
    </w:rPr>
  </w:style>
  <w:style w:type="paragraph" w:customStyle="1" w:styleId="xl63">
    <w:name w:val="xl63"/>
    <w:basedOn w:val="Normal"/>
    <w:rsid w:val="003C7099"/>
    <w:pPr>
      <w:pBdr>
        <w:top w:val="single" w:sz="8" w:space="0" w:color="auto"/>
        <w:left w:val="single" w:sz="8" w:space="0" w:color="auto"/>
        <w:bottom w:val="single" w:sz="8" w:space="0" w:color="auto"/>
        <w:right w:val="single" w:sz="8" w:space="0" w:color="auto"/>
      </w:pBdr>
      <w:shd w:val="clear" w:color="000000" w:fill="C6D9F1"/>
      <w:spacing w:before="100" w:beforeAutospacing="1" w:after="100" w:afterAutospacing="1" w:line="240" w:lineRule="auto"/>
      <w:jc w:val="center"/>
      <w:textAlignment w:val="center"/>
    </w:pPr>
    <w:rPr>
      <w:rFonts w:ascii="Verdana" w:hAnsi="Verdana"/>
      <w:b/>
      <w:bCs/>
      <w:sz w:val="16"/>
      <w:szCs w:val="16"/>
      <w:u w:val="single"/>
    </w:rPr>
  </w:style>
  <w:style w:type="table" w:customStyle="1" w:styleId="Tabelacomgrade1">
    <w:name w:val="Tabela com grade1"/>
    <w:basedOn w:val="Tabelanormal"/>
    <w:next w:val="Tabelacomgrade"/>
    <w:uiPriority w:val="59"/>
    <w:rsid w:val="003C709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elanormal"/>
    <w:next w:val="Tabelacomgrade"/>
    <w:uiPriority w:val="59"/>
    <w:rsid w:val="003C709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1z0">
    <w:name w:val="WW8Num1z0"/>
    <w:rsid w:val="003C7099"/>
    <w:rPr>
      <w:rFonts w:ascii="Symbol" w:hAnsi="Symbol"/>
      <w:color w:val="auto"/>
    </w:rPr>
  </w:style>
  <w:style w:type="paragraph" w:customStyle="1" w:styleId="Textoembloco1">
    <w:name w:val="Texto em bloco1"/>
    <w:basedOn w:val="Normal"/>
    <w:rsid w:val="003C7099"/>
    <w:pPr>
      <w:tabs>
        <w:tab w:val="left" w:pos="8789"/>
      </w:tabs>
      <w:suppressAutoHyphens/>
      <w:spacing w:after="0" w:line="240" w:lineRule="auto"/>
      <w:ind w:left="3969" w:right="51"/>
      <w:jc w:val="both"/>
    </w:pPr>
    <w:rPr>
      <w:rFonts w:ascii="Arial Narrow" w:hAnsi="Arial Narrow"/>
      <w:b/>
      <w:color w:val="000000"/>
      <w:sz w:val="22"/>
      <w:szCs w:val="20"/>
      <w:lang w:eastAsia="ar-SA"/>
    </w:rPr>
  </w:style>
  <w:style w:type="paragraph" w:customStyle="1" w:styleId="xl142">
    <w:name w:val="xl142"/>
    <w:basedOn w:val="Normal"/>
    <w:rsid w:val="003C7099"/>
    <w:pPr>
      <w:pBdr>
        <w:bottom w:val="single" w:sz="8" w:space="0" w:color="auto"/>
      </w:pBdr>
      <w:spacing w:before="100" w:beforeAutospacing="1" w:after="100" w:afterAutospacing="1" w:line="240" w:lineRule="auto"/>
      <w:jc w:val="center"/>
    </w:pPr>
    <w:rPr>
      <w:rFonts w:ascii="Arial" w:eastAsia="Arial Unicode MS" w:hAnsi="Arial" w:cs="Arial"/>
      <w:b/>
      <w:bCs/>
    </w:rPr>
  </w:style>
  <w:style w:type="paragraph" w:customStyle="1" w:styleId="SalisIncisoArial11">
    <w:name w:val="SalisIncisoArial11"/>
    <w:basedOn w:val="Normal"/>
    <w:rsid w:val="003C7099"/>
    <w:pPr>
      <w:numPr>
        <w:numId w:val="7"/>
      </w:numPr>
      <w:tabs>
        <w:tab w:val="left" w:pos="851"/>
      </w:tabs>
      <w:spacing w:after="120" w:line="240" w:lineRule="auto"/>
      <w:jc w:val="both"/>
    </w:pPr>
    <w:rPr>
      <w:rFonts w:ascii="Arial" w:hAnsi="Arial"/>
      <w:sz w:val="22"/>
      <w:szCs w:val="20"/>
      <w:lang w:eastAsia="ar-SA"/>
    </w:rPr>
  </w:style>
  <w:style w:type="paragraph" w:customStyle="1" w:styleId="Corpodetexto31">
    <w:name w:val="Corpo de texto 31"/>
    <w:basedOn w:val="Normal"/>
    <w:rsid w:val="003C7099"/>
    <w:pPr>
      <w:spacing w:after="0" w:line="360" w:lineRule="auto"/>
      <w:jc w:val="both"/>
    </w:pPr>
    <w:rPr>
      <w:rFonts w:ascii="Arial Narrow" w:hAnsi="Arial Narrow"/>
      <w:sz w:val="22"/>
      <w:szCs w:val="20"/>
    </w:rPr>
  </w:style>
  <w:style w:type="paragraph" w:styleId="Lista2">
    <w:name w:val="List 2"/>
    <w:basedOn w:val="Normal"/>
    <w:uiPriority w:val="99"/>
    <w:unhideWhenUsed/>
    <w:rsid w:val="003C7099"/>
    <w:pPr>
      <w:suppressAutoHyphens/>
      <w:spacing w:after="0" w:line="240" w:lineRule="auto"/>
      <w:ind w:left="566" w:hanging="283"/>
      <w:contextualSpacing/>
    </w:pPr>
    <w:rPr>
      <w:sz w:val="20"/>
      <w:szCs w:val="20"/>
      <w:lang w:eastAsia="ar-SA"/>
    </w:rPr>
  </w:style>
  <w:style w:type="paragraph" w:customStyle="1" w:styleId="Relat">
    <w:name w:val="Relat"/>
    <w:rsid w:val="003C7099"/>
    <w:pPr>
      <w:tabs>
        <w:tab w:val="left" w:pos="-23"/>
        <w:tab w:val="left" w:pos="1111"/>
        <w:tab w:val="left" w:pos="1393"/>
        <w:tab w:val="left" w:pos="2101"/>
        <w:tab w:val="left" w:pos="2809"/>
        <w:tab w:val="left" w:pos="3517"/>
        <w:tab w:val="left" w:pos="4225"/>
        <w:tab w:val="left" w:pos="4933"/>
        <w:tab w:val="left" w:pos="5641"/>
        <w:tab w:val="left" w:pos="6349"/>
        <w:tab w:val="left" w:pos="7057"/>
        <w:tab w:val="left" w:pos="7765"/>
        <w:tab w:val="left" w:pos="8473"/>
      </w:tabs>
      <w:suppressAutoHyphens/>
      <w:spacing w:after="0" w:line="240" w:lineRule="auto"/>
      <w:jc w:val="both"/>
    </w:pPr>
    <w:rPr>
      <w:rFonts w:ascii="Arial" w:eastAsia="Times New Roman" w:hAnsi="Arial" w:cs="Times New Roman"/>
      <w:spacing w:val="-3"/>
      <w:sz w:val="24"/>
      <w:szCs w:val="20"/>
      <w:lang w:eastAsia="pt-BR"/>
    </w:rPr>
  </w:style>
  <w:style w:type="paragraph" w:customStyle="1" w:styleId="Estilo2">
    <w:name w:val="Estilo2"/>
    <w:basedOn w:val="Normal"/>
    <w:rsid w:val="003C7099"/>
    <w:pPr>
      <w:tabs>
        <w:tab w:val="num" w:pos="0"/>
        <w:tab w:val="left" w:pos="1440"/>
      </w:tabs>
      <w:spacing w:after="0" w:line="240" w:lineRule="auto"/>
      <w:jc w:val="both"/>
    </w:pPr>
    <w:rPr>
      <w:rFonts w:ascii="Arial" w:hAnsi="Arial"/>
      <w:sz w:val="28"/>
      <w:szCs w:val="20"/>
    </w:rPr>
  </w:style>
  <w:style w:type="paragraph" w:customStyle="1" w:styleId="Corpodetexto32">
    <w:name w:val="Corpo de texto 32"/>
    <w:basedOn w:val="Normal"/>
    <w:rsid w:val="003C7099"/>
    <w:pPr>
      <w:spacing w:after="0" w:line="360" w:lineRule="auto"/>
      <w:jc w:val="both"/>
    </w:pPr>
    <w:rPr>
      <w:rFonts w:ascii="Arial Narrow" w:hAnsi="Arial Narrow"/>
      <w:sz w:val="22"/>
      <w:szCs w:val="20"/>
    </w:rPr>
  </w:style>
  <w:style w:type="character" w:customStyle="1" w:styleId="WW8Num1z1">
    <w:name w:val="WW8Num1z1"/>
    <w:rsid w:val="003C7099"/>
    <w:rPr>
      <w:rFonts w:ascii="Courier New" w:hAnsi="Courier New"/>
    </w:rPr>
  </w:style>
  <w:style w:type="character" w:customStyle="1" w:styleId="WW8Num1z2">
    <w:name w:val="WW8Num1z2"/>
    <w:rsid w:val="003C7099"/>
    <w:rPr>
      <w:rFonts w:ascii="Wingdings" w:hAnsi="Wingdings"/>
    </w:rPr>
  </w:style>
  <w:style w:type="paragraph" w:styleId="Legenda">
    <w:name w:val="caption"/>
    <w:basedOn w:val="Normal"/>
    <w:qFormat/>
    <w:rsid w:val="003C7099"/>
    <w:pPr>
      <w:suppressLineNumbers/>
      <w:suppressAutoHyphens/>
      <w:spacing w:before="120" w:after="120" w:line="240" w:lineRule="auto"/>
    </w:pPr>
    <w:rPr>
      <w:rFonts w:cs="Tahoma"/>
      <w:i/>
      <w:iCs/>
      <w:lang w:eastAsia="ar-SA"/>
    </w:rPr>
  </w:style>
  <w:style w:type="paragraph" w:customStyle="1" w:styleId="alnea">
    <w:name w:val="alínea"/>
    <w:basedOn w:val="Normal"/>
    <w:rsid w:val="003C7099"/>
    <w:pPr>
      <w:numPr>
        <w:numId w:val="8"/>
      </w:numPr>
      <w:tabs>
        <w:tab w:val="left" w:pos="1134"/>
        <w:tab w:val="left" w:pos="1985"/>
      </w:tabs>
      <w:spacing w:before="120" w:after="0" w:line="240" w:lineRule="auto"/>
      <w:jc w:val="both"/>
    </w:pPr>
    <w:rPr>
      <w:rFonts w:ascii="Arial" w:hAnsi="Arial"/>
      <w:color w:val="000000"/>
      <w:sz w:val="22"/>
      <w:szCs w:val="20"/>
    </w:rPr>
  </w:style>
  <w:style w:type="paragraph" w:customStyle="1" w:styleId="xxx">
    <w:name w:val="x.x.x"/>
    <w:basedOn w:val="Normal"/>
    <w:rsid w:val="003C7099"/>
    <w:pPr>
      <w:numPr>
        <w:ilvl w:val="1"/>
        <w:numId w:val="9"/>
      </w:numPr>
      <w:spacing w:before="40" w:after="40" w:line="240" w:lineRule="auto"/>
    </w:pPr>
    <w:rPr>
      <w:rFonts w:ascii="Arial" w:hAnsi="Arial"/>
      <w:snapToGrid w:val="0"/>
      <w:sz w:val="18"/>
      <w:szCs w:val="20"/>
    </w:rPr>
  </w:style>
  <w:style w:type="paragraph" w:customStyle="1" w:styleId="tt">
    <w:name w:val="tt"/>
    <w:basedOn w:val="Corpodetexto"/>
    <w:rsid w:val="003C7099"/>
    <w:pPr>
      <w:suppressAutoHyphens/>
      <w:spacing w:after="0" w:line="240" w:lineRule="auto"/>
    </w:pPr>
    <w:rPr>
      <w:rFonts w:ascii="Arial" w:hAnsi="Arial"/>
      <w:sz w:val="22"/>
      <w:lang w:eastAsia="ar-SA"/>
    </w:rPr>
  </w:style>
  <w:style w:type="paragraph" w:customStyle="1" w:styleId="Preformatted">
    <w:name w:val="Preformatted"/>
    <w:basedOn w:val="Normal"/>
    <w:rsid w:val="003C7099"/>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hAnsi="Courier New"/>
      <w:snapToGrid w:val="0"/>
      <w:sz w:val="20"/>
      <w:szCs w:val="20"/>
    </w:rPr>
  </w:style>
  <w:style w:type="paragraph" w:styleId="Subttulo">
    <w:name w:val="Subtitle"/>
    <w:basedOn w:val="Normal"/>
    <w:link w:val="SubttuloChar"/>
    <w:qFormat/>
    <w:rsid w:val="003C7099"/>
    <w:pPr>
      <w:spacing w:after="0" w:line="240" w:lineRule="auto"/>
      <w:jc w:val="center"/>
    </w:pPr>
    <w:rPr>
      <w:rFonts w:ascii="Arial Narrow" w:hAnsi="Arial Narrow"/>
      <w:b/>
      <w:sz w:val="22"/>
      <w:szCs w:val="20"/>
    </w:rPr>
  </w:style>
  <w:style w:type="character" w:customStyle="1" w:styleId="SubttuloChar">
    <w:name w:val="Subtítulo Char"/>
    <w:basedOn w:val="Fontepargpadro"/>
    <w:link w:val="Subttulo"/>
    <w:rsid w:val="003C7099"/>
    <w:rPr>
      <w:rFonts w:ascii="Arial Narrow" w:eastAsia="Times New Roman" w:hAnsi="Arial Narrow" w:cs="Times New Roman"/>
      <w:b/>
      <w:szCs w:val="20"/>
      <w:lang w:eastAsia="pt-BR"/>
    </w:rPr>
  </w:style>
  <w:style w:type="paragraph" w:styleId="Commarcadores">
    <w:name w:val="List Bullet"/>
    <w:basedOn w:val="Normal"/>
    <w:autoRedefine/>
    <w:semiHidden/>
    <w:rsid w:val="003C7099"/>
    <w:pPr>
      <w:numPr>
        <w:numId w:val="10"/>
      </w:numPr>
      <w:spacing w:after="0" w:line="240" w:lineRule="auto"/>
      <w:jc w:val="both"/>
    </w:pPr>
    <w:rPr>
      <w:rFonts w:ascii="Arial" w:hAnsi="Arial" w:cs="Arial"/>
      <w:sz w:val="22"/>
      <w:szCs w:val="20"/>
      <w:lang w:eastAsia="en-US"/>
    </w:rPr>
  </w:style>
  <w:style w:type="paragraph" w:customStyle="1" w:styleId="Recuado2">
    <w:name w:val="Recuado 2"/>
    <w:basedOn w:val="Normal"/>
    <w:rsid w:val="003C7099"/>
    <w:pPr>
      <w:numPr>
        <w:numId w:val="13"/>
      </w:numPr>
      <w:spacing w:after="0" w:line="240" w:lineRule="auto"/>
      <w:jc w:val="both"/>
    </w:pPr>
    <w:rPr>
      <w:rFonts w:ascii="Arial" w:hAnsi="Arial"/>
      <w:color w:val="000000"/>
      <w:sz w:val="22"/>
      <w:szCs w:val="20"/>
    </w:rPr>
  </w:style>
  <w:style w:type="paragraph" w:customStyle="1" w:styleId="lagm1">
    <w:name w:val="lagm1"/>
    <w:basedOn w:val="Normal"/>
    <w:rsid w:val="003C7099"/>
    <w:pPr>
      <w:numPr>
        <w:numId w:val="14"/>
      </w:numPr>
      <w:spacing w:after="0" w:line="240" w:lineRule="auto"/>
      <w:jc w:val="both"/>
    </w:pPr>
    <w:rPr>
      <w:rFonts w:ascii="Arial" w:hAnsi="Arial"/>
      <w:color w:val="000000"/>
      <w:sz w:val="22"/>
      <w:szCs w:val="20"/>
    </w:rPr>
  </w:style>
  <w:style w:type="paragraph" w:styleId="Commarcadores2">
    <w:name w:val="List Bullet 2"/>
    <w:basedOn w:val="Normal"/>
    <w:autoRedefine/>
    <w:semiHidden/>
    <w:rsid w:val="003C7099"/>
    <w:pPr>
      <w:numPr>
        <w:numId w:val="11"/>
      </w:numPr>
      <w:spacing w:before="120" w:after="0" w:line="240" w:lineRule="auto"/>
      <w:jc w:val="both"/>
    </w:pPr>
    <w:rPr>
      <w:rFonts w:ascii="Arial" w:hAnsi="Arial"/>
      <w:szCs w:val="20"/>
    </w:rPr>
  </w:style>
  <w:style w:type="paragraph" w:styleId="Commarcadores3">
    <w:name w:val="List Bullet 3"/>
    <w:basedOn w:val="Normal"/>
    <w:autoRedefine/>
    <w:semiHidden/>
    <w:rsid w:val="003C7099"/>
    <w:pPr>
      <w:numPr>
        <w:numId w:val="12"/>
      </w:numPr>
      <w:spacing w:before="120" w:after="0" w:line="240" w:lineRule="auto"/>
      <w:jc w:val="both"/>
    </w:pPr>
    <w:rPr>
      <w:rFonts w:ascii="Arial" w:hAnsi="Arial"/>
      <w:szCs w:val="20"/>
    </w:rPr>
  </w:style>
  <w:style w:type="paragraph" w:customStyle="1" w:styleId="Tecn">
    <w:name w:val="Tecn"/>
    <w:basedOn w:val="Normal"/>
    <w:rsid w:val="003C7099"/>
    <w:pPr>
      <w:numPr>
        <w:numId w:val="16"/>
      </w:numPr>
      <w:spacing w:after="0" w:line="240" w:lineRule="auto"/>
      <w:jc w:val="both"/>
    </w:pPr>
    <w:rPr>
      <w:rFonts w:ascii="Arial" w:hAnsi="Arial"/>
      <w:color w:val="000000"/>
      <w:sz w:val="22"/>
      <w:szCs w:val="20"/>
    </w:rPr>
  </w:style>
  <w:style w:type="paragraph" w:styleId="Numerada2">
    <w:name w:val="List Number 2"/>
    <w:basedOn w:val="Normal"/>
    <w:semiHidden/>
    <w:rsid w:val="003C7099"/>
    <w:pPr>
      <w:numPr>
        <w:numId w:val="15"/>
      </w:numPr>
      <w:spacing w:after="0" w:line="240" w:lineRule="auto"/>
      <w:jc w:val="both"/>
    </w:pPr>
    <w:rPr>
      <w:rFonts w:ascii="Arial" w:hAnsi="Arial"/>
      <w:color w:val="000000"/>
      <w:sz w:val="22"/>
      <w:szCs w:val="20"/>
    </w:rPr>
  </w:style>
  <w:style w:type="paragraph" w:customStyle="1" w:styleId="NormalIndentado">
    <w:name w:val="Normal Indentado"/>
    <w:basedOn w:val="Normal"/>
    <w:rsid w:val="003C7099"/>
    <w:pPr>
      <w:numPr>
        <w:numId w:val="17"/>
      </w:numPr>
      <w:tabs>
        <w:tab w:val="clear" w:pos="1134"/>
      </w:tabs>
      <w:spacing w:after="240" w:line="240" w:lineRule="auto"/>
      <w:jc w:val="both"/>
    </w:pPr>
    <w:rPr>
      <w:rFonts w:ascii="Arial" w:hAnsi="Arial"/>
      <w:szCs w:val="20"/>
    </w:rPr>
  </w:style>
  <w:style w:type="paragraph" w:customStyle="1" w:styleId="xl41">
    <w:name w:val="xl41"/>
    <w:basedOn w:val="Normal"/>
    <w:rsid w:val="003C7099"/>
    <w:pPr>
      <w:pBdr>
        <w:bottom w:val="single" w:sz="4" w:space="0" w:color="auto"/>
        <w:right w:val="single" w:sz="4" w:space="0" w:color="auto"/>
      </w:pBdr>
      <w:spacing w:before="100" w:after="100" w:line="240" w:lineRule="auto"/>
      <w:jc w:val="both"/>
      <w:textAlignment w:val="top"/>
    </w:pPr>
    <w:rPr>
      <w:rFonts w:eastAsia="Arial Unicode MS"/>
      <w:szCs w:val="20"/>
    </w:rPr>
  </w:style>
  <w:style w:type="paragraph" w:customStyle="1" w:styleId="P1-1-PARAGCONV">
    <w:name w:val="P1 - 1 - PARAG  CONV"/>
    <w:rsid w:val="003C7099"/>
    <w:pPr>
      <w:keepLines/>
      <w:spacing w:after="200" w:line="300" w:lineRule="exact"/>
      <w:jc w:val="both"/>
    </w:pPr>
    <w:rPr>
      <w:rFonts w:ascii="Arial" w:eastAsia="Times New Roman" w:hAnsi="Arial" w:cs="Times New Roman"/>
      <w:szCs w:val="20"/>
      <w:lang w:eastAsia="pt-BR"/>
    </w:rPr>
  </w:style>
  <w:style w:type="character" w:customStyle="1" w:styleId="textograndes1">
    <w:name w:val="texto_grandes1"/>
    <w:rsid w:val="003C7099"/>
    <w:rPr>
      <w:rFonts w:ascii="Verdana" w:hAnsi="Verdana" w:hint="default"/>
      <w:color w:val="666666"/>
      <w:spacing w:val="270"/>
      <w:sz w:val="17"/>
      <w:szCs w:val="17"/>
    </w:rPr>
  </w:style>
  <w:style w:type="paragraph" w:customStyle="1" w:styleId="Blockquote">
    <w:name w:val="Blockquote"/>
    <w:basedOn w:val="Normal"/>
    <w:rsid w:val="003C7099"/>
    <w:pPr>
      <w:spacing w:before="100" w:after="100" w:line="240" w:lineRule="auto"/>
      <w:ind w:left="360" w:right="360"/>
    </w:pPr>
    <w:rPr>
      <w:snapToGrid w:val="0"/>
      <w:szCs w:val="20"/>
    </w:rPr>
  </w:style>
  <w:style w:type="paragraph" w:customStyle="1" w:styleId="CM15">
    <w:name w:val="CM15"/>
    <w:basedOn w:val="Default"/>
    <w:next w:val="Default"/>
    <w:rsid w:val="003C7099"/>
    <w:pPr>
      <w:widowControl w:val="0"/>
    </w:pPr>
    <w:rPr>
      <w:rFonts w:ascii="Arial" w:eastAsia="Times New Roman" w:hAnsi="Arial" w:cs="Arial"/>
      <w:color w:val="auto"/>
      <w:lang w:eastAsia="pt-BR"/>
    </w:rPr>
  </w:style>
  <w:style w:type="paragraph" w:customStyle="1" w:styleId="CM16">
    <w:name w:val="CM16"/>
    <w:basedOn w:val="Default"/>
    <w:next w:val="Default"/>
    <w:rsid w:val="003C7099"/>
    <w:pPr>
      <w:widowControl w:val="0"/>
    </w:pPr>
    <w:rPr>
      <w:rFonts w:ascii="Arial" w:eastAsia="Times New Roman" w:hAnsi="Arial" w:cs="Arial"/>
      <w:color w:val="auto"/>
      <w:lang w:eastAsia="pt-BR"/>
    </w:rPr>
  </w:style>
  <w:style w:type="paragraph" w:customStyle="1" w:styleId="CM4">
    <w:name w:val="CM4"/>
    <w:basedOn w:val="Default"/>
    <w:next w:val="Default"/>
    <w:rsid w:val="003C7099"/>
    <w:pPr>
      <w:widowControl w:val="0"/>
      <w:spacing w:line="368" w:lineRule="atLeast"/>
    </w:pPr>
    <w:rPr>
      <w:rFonts w:ascii="Arial" w:eastAsia="Times New Roman" w:hAnsi="Arial" w:cs="Arial"/>
      <w:color w:val="auto"/>
      <w:lang w:eastAsia="pt-BR"/>
    </w:rPr>
  </w:style>
  <w:style w:type="paragraph" w:customStyle="1" w:styleId="CM18">
    <w:name w:val="CM18"/>
    <w:basedOn w:val="Default"/>
    <w:next w:val="Default"/>
    <w:rsid w:val="003C7099"/>
    <w:pPr>
      <w:widowControl w:val="0"/>
    </w:pPr>
    <w:rPr>
      <w:rFonts w:ascii="Arial" w:eastAsia="Times New Roman" w:hAnsi="Arial" w:cs="Arial"/>
      <w:color w:val="auto"/>
      <w:lang w:eastAsia="pt-BR"/>
    </w:rPr>
  </w:style>
  <w:style w:type="paragraph" w:customStyle="1" w:styleId="CM17">
    <w:name w:val="CM17"/>
    <w:basedOn w:val="Default"/>
    <w:next w:val="Default"/>
    <w:rsid w:val="003C7099"/>
    <w:pPr>
      <w:widowControl w:val="0"/>
    </w:pPr>
    <w:rPr>
      <w:rFonts w:ascii="Arial" w:eastAsia="Times New Roman" w:hAnsi="Arial" w:cs="Arial"/>
      <w:color w:val="auto"/>
      <w:lang w:eastAsia="pt-BR"/>
    </w:rPr>
  </w:style>
  <w:style w:type="character" w:customStyle="1" w:styleId="style91">
    <w:name w:val="style91"/>
    <w:rsid w:val="003C7099"/>
    <w:rPr>
      <w:rFonts w:ascii="Arial" w:hAnsi="Arial" w:cs="Arial" w:hint="default"/>
      <w:sz w:val="22"/>
      <w:szCs w:val="22"/>
    </w:rPr>
  </w:style>
  <w:style w:type="paragraph" w:customStyle="1" w:styleId="CM9">
    <w:name w:val="CM9"/>
    <w:basedOn w:val="Default"/>
    <w:next w:val="Default"/>
    <w:rsid w:val="003C7099"/>
    <w:pPr>
      <w:widowControl w:val="0"/>
    </w:pPr>
    <w:rPr>
      <w:rFonts w:ascii="Arial" w:eastAsia="Times New Roman" w:hAnsi="Arial" w:cs="Arial"/>
      <w:color w:val="auto"/>
      <w:lang w:eastAsia="pt-BR"/>
    </w:rPr>
  </w:style>
  <w:style w:type="paragraph" w:customStyle="1" w:styleId="xl114">
    <w:name w:val="xl114"/>
    <w:basedOn w:val="Normal"/>
    <w:rsid w:val="003C709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15">
    <w:name w:val="xl115"/>
    <w:basedOn w:val="Normal"/>
    <w:rsid w:val="003C709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16">
    <w:name w:val="xl116"/>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rebuchet MS" w:hAnsi="Trebuchet MS"/>
    </w:rPr>
  </w:style>
  <w:style w:type="paragraph" w:customStyle="1" w:styleId="xl117">
    <w:name w:val="xl117"/>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rebuchet MS" w:hAnsi="Trebuchet MS"/>
    </w:rPr>
  </w:style>
  <w:style w:type="paragraph" w:customStyle="1" w:styleId="xl118">
    <w:name w:val="xl118"/>
    <w:basedOn w:val="Normal"/>
    <w:rsid w:val="003C709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rebuchet MS" w:hAnsi="Trebuchet MS"/>
    </w:rPr>
  </w:style>
  <w:style w:type="paragraph" w:customStyle="1" w:styleId="xl119">
    <w:name w:val="xl119"/>
    <w:basedOn w:val="Normal"/>
    <w:rsid w:val="003C7099"/>
    <w:pPr>
      <w:pBdr>
        <w:bottom w:val="single" w:sz="4" w:space="0" w:color="auto"/>
        <w:right w:val="single" w:sz="8" w:space="0" w:color="auto"/>
      </w:pBdr>
      <w:spacing w:before="100" w:beforeAutospacing="1" w:after="100" w:afterAutospacing="1" w:line="240" w:lineRule="auto"/>
      <w:textAlignment w:val="center"/>
    </w:pPr>
    <w:rPr>
      <w:rFonts w:ascii="Trebuchet MS" w:hAnsi="Trebuchet MS"/>
    </w:rPr>
  </w:style>
  <w:style w:type="paragraph" w:customStyle="1" w:styleId="xl120">
    <w:name w:val="xl120"/>
    <w:basedOn w:val="Normal"/>
    <w:rsid w:val="003C7099"/>
    <w:pPr>
      <w:pBdr>
        <w:left w:val="single" w:sz="8"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rebuchet MS" w:hAnsi="Trebuchet MS"/>
      <w:b/>
      <w:bCs/>
    </w:rPr>
  </w:style>
  <w:style w:type="paragraph" w:customStyle="1" w:styleId="xl121">
    <w:name w:val="xl121"/>
    <w:basedOn w:val="Normal"/>
    <w:rsid w:val="003C7099"/>
    <w:pPr>
      <w:pBdr>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b/>
      <w:bCs/>
    </w:rPr>
  </w:style>
  <w:style w:type="paragraph" w:customStyle="1" w:styleId="xl122">
    <w:name w:val="xl122"/>
    <w:basedOn w:val="Normal"/>
    <w:rsid w:val="003C7099"/>
    <w:pPr>
      <w:pBdr>
        <w:left w:val="single" w:sz="8"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rebuchet MS" w:hAnsi="Trebuchet MS"/>
    </w:rPr>
  </w:style>
  <w:style w:type="paragraph" w:customStyle="1" w:styleId="xl123">
    <w:name w:val="xl123"/>
    <w:basedOn w:val="Normal"/>
    <w:rsid w:val="003C7099"/>
    <w:pPr>
      <w:pBdr>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24">
    <w:name w:val="xl124"/>
    <w:basedOn w:val="Normal"/>
    <w:rsid w:val="003C7099"/>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b/>
      <w:bCs/>
    </w:rPr>
  </w:style>
  <w:style w:type="paragraph" w:customStyle="1" w:styleId="xl125">
    <w:name w:val="xl125"/>
    <w:basedOn w:val="Normal"/>
    <w:rsid w:val="003C7099"/>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6">
    <w:name w:val="xl126"/>
    <w:basedOn w:val="Normal"/>
    <w:rsid w:val="003C7099"/>
    <w:pPr>
      <w:pBdr>
        <w:top w:val="single" w:sz="8" w:space="0" w:color="auto"/>
        <w:left w:val="single" w:sz="4" w:space="0" w:color="auto"/>
        <w:bottom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7">
    <w:name w:val="xl127"/>
    <w:basedOn w:val="Normal"/>
    <w:rsid w:val="003C7099"/>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8">
    <w:name w:val="xl128"/>
    <w:basedOn w:val="Normal"/>
    <w:rsid w:val="003C7099"/>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9">
    <w:name w:val="xl129"/>
    <w:basedOn w:val="Normal"/>
    <w:rsid w:val="003C7099"/>
    <w:pPr>
      <w:pBdr>
        <w:top w:val="single" w:sz="4" w:space="0" w:color="auto"/>
        <w:left w:val="single" w:sz="4" w:space="0" w:color="auto"/>
        <w:bottom w:val="single" w:sz="8"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30">
    <w:name w:val="xl130"/>
    <w:basedOn w:val="Normal"/>
    <w:rsid w:val="003C7099"/>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31">
    <w:name w:val="xl131"/>
    <w:basedOn w:val="Normal"/>
    <w:rsid w:val="003C7099"/>
    <w:pPr>
      <w:pBdr>
        <w:top w:val="single" w:sz="4" w:space="0" w:color="auto"/>
        <w:left w:val="single" w:sz="8" w:space="0" w:color="auto"/>
        <w:bottom w:val="single" w:sz="8" w:space="0" w:color="auto"/>
      </w:pBdr>
      <w:spacing w:before="100" w:beforeAutospacing="1" w:after="100" w:afterAutospacing="1" w:line="240" w:lineRule="auto"/>
      <w:textAlignment w:val="center"/>
    </w:pPr>
    <w:rPr>
      <w:rFonts w:ascii="Trebuchet MS" w:hAnsi="Trebuchet MS"/>
    </w:rPr>
  </w:style>
  <w:style w:type="paragraph" w:customStyle="1" w:styleId="xl132">
    <w:name w:val="xl132"/>
    <w:basedOn w:val="Normal"/>
    <w:rsid w:val="003C7099"/>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right"/>
      <w:textAlignment w:val="center"/>
    </w:pPr>
    <w:rPr>
      <w:rFonts w:ascii="Trebuchet MS" w:hAnsi="Trebuchet MS"/>
      <w:b/>
      <w:bCs/>
    </w:rPr>
  </w:style>
  <w:style w:type="paragraph" w:customStyle="1" w:styleId="xl133">
    <w:name w:val="xl133"/>
    <w:basedOn w:val="Normal"/>
    <w:rsid w:val="003C7099"/>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4">
    <w:name w:val="xl134"/>
    <w:basedOn w:val="Normal"/>
    <w:rsid w:val="003C7099"/>
    <w:pPr>
      <w:pBdr>
        <w:top w:val="single" w:sz="8" w:space="0" w:color="auto"/>
        <w:left w:val="single" w:sz="4" w:space="0" w:color="auto"/>
        <w:bottom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5">
    <w:name w:val="xl135"/>
    <w:basedOn w:val="Normal"/>
    <w:rsid w:val="003C7099"/>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6">
    <w:name w:val="xl136"/>
    <w:basedOn w:val="Normal"/>
    <w:rsid w:val="003C709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7">
    <w:name w:val="xl137"/>
    <w:basedOn w:val="Normal"/>
    <w:rsid w:val="003C7099"/>
    <w:pPr>
      <w:pBdr>
        <w:top w:val="single" w:sz="4" w:space="0" w:color="auto"/>
        <w:left w:val="single" w:sz="4" w:space="0" w:color="auto"/>
        <w:bottom w:val="single" w:sz="8" w:space="0" w:color="auto"/>
      </w:pBdr>
      <w:spacing w:before="100" w:beforeAutospacing="1" w:after="100" w:afterAutospacing="1" w:line="240" w:lineRule="auto"/>
      <w:jc w:val="right"/>
      <w:textAlignment w:val="center"/>
    </w:pPr>
    <w:rPr>
      <w:rFonts w:ascii="Trebuchet MS" w:hAnsi="Trebuchet MS"/>
    </w:rPr>
  </w:style>
  <w:style w:type="paragraph" w:customStyle="1" w:styleId="xl138">
    <w:name w:val="xl138"/>
    <w:basedOn w:val="Normal"/>
    <w:rsid w:val="003C7099"/>
    <w:pPr>
      <w:pBdr>
        <w:top w:val="single" w:sz="8" w:space="0" w:color="auto"/>
        <w:bottom w:val="single" w:sz="4" w:space="0" w:color="auto"/>
        <w:right w:val="single" w:sz="8" w:space="0" w:color="auto"/>
      </w:pBdr>
      <w:spacing w:before="100" w:beforeAutospacing="1" w:after="100" w:afterAutospacing="1" w:line="240" w:lineRule="auto"/>
      <w:textAlignment w:val="center"/>
    </w:pPr>
    <w:rPr>
      <w:rFonts w:ascii="Trebuchet MS" w:hAnsi="Trebuchet MS"/>
      <w:b/>
      <w:bCs/>
    </w:rPr>
  </w:style>
  <w:style w:type="paragraph" w:customStyle="1" w:styleId="xl139">
    <w:name w:val="xl139"/>
    <w:basedOn w:val="Normal"/>
    <w:rsid w:val="003C7099"/>
    <w:pPr>
      <w:pBdr>
        <w:top w:val="single" w:sz="4" w:space="0" w:color="auto"/>
        <w:bottom w:val="single" w:sz="8" w:space="0" w:color="auto"/>
        <w:right w:val="single" w:sz="8" w:space="0" w:color="auto"/>
      </w:pBdr>
      <w:spacing w:before="100" w:beforeAutospacing="1" w:after="100" w:afterAutospacing="1" w:line="240" w:lineRule="auto"/>
      <w:textAlignment w:val="center"/>
    </w:pPr>
    <w:rPr>
      <w:rFonts w:ascii="Trebuchet MS" w:hAnsi="Trebuchet MS"/>
    </w:rPr>
  </w:style>
  <w:style w:type="paragraph" w:customStyle="1" w:styleId="xl140">
    <w:name w:val="xl140"/>
    <w:basedOn w:val="Normal"/>
    <w:rsid w:val="003C7099"/>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1">
    <w:name w:val="xl141"/>
    <w:basedOn w:val="Normal"/>
    <w:rsid w:val="003C7099"/>
    <w:pPr>
      <w:pBdr>
        <w:top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3">
    <w:name w:val="xl143"/>
    <w:basedOn w:val="Normal"/>
    <w:rsid w:val="003C7099"/>
    <w:pPr>
      <w:pBdr>
        <w:top w:val="single" w:sz="4" w:space="0" w:color="auto"/>
        <w:left w:val="single" w:sz="8"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44">
    <w:name w:val="xl144"/>
    <w:basedOn w:val="Normal"/>
    <w:rsid w:val="003C709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5">
    <w:name w:val="xl145"/>
    <w:basedOn w:val="Normal"/>
    <w:rsid w:val="003C7099"/>
    <w:pPr>
      <w:pBdr>
        <w:top w:val="single" w:sz="4" w:space="0" w:color="auto"/>
        <w:left w:val="single" w:sz="8"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6">
    <w:name w:val="xl146"/>
    <w:basedOn w:val="Normal"/>
    <w:rsid w:val="003C7099"/>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7">
    <w:name w:val="xl147"/>
    <w:basedOn w:val="Normal"/>
    <w:rsid w:val="003C7099"/>
    <w:pPr>
      <w:pBdr>
        <w:left w:val="single" w:sz="4" w:space="0" w:color="auto"/>
        <w:bottom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48">
    <w:name w:val="xl148"/>
    <w:basedOn w:val="Normal"/>
    <w:rsid w:val="003C7099"/>
    <w:pPr>
      <w:pBdr>
        <w:left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9">
    <w:name w:val="xl149"/>
    <w:basedOn w:val="Normal"/>
    <w:rsid w:val="003C709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0">
    <w:name w:val="xl150"/>
    <w:basedOn w:val="Normal"/>
    <w:rsid w:val="003C7099"/>
    <w:pPr>
      <w:pBdr>
        <w:top w:val="single" w:sz="4" w:space="0" w:color="auto"/>
        <w:left w:val="single" w:sz="4" w:space="0" w:color="auto"/>
        <w:bottom w:val="single" w:sz="4" w:space="0" w:color="auto"/>
        <w:right w:val="single" w:sz="8"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1">
    <w:name w:val="xl151"/>
    <w:basedOn w:val="Normal"/>
    <w:rsid w:val="003C7099"/>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2">
    <w:name w:val="xl152"/>
    <w:basedOn w:val="Normal"/>
    <w:rsid w:val="003C7099"/>
    <w:pPr>
      <w:pBdr>
        <w:top w:val="single" w:sz="4" w:space="0" w:color="auto"/>
        <w:left w:val="single" w:sz="4"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numbering" w:customStyle="1" w:styleId="Semlista1">
    <w:name w:val="Sem lista1"/>
    <w:next w:val="Semlista"/>
    <w:uiPriority w:val="99"/>
    <w:semiHidden/>
    <w:unhideWhenUsed/>
    <w:rsid w:val="003C7099"/>
  </w:style>
  <w:style w:type="paragraph" w:customStyle="1" w:styleId="EstiloTtulo2Antes18pt">
    <w:name w:val="Estilo Título 2 + Antes:  18 pt"/>
    <w:basedOn w:val="Ttulo2"/>
    <w:rsid w:val="003C7099"/>
    <w:pPr>
      <w:spacing w:before="480" w:after="240" w:line="280" w:lineRule="atLeast"/>
      <w:jc w:val="left"/>
    </w:pPr>
    <w:rPr>
      <w:caps/>
      <w:sz w:val="22"/>
      <w:u w:val="none"/>
      <w:lang w:eastAsia="pt-BR"/>
    </w:rPr>
  </w:style>
  <w:style w:type="paragraph" w:customStyle="1" w:styleId="western">
    <w:name w:val="western"/>
    <w:basedOn w:val="Normal"/>
    <w:rsid w:val="003C7099"/>
    <w:pPr>
      <w:spacing w:before="100" w:beforeAutospacing="1" w:after="119" w:line="240" w:lineRule="auto"/>
    </w:pPr>
  </w:style>
  <w:style w:type="paragraph" w:customStyle="1" w:styleId="Endereointerno">
    <w:name w:val="Endereço interno"/>
    <w:basedOn w:val="Normal"/>
    <w:rsid w:val="003C7099"/>
    <w:pPr>
      <w:spacing w:after="0" w:line="240" w:lineRule="auto"/>
    </w:pPr>
  </w:style>
  <w:style w:type="paragraph" w:customStyle="1" w:styleId="EstiloCorpodetexto11pt">
    <w:name w:val="Estilo Corpo de texto + 11 pt"/>
    <w:basedOn w:val="Corpodetexto"/>
    <w:rsid w:val="003C7099"/>
    <w:pPr>
      <w:spacing w:after="120" w:line="280" w:lineRule="atLeast"/>
    </w:pPr>
    <w:rPr>
      <w:rFonts w:ascii="Arial" w:eastAsia="MS Mincho" w:hAnsi="Arial"/>
      <w:sz w:val="22"/>
      <w:lang w:eastAsia="pt-BR"/>
    </w:rPr>
  </w:style>
  <w:style w:type="paragraph" w:customStyle="1" w:styleId="msonormal0">
    <w:name w:val="msonormal"/>
    <w:basedOn w:val="Normal"/>
    <w:rsid w:val="008856A1"/>
    <w:pPr>
      <w:spacing w:before="100" w:beforeAutospacing="1" w:after="100" w:afterAutospacing="1" w:line="240" w:lineRule="auto"/>
    </w:pPr>
  </w:style>
  <w:style w:type="character" w:styleId="TextodoEspaoReservado">
    <w:name w:val="Placeholder Text"/>
    <w:basedOn w:val="Fontepargpadro"/>
    <w:uiPriority w:val="99"/>
    <w:rsid w:val="00D53E1F"/>
    <w:rPr>
      <w:color w:val="808080"/>
    </w:rPr>
  </w:style>
  <w:style w:type="paragraph" w:customStyle="1" w:styleId="Standard">
    <w:name w:val="Standard"/>
    <w:rsid w:val="003D268B"/>
    <w:pPr>
      <w:suppressAutoHyphens/>
      <w:autoSpaceDN w:val="0"/>
      <w:spacing w:after="0" w:line="240" w:lineRule="auto"/>
      <w:textAlignment w:val="baseline"/>
    </w:pPr>
    <w:rPr>
      <w:rFonts w:ascii="Times New Roman" w:eastAsia="Times New Roman" w:hAnsi="Times New Roman" w:cs="Times New Roman"/>
      <w:kern w:val="3"/>
      <w:sz w:val="24"/>
      <w:szCs w:val="24"/>
      <w:lang w:eastAsia="pt-BR"/>
    </w:rPr>
  </w:style>
  <w:style w:type="paragraph" w:customStyle="1" w:styleId="Textbody">
    <w:name w:val="Text body"/>
    <w:basedOn w:val="Standard"/>
    <w:rsid w:val="003D268B"/>
    <w:pPr>
      <w:jc w:val="both"/>
    </w:pPr>
  </w:style>
  <w:style w:type="paragraph" w:styleId="Reviso">
    <w:name w:val="Revision"/>
    <w:hidden/>
    <w:uiPriority w:val="99"/>
    <w:semiHidden/>
    <w:rsid w:val="003D268B"/>
    <w:pPr>
      <w:spacing w:after="0" w:line="240" w:lineRule="auto"/>
    </w:pPr>
    <w:rPr>
      <w:rFonts w:ascii="Times New Roman" w:eastAsia="Times New Roman" w:hAnsi="Times New Roman" w:cs="Times New Roman"/>
      <w:sz w:val="20"/>
      <w:szCs w:val="20"/>
      <w:lang w:eastAsia="pt-BR"/>
    </w:rPr>
  </w:style>
  <w:style w:type="character" w:customStyle="1" w:styleId="textoprodutos">
    <w:name w:val="texto_produtos"/>
    <w:basedOn w:val="Fontepargpadro"/>
    <w:rsid w:val="003D268B"/>
  </w:style>
  <w:style w:type="paragraph" w:customStyle="1" w:styleId="Nivel1">
    <w:name w:val="Nivel1"/>
    <w:basedOn w:val="Normal"/>
    <w:rsid w:val="003D268B"/>
    <w:pPr>
      <w:spacing w:after="0" w:line="240" w:lineRule="auto"/>
      <w:ind w:left="426" w:hanging="426"/>
      <w:jc w:val="both"/>
    </w:pPr>
    <w:rPr>
      <w:sz w:val="28"/>
      <w:szCs w:val="20"/>
    </w:rPr>
  </w:style>
  <w:style w:type="paragraph" w:customStyle="1" w:styleId="xmsolistparagraph">
    <w:name w:val="x_msolistparagraph"/>
    <w:basedOn w:val="Normal"/>
    <w:rsid w:val="003D268B"/>
    <w:pPr>
      <w:spacing w:before="100" w:beforeAutospacing="1" w:after="100" w:afterAutospacing="1" w:line="240" w:lineRule="auto"/>
    </w:pPr>
  </w:style>
  <w:style w:type="character" w:customStyle="1" w:styleId="markjygdgv89f">
    <w:name w:val="markjygdgv89f"/>
    <w:basedOn w:val="Fontepargpadro"/>
    <w:rsid w:val="000716A4"/>
  </w:style>
  <w:style w:type="table" w:customStyle="1" w:styleId="TableNormal0">
    <w:name w:val="Table Normal_0"/>
    <w:uiPriority w:val="2"/>
    <w:semiHidden/>
    <w:unhideWhenUsed/>
    <w:qFormat/>
    <w:rsid w:val="00755B23"/>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55B23"/>
    <w:pPr>
      <w:widowControl w:val="0"/>
      <w:autoSpaceDE w:val="0"/>
      <w:autoSpaceDN w:val="0"/>
      <w:spacing w:after="0" w:line="260" w:lineRule="exact"/>
      <w:ind w:left="115"/>
    </w:pPr>
    <w:rPr>
      <w:rFonts w:ascii="Verdana" w:eastAsia="Verdana" w:hAnsi="Verdana" w:cs="Verdana"/>
      <w:sz w:val="22"/>
      <w:szCs w:val="22"/>
      <w:lang w:val="pt-PT" w:eastAsia="en-US"/>
    </w:rPr>
  </w:style>
  <w:style w:type="table" w:customStyle="1" w:styleId="TableNormal1">
    <w:name w:val="Table Normal1"/>
    <w:uiPriority w:val="2"/>
    <w:semiHidden/>
    <w:unhideWhenUsed/>
    <w:qFormat/>
    <w:rsid w:val="00021DB0"/>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Estilo8">
    <w:name w:val="Estilo8"/>
    <w:basedOn w:val="Normal"/>
    <w:link w:val="Estilo8Char"/>
    <w:qFormat/>
    <w:rsid w:val="00021DB0"/>
    <w:pPr>
      <w:numPr>
        <w:numId w:val="38"/>
      </w:numPr>
      <w:spacing w:before="40" w:after="120" w:line="276" w:lineRule="auto"/>
    </w:pPr>
    <w:rPr>
      <w:rFonts w:asciiTheme="minorHAnsi" w:eastAsiaTheme="minorHAnsi" w:hAnsiTheme="minorHAnsi" w:cstheme="minorBidi"/>
      <w:sz w:val="22"/>
      <w:szCs w:val="22"/>
      <w:lang w:eastAsia="en-US"/>
    </w:rPr>
  </w:style>
  <w:style w:type="character" w:customStyle="1" w:styleId="Estilo8Char">
    <w:name w:val="Estilo8 Char"/>
    <w:basedOn w:val="Fontepargpadro"/>
    <w:link w:val="Estilo8"/>
    <w:rsid w:val="00021DB0"/>
  </w:style>
  <w:style w:type="paragraph" w:styleId="CabealhodoSumrio">
    <w:name w:val="TOC Heading"/>
    <w:basedOn w:val="Ttulo1"/>
    <w:next w:val="Normal"/>
    <w:uiPriority w:val="39"/>
    <w:unhideWhenUsed/>
    <w:qFormat/>
    <w:rsid w:val="00D66915"/>
    <w:pPr>
      <w:spacing w:before="240" w:after="0"/>
      <w:outlineLvl w:val="9"/>
    </w:pPr>
    <w:rPr>
      <w:b w:val="0"/>
      <w:bCs w:val="0"/>
      <w:color w:val="2E74B5" w:themeColor="accent1" w:themeShade="BF"/>
      <w:lang w:eastAsia="pt-BR"/>
    </w:rPr>
  </w:style>
  <w:style w:type="character" w:customStyle="1" w:styleId="CitaoChar">
    <w:name w:val="Citação Char"/>
    <w:basedOn w:val="Fontepargpadro"/>
    <w:link w:val="Citao"/>
    <w:qFormat/>
    <w:rsid w:val="00D66915"/>
    <w:rPr>
      <w:rFonts w:ascii="Arial" w:eastAsia="Calibri" w:hAnsi="Arial" w:cs="Tahoma"/>
      <w:i/>
      <w:iCs/>
      <w:color w:val="000000"/>
      <w:sz w:val="20"/>
      <w:szCs w:val="24"/>
      <w:shd w:val="clear" w:color="auto" w:fill="FFFFCC"/>
    </w:rPr>
  </w:style>
  <w:style w:type="character" w:customStyle="1" w:styleId="LinkdaInternet">
    <w:name w:val="Link da Internet"/>
    <w:rsid w:val="00D66915"/>
    <w:rPr>
      <w:color w:val="000080"/>
      <w:u w:val="single"/>
    </w:rPr>
  </w:style>
  <w:style w:type="paragraph" w:styleId="Citao">
    <w:name w:val="Quote"/>
    <w:basedOn w:val="Normal"/>
    <w:next w:val="Normal"/>
    <w:link w:val="CitaoChar"/>
    <w:qFormat/>
    <w:rsid w:val="00D66915"/>
    <w:pPr>
      <w:pBdr>
        <w:top w:val="single" w:sz="4" w:space="1" w:color="1F497D"/>
        <w:left w:val="single" w:sz="4" w:space="4" w:color="1F497D"/>
        <w:bottom w:val="single" w:sz="4" w:space="1" w:color="1F497D"/>
        <w:right w:val="single" w:sz="4" w:space="4" w:color="1F497D"/>
      </w:pBdr>
      <w:shd w:val="clear" w:color="auto" w:fill="FFFFCC"/>
      <w:suppressAutoHyphens/>
      <w:spacing w:before="120" w:after="0" w:line="240" w:lineRule="auto"/>
      <w:jc w:val="both"/>
    </w:pPr>
    <w:rPr>
      <w:rFonts w:ascii="Arial" w:eastAsia="Calibri" w:hAnsi="Arial" w:cs="Tahoma"/>
      <w:i/>
      <w:iCs/>
      <w:color w:val="000000"/>
      <w:sz w:val="20"/>
      <w:lang w:eastAsia="en-US"/>
    </w:rPr>
  </w:style>
  <w:style w:type="character" w:customStyle="1" w:styleId="CitaoChar1">
    <w:name w:val="Citação Char1"/>
    <w:basedOn w:val="Fontepargpadro"/>
    <w:uiPriority w:val="29"/>
    <w:rsid w:val="00D66915"/>
    <w:rPr>
      <w:rFonts w:ascii="Times New Roman" w:eastAsia="Times New Roman" w:hAnsi="Times New Roman" w:cs="Times New Roman"/>
      <w:i/>
      <w:iCs/>
      <w:color w:val="404040" w:themeColor="text1" w:themeTint="BF"/>
      <w:sz w:val="24"/>
      <w:szCs w:val="24"/>
      <w:lang w:eastAsia="pt-BR"/>
    </w:rPr>
  </w:style>
  <w:style w:type="paragraph" w:customStyle="1" w:styleId="PADRO">
    <w:name w:val="PADRÃO"/>
    <w:qFormat/>
    <w:rsid w:val="00D66915"/>
    <w:pPr>
      <w:keepNext/>
      <w:widowControl w:val="0"/>
      <w:shd w:val="clear" w:color="auto" w:fill="FFFFFF"/>
      <w:suppressAutoHyphens/>
      <w:spacing w:before="119" w:after="119" w:line="276" w:lineRule="auto"/>
      <w:ind w:firstLine="567"/>
      <w:jc w:val="both"/>
      <w:textAlignment w:val="baseline"/>
    </w:pPr>
    <w:rPr>
      <w:rFonts w:ascii="Ecofont_Spranq_eco_Sans" w:eastAsia="WenQuanYi Micro Hei" w:hAnsi="Ecofont_Spranq_eco_Sans" w:cs="Lohit Hindi"/>
      <w:sz w:val="20"/>
      <w:szCs w:val="24"/>
      <w:lang w:eastAsia="zh-CN" w:bidi="hi-IN"/>
    </w:rPr>
  </w:style>
  <w:style w:type="paragraph" w:customStyle="1" w:styleId="Nvel3-R">
    <w:name w:val="Nível 3-R"/>
    <w:basedOn w:val="Normal"/>
    <w:qFormat/>
    <w:rsid w:val="00D66915"/>
    <w:pPr>
      <w:tabs>
        <w:tab w:val="num" w:pos="0"/>
      </w:tabs>
      <w:spacing w:before="120" w:after="120" w:line="276" w:lineRule="auto"/>
      <w:ind w:left="284"/>
      <w:jc w:val="both"/>
    </w:pPr>
    <w:rPr>
      <w:rFonts w:ascii="Arial" w:eastAsiaTheme="minorEastAsia" w:hAnsi="Arial" w:cs="Arial"/>
      <w:i/>
      <w:iCs/>
      <w:color w:val="FF0000"/>
      <w:sz w:val="20"/>
      <w:szCs w:val="20"/>
    </w:rPr>
  </w:style>
  <w:style w:type="paragraph" w:customStyle="1" w:styleId="Nvel4-R">
    <w:name w:val="Nível 4-R"/>
    <w:basedOn w:val="Normal"/>
    <w:qFormat/>
    <w:rsid w:val="00D66915"/>
    <w:pPr>
      <w:tabs>
        <w:tab w:val="num" w:pos="0"/>
      </w:tabs>
      <w:spacing w:before="120" w:after="120" w:line="276" w:lineRule="auto"/>
      <w:ind w:left="567"/>
      <w:jc w:val="both"/>
    </w:pPr>
    <w:rPr>
      <w:rFonts w:ascii="Arial" w:eastAsiaTheme="minorEastAsia" w:hAnsi="Arial" w:cs="Arial"/>
      <w:i/>
      <w:iCs/>
      <w:color w:val="FF0000"/>
      <w:sz w:val="20"/>
      <w:szCs w:val="20"/>
    </w:rPr>
  </w:style>
  <w:style w:type="table" w:customStyle="1" w:styleId="Tabelacomgrade3">
    <w:name w:val="Tabela com grade3"/>
    <w:basedOn w:val="Tabelanormal"/>
    <w:next w:val="Tabelacomgrade"/>
    <w:rsid w:val="00E307DF"/>
    <w:pPr>
      <w:suppressAutoHyphens/>
      <w:spacing w:after="0" w:line="240" w:lineRule="auto"/>
    </w:pPr>
    <w:rPr>
      <w:rFonts w:eastAsia="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64504">
      <w:bodyDiv w:val="1"/>
      <w:marLeft w:val="0"/>
      <w:marRight w:val="0"/>
      <w:marTop w:val="0"/>
      <w:marBottom w:val="0"/>
      <w:divBdr>
        <w:top w:val="none" w:sz="0" w:space="0" w:color="auto"/>
        <w:left w:val="none" w:sz="0" w:space="0" w:color="auto"/>
        <w:bottom w:val="none" w:sz="0" w:space="0" w:color="auto"/>
        <w:right w:val="none" w:sz="0" w:space="0" w:color="auto"/>
      </w:divBdr>
    </w:div>
    <w:div w:id="46728886">
      <w:bodyDiv w:val="1"/>
      <w:marLeft w:val="0"/>
      <w:marRight w:val="0"/>
      <w:marTop w:val="0"/>
      <w:marBottom w:val="0"/>
      <w:divBdr>
        <w:top w:val="none" w:sz="0" w:space="0" w:color="auto"/>
        <w:left w:val="none" w:sz="0" w:space="0" w:color="auto"/>
        <w:bottom w:val="none" w:sz="0" w:space="0" w:color="auto"/>
        <w:right w:val="none" w:sz="0" w:space="0" w:color="auto"/>
      </w:divBdr>
    </w:div>
    <w:div w:id="86970629">
      <w:bodyDiv w:val="1"/>
      <w:marLeft w:val="0"/>
      <w:marRight w:val="0"/>
      <w:marTop w:val="0"/>
      <w:marBottom w:val="0"/>
      <w:divBdr>
        <w:top w:val="none" w:sz="0" w:space="0" w:color="auto"/>
        <w:left w:val="none" w:sz="0" w:space="0" w:color="auto"/>
        <w:bottom w:val="none" w:sz="0" w:space="0" w:color="auto"/>
        <w:right w:val="none" w:sz="0" w:space="0" w:color="auto"/>
      </w:divBdr>
    </w:div>
    <w:div w:id="118883218">
      <w:bodyDiv w:val="1"/>
      <w:marLeft w:val="0"/>
      <w:marRight w:val="0"/>
      <w:marTop w:val="0"/>
      <w:marBottom w:val="0"/>
      <w:divBdr>
        <w:top w:val="none" w:sz="0" w:space="0" w:color="auto"/>
        <w:left w:val="none" w:sz="0" w:space="0" w:color="auto"/>
        <w:bottom w:val="none" w:sz="0" w:space="0" w:color="auto"/>
        <w:right w:val="none" w:sz="0" w:space="0" w:color="auto"/>
      </w:divBdr>
    </w:div>
    <w:div w:id="130055710">
      <w:bodyDiv w:val="1"/>
      <w:marLeft w:val="0"/>
      <w:marRight w:val="0"/>
      <w:marTop w:val="0"/>
      <w:marBottom w:val="0"/>
      <w:divBdr>
        <w:top w:val="none" w:sz="0" w:space="0" w:color="auto"/>
        <w:left w:val="none" w:sz="0" w:space="0" w:color="auto"/>
        <w:bottom w:val="none" w:sz="0" w:space="0" w:color="auto"/>
        <w:right w:val="none" w:sz="0" w:space="0" w:color="auto"/>
      </w:divBdr>
    </w:div>
    <w:div w:id="170728714">
      <w:bodyDiv w:val="1"/>
      <w:marLeft w:val="0"/>
      <w:marRight w:val="0"/>
      <w:marTop w:val="0"/>
      <w:marBottom w:val="0"/>
      <w:divBdr>
        <w:top w:val="none" w:sz="0" w:space="0" w:color="auto"/>
        <w:left w:val="none" w:sz="0" w:space="0" w:color="auto"/>
        <w:bottom w:val="none" w:sz="0" w:space="0" w:color="auto"/>
        <w:right w:val="none" w:sz="0" w:space="0" w:color="auto"/>
      </w:divBdr>
    </w:div>
    <w:div w:id="243956539">
      <w:bodyDiv w:val="1"/>
      <w:marLeft w:val="0"/>
      <w:marRight w:val="0"/>
      <w:marTop w:val="0"/>
      <w:marBottom w:val="0"/>
      <w:divBdr>
        <w:top w:val="none" w:sz="0" w:space="0" w:color="auto"/>
        <w:left w:val="none" w:sz="0" w:space="0" w:color="auto"/>
        <w:bottom w:val="none" w:sz="0" w:space="0" w:color="auto"/>
        <w:right w:val="none" w:sz="0" w:space="0" w:color="auto"/>
      </w:divBdr>
    </w:div>
    <w:div w:id="266353202">
      <w:bodyDiv w:val="1"/>
      <w:marLeft w:val="0"/>
      <w:marRight w:val="0"/>
      <w:marTop w:val="0"/>
      <w:marBottom w:val="0"/>
      <w:divBdr>
        <w:top w:val="none" w:sz="0" w:space="0" w:color="auto"/>
        <w:left w:val="none" w:sz="0" w:space="0" w:color="auto"/>
        <w:bottom w:val="none" w:sz="0" w:space="0" w:color="auto"/>
        <w:right w:val="none" w:sz="0" w:space="0" w:color="auto"/>
      </w:divBdr>
    </w:div>
    <w:div w:id="268776884">
      <w:bodyDiv w:val="1"/>
      <w:marLeft w:val="0"/>
      <w:marRight w:val="0"/>
      <w:marTop w:val="0"/>
      <w:marBottom w:val="0"/>
      <w:divBdr>
        <w:top w:val="none" w:sz="0" w:space="0" w:color="auto"/>
        <w:left w:val="none" w:sz="0" w:space="0" w:color="auto"/>
        <w:bottom w:val="none" w:sz="0" w:space="0" w:color="auto"/>
        <w:right w:val="none" w:sz="0" w:space="0" w:color="auto"/>
      </w:divBdr>
    </w:div>
    <w:div w:id="290868723">
      <w:bodyDiv w:val="1"/>
      <w:marLeft w:val="0"/>
      <w:marRight w:val="0"/>
      <w:marTop w:val="0"/>
      <w:marBottom w:val="0"/>
      <w:divBdr>
        <w:top w:val="none" w:sz="0" w:space="0" w:color="auto"/>
        <w:left w:val="none" w:sz="0" w:space="0" w:color="auto"/>
        <w:bottom w:val="none" w:sz="0" w:space="0" w:color="auto"/>
        <w:right w:val="none" w:sz="0" w:space="0" w:color="auto"/>
      </w:divBdr>
    </w:div>
    <w:div w:id="291519321">
      <w:bodyDiv w:val="1"/>
      <w:marLeft w:val="0"/>
      <w:marRight w:val="0"/>
      <w:marTop w:val="0"/>
      <w:marBottom w:val="0"/>
      <w:divBdr>
        <w:top w:val="none" w:sz="0" w:space="0" w:color="auto"/>
        <w:left w:val="none" w:sz="0" w:space="0" w:color="auto"/>
        <w:bottom w:val="none" w:sz="0" w:space="0" w:color="auto"/>
        <w:right w:val="none" w:sz="0" w:space="0" w:color="auto"/>
      </w:divBdr>
    </w:div>
    <w:div w:id="297877980">
      <w:bodyDiv w:val="1"/>
      <w:marLeft w:val="0"/>
      <w:marRight w:val="0"/>
      <w:marTop w:val="0"/>
      <w:marBottom w:val="0"/>
      <w:divBdr>
        <w:top w:val="none" w:sz="0" w:space="0" w:color="auto"/>
        <w:left w:val="none" w:sz="0" w:space="0" w:color="auto"/>
        <w:bottom w:val="none" w:sz="0" w:space="0" w:color="auto"/>
        <w:right w:val="none" w:sz="0" w:space="0" w:color="auto"/>
      </w:divBdr>
    </w:div>
    <w:div w:id="301153651">
      <w:bodyDiv w:val="1"/>
      <w:marLeft w:val="0"/>
      <w:marRight w:val="0"/>
      <w:marTop w:val="0"/>
      <w:marBottom w:val="0"/>
      <w:divBdr>
        <w:top w:val="none" w:sz="0" w:space="0" w:color="auto"/>
        <w:left w:val="none" w:sz="0" w:space="0" w:color="auto"/>
        <w:bottom w:val="none" w:sz="0" w:space="0" w:color="auto"/>
        <w:right w:val="none" w:sz="0" w:space="0" w:color="auto"/>
      </w:divBdr>
    </w:div>
    <w:div w:id="378015101">
      <w:bodyDiv w:val="1"/>
      <w:marLeft w:val="0"/>
      <w:marRight w:val="0"/>
      <w:marTop w:val="0"/>
      <w:marBottom w:val="0"/>
      <w:divBdr>
        <w:top w:val="none" w:sz="0" w:space="0" w:color="auto"/>
        <w:left w:val="none" w:sz="0" w:space="0" w:color="auto"/>
        <w:bottom w:val="none" w:sz="0" w:space="0" w:color="auto"/>
        <w:right w:val="none" w:sz="0" w:space="0" w:color="auto"/>
      </w:divBdr>
    </w:div>
    <w:div w:id="408381570">
      <w:bodyDiv w:val="1"/>
      <w:marLeft w:val="0"/>
      <w:marRight w:val="0"/>
      <w:marTop w:val="0"/>
      <w:marBottom w:val="0"/>
      <w:divBdr>
        <w:top w:val="none" w:sz="0" w:space="0" w:color="auto"/>
        <w:left w:val="none" w:sz="0" w:space="0" w:color="auto"/>
        <w:bottom w:val="none" w:sz="0" w:space="0" w:color="auto"/>
        <w:right w:val="none" w:sz="0" w:space="0" w:color="auto"/>
      </w:divBdr>
    </w:div>
    <w:div w:id="489907140">
      <w:bodyDiv w:val="1"/>
      <w:marLeft w:val="0"/>
      <w:marRight w:val="0"/>
      <w:marTop w:val="0"/>
      <w:marBottom w:val="0"/>
      <w:divBdr>
        <w:top w:val="none" w:sz="0" w:space="0" w:color="auto"/>
        <w:left w:val="none" w:sz="0" w:space="0" w:color="auto"/>
        <w:bottom w:val="none" w:sz="0" w:space="0" w:color="auto"/>
        <w:right w:val="none" w:sz="0" w:space="0" w:color="auto"/>
      </w:divBdr>
    </w:div>
    <w:div w:id="546181262">
      <w:bodyDiv w:val="1"/>
      <w:marLeft w:val="0"/>
      <w:marRight w:val="0"/>
      <w:marTop w:val="0"/>
      <w:marBottom w:val="0"/>
      <w:divBdr>
        <w:top w:val="none" w:sz="0" w:space="0" w:color="auto"/>
        <w:left w:val="none" w:sz="0" w:space="0" w:color="auto"/>
        <w:bottom w:val="none" w:sz="0" w:space="0" w:color="auto"/>
        <w:right w:val="none" w:sz="0" w:space="0" w:color="auto"/>
      </w:divBdr>
    </w:div>
    <w:div w:id="747847087">
      <w:bodyDiv w:val="1"/>
      <w:marLeft w:val="0"/>
      <w:marRight w:val="0"/>
      <w:marTop w:val="0"/>
      <w:marBottom w:val="0"/>
      <w:divBdr>
        <w:top w:val="none" w:sz="0" w:space="0" w:color="auto"/>
        <w:left w:val="none" w:sz="0" w:space="0" w:color="auto"/>
        <w:bottom w:val="none" w:sz="0" w:space="0" w:color="auto"/>
        <w:right w:val="none" w:sz="0" w:space="0" w:color="auto"/>
      </w:divBdr>
    </w:div>
    <w:div w:id="835652321">
      <w:bodyDiv w:val="1"/>
      <w:marLeft w:val="0"/>
      <w:marRight w:val="0"/>
      <w:marTop w:val="0"/>
      <w:marBottom w:val="0"/>
      <w:divBdr>
        <w:top w:val="none" w:sz="0" w:space="0" w:color="auto"/>
        <w:left w:val="none" w:sz="0" w:space="0" w:color="auto"/>
        <w:bottom w:val="none" w:sz="0" w:space="0" w:color="auto"/>
        <w:right w:val="none" w:sz="0" w:space="0" w:color="auto"/>
      </w:divBdr>
    </w:div>
    <w:div w:id="863517868">
      <w:bodyDiv w:val="1"/>
      <w:marLeft w:val="0"/>
      <w:marRight w:val="0"/>
      <w:marTop w:val="0"/>
      <w:marBottom w:val="0"/>
      <w:divBdr>
        <w:top w:val="none" w:sz="0" w:space="0" w:color="auto"/>
        <w:left w:val="none" w:sz="0" w:space="0" w:color="auto"/>
        <w:bottom w:val="none" w:sz="0" w:space="0" w:color="auto"/>
        <w:right w:val="none" w:sz="0" w:space="0" w:color="auto"/>
      </w:divBdr>
    </w:div>
    <w:div w:id="888342825">
      <w:bodyDiv w:val="1"/>
      <w:marLeft w:val="0"/>
      <w:marRight w:val="0"/>
      <w:marTop w:val="0"/>
      <w:marBottom w:val="0"/>
      <w:divBdr>
        <w:top w:val="none" w:sz="0" w:space="0" w:color="auto"/>
        <w:left w:val="none" w:sz="0" w:space="0" w:color="auto"/>
        <w:bottom w:val="none" w:sz="0" w:space="0" w:color="auto"/>
        <w:right w:val="none" w:sz="0" w:space="0" w:color="auto"/>
      </w:divBdr>
    </w:div>
    <w:div w:id="911895254">
      <w:bodyDiv w:val="1"/>
      <w:marLeft w:val="0"/>
      <w:marRight w:val="0"/>
      <w:marTop w:val="0"/>
      <w:marBottom w:val="0"/>
      <w:divBdr>
        <w:top w:val="none" w:sz="0" w:space="0" w:color="auto"/>
        <w:left w:val="none" w:sz="0" w:space="0" w:color="auto"/>
        <w:bottom w:val="none" w:sz="0" w:space="0" w:color="auto"/>
        <w:right w:val="none" w:sz="0" w:space="0" w:color="auto"/>
      </w:divBdr>
    </w:div>
    <w:div w:id="924148764">
      <w:bodyDiv w:val="1"/>
      <w:marLeft w:val="0"/>
      <w:marRight w:val="0"/>
      <w:marTop w:val="0"/>
      <w:marBottom w:val="0"/>
      <w:divBdr>
        <w:top w:val="none" w:sz="0" w:space="0" w:color="auto"/>
        <w:left w:val="none" w:sz="0" w:space="0" w:color="auto"/>
        <w:bottom w:val="none" w:sz="0" w:space="0" w:color="auto"/>
        <w:right w:val="none" w:sz="0" w:space="0" w:color="auto"/>
      </w:divBdr>
    </w:div>
    <w:div w:id="950549500">
      <w:bodyDiv w:val="1"/>
      <w:marLeft w:val="0"/>
      <w:marRight w:val="0"/>
      <w:marTop w:val="0"/>
      <w:marBottom w:val="0"/>
      <w:divBdr>
        <w:top w:val="none" w:sz="0" w:space="0" w:color="auto"/>
        <w:left w:val="none" w:sz="0" w:space="0" w:color="auto"/>
        <w:bottom w:val="none" w:sz="0" w:space="0" w:color="auto"/>
        <w:right w:val="none" w:sz="0" w:space="0" w:color="auto"/>
      </w:divBdr>
    </w:div>
    <w:div w:id="1013218141">
      <w:bodyDiv w:val="1"/>
      <w:marLeft w:val="0"/>
      <w:marRight w:val="0"/>
      <w:marTop w:val="0"/>
      <w:marBottom w:val="0"/>
      <w:divBdr>
        <w:top w:val="none" w:sz="0" w:space="0" w:color="auto"/>
        <w:left w:val="none" w:sz="0" w:space="0" w:color="auto"/>
        <w:bottom w:val="none" w:sz="0" w:space="0" w:color="auto"/>
        <w:right w:val="none" w:sz="0" w:space="0" w:color="auto"/>
      </w:divBdr>
    </w:div>
    <w:div w:id="1049303455">
      <w:bodyDiv w:val="1"/>
      <w:marLeft w:val="0"/>
      <w:marRight w:val="0"/>
      <w:marTop w:val="0"/>
      <w:marBottom w:val="0"/>
      <w:divBdr>
        <w:top w:val="none" w:sz="0" w:space="0" w:color="auto"/>
        <w:left w:val="none" w:sz="0" w:space="0" w:color="auto"/>
        <w:bottom w:val="none" w:sz="0" w:space="0" w:color="auto"/>
        <w:right w:val="none" w:sz="0" w:space="0" w:color="auto"/>
      </w:divBdr>
    </w:div>
    <w:div w:id="1155224066">
      <w:bodyDiv w:val="1"/>
      <w:marLeft w:val="0"/>
      <w:marRight w:val="0"/>
      <w:marTop w:val="0"/>
      <w:marBottom w:val="0"/>
      <w:divBdr>
        <w:top w:val="none" w:sz="0" w:space="0" w:color="auto"/>
        <w:left w:val="none" w:sz="0" w:space="0" w:color="auto"/>
        <w:bottom w:val="none" w:sz="0" w:space="0" w:color="auto"/>
        <w:right w:val="none" w:sz="0" w:space="0" w:color="auto"/>
      </w:divBdr>
    </w:div>
    <w:div w:id="1193765779">
      <w:bodyDiv w:val="1"/>
      <w:marLeft w:val="0"/>
      <w:marRight w:val="0"/>
      <w:marTop w:val="0"/>
      <w:marBottom w:val="0"/>
      <w:divBdr>
        <w:top w:val="none" w:sz="0" w:space="0" w:color="auto"/>
        <w:left w:val="none" w:sz="0" w:space="0" w:color="auto"/>
        <w:bottom w:val="none" w:sz="0" w:space="0" w:color="auto"/>
        <w:right w:val="none" w:sz="0" w:space="0" w:color="auto"/>
      </w:divBdr>
    </w:div>
    <w:div w:id="1255281826">
      <w:bodyDiv w:val="1"/>
      <w:marLeft w:val="0"/>
      <w:marRight w:val="0"/>
      <w:marTop w:val="0"/>
      <w:marBottom w:val="0"/>
      <w:divBdr>
        <w:top w:val="none" w:sz="0" w:space="0" w:color="auto"/>
        <w:left w:val="none" w:sz="0" w:space="0" w:color="auto"/>
        <w:bottom w:val="none" w:sz="0" w:space="0" w:color="auto"/>
        <w:right w:val="none" w:sz="0" w:space="0" w:color="auto"/>
      </w:divBdr>
    </w:div>
    <w:div w:id="1269315900">
      <w:bodyDiv w:val="1"/>
      <w:marLeft w:val="0"/>
      <w:marRight w:val="0"/>
      <w:marTop w:val="0"/>
      <w:marBottom w:val="0"/>
      <w:divBdr>
        <w:top w:val="none" w:sz="0" w:space="0" w:color="auto"/>
        <w:left w:val="none" w:sz="0" w:space="0" w:color="auto"/>
        <w:bottom w:val="none" w:sz="0" w:space="0" w:color="auto"/>
        <w:right w:val="none" w:sz="0" w:space="0" w:color="auto"/>
      </w:divBdr>
    </w:div>
    <w:div w:id="1270164377">
      <w:bodyDiv w:val="1"/>
      <w:marLeft w:val="0"/>
      <w:marRight w:val="0"/>
      <w:marTop w:val="0"/>
      <w:marBottom w:val="0"/>
      <w:divBdr>
        <w:top w:val="none" w:sz="0" w:space="0" w:color="auto"/>
        <w:left w:val="none" w:sz="0" w:space="0" w:color="auto"/>
        <w:bottom w:val="none" w:sz="0" w:space="0" w:color="auto"/>
        <w:right w:val="none" w:sz="0" w:space="0" w:color="auto"/>
      </w:divBdr>
    </w:div>
    <w:div w:id="1472866854">
      <w:bodyDiv w:val="1"/>
      <w:marLeft w:val="0"/>
      <w:marRight w:val="0"/>
      <w:marTop w:val="0"/>
      <w:marBottom w:val="0"/>
      <w:divBdr>
        <w:top w:val="none" w:sz="0" w:space="0" w:color="auto"/>
        <w:left w:val="none" w:sz="0" w:space="0" w:color="auto"/>
        <w:bottom w:val="none" w:sz="0" w:space="0" w:color="auto"/>
        <w:right w:val="none" w:sz="0" w:space="0" w:color="auto"/>
      </w:divBdr>
    </w:div>
    <w:div w:id="1618369259">
      <w:bodyDiv w:val="1"/>
      <w:marLeft w:val="0"/>
      <w:marRight w:val="0"/>
      <w:marTop w:val="0"/>
      <w:marBottom w:val="0"/>
      <w:divBdr>
        <w:top w:val="none" w:sz="0" w:space="0" w:color="auto"/>
        <w:left w:val="none" w:sz="0" w:space="0" w:color="auto"/>
        <w:bottom w:val="none" w:sz="0" w:space="0" w:color="auto"/>
        <w:right w:val="none" w:sz="0" w:space="0" w:color="auto"/>
      </w:divBdr>
    </w:div>
    <w:div w:id="1686054536">
      <w:bodyDiv w:val="1"/>
      <w:marLeft w:val="0"/>
      <w:marRight w:val="0"/>
      <w:marTop w:val="0"/>
      <w:marBottom w:val="0"/>
      <w:divBdr>
        <w:top w:val="none" w:sz="0" w:space="0" w:color="auto"/>
        <w:left w:val="none" w:sz="0" w:space="0" w:color="auto"/>
        <w:bottom w:val="none" w:sz="0" w:space="0" w:color="auto"/>
        <w:right w:val="none" w:sz="0" w:space="0" w:color="auto"/>
      </w:divBdr>
    </w:div>
    <w:div w:id="1758943103">
      <w:bodyDiv w:val="1"/>
      <w:marLeft w:val="0"/>
      <w:marRight w:val="0"/>
      <w:marTop w:val="0"/>
      <w:marBottom w:val="0"/>
      <w:divBdr>
        <w:top w:val="none" w:sz="0" w:space="0" w:color="auto"/>
        <w:left w:val="none" w:sz="0" w:space="0" w:color="auto"/>
        <w:bottom w:val="none" w:sz="0" w:space="0" w:color="auto"/>
        <w:right w:val="none" w:sz="0" w:space="0" w:color="auto"/>
      </w:divBdr>
    </w:div>
    <w:div w:id="1825002529">
      <w:bodyDiv w:val="1"/>
      <w:marLeft w:val="0"/>
      <w:marRight w:val="0"/>
      <w:marTop w:val="0"/>
      <w:marBottom w:val="0"/>
      <w:divBdr>
        <w:top w:val="none" w:sz="0" w:space="0" w:color="auto"/>
        <w:left w:val="none" w:sz="0" w:space="0" w:color="auto"/>
        <w:bottom w:val="none" w:sz="0" w:space="0" w:color="auto"/>
        <w:right w:val="none" w:sz="0" w:space="0" w:color="auto"/>
      </w:divBdr>
    </w:div>
    <w:div w:id="1854152611">
      <w:bodyDiv w:val="1"/>
      <w:marLeft w:val="0"/>
      <w:marRight w:val="0"/>
      <w:marTop w:val="0"/>
      <w:marBottom w:val="0"/>
      <w:divBdr>
        <w:top w:val="none" w:sz="0" w:space="0" w:color="auto"/>
        <w:left w:val="none" w:sz="0" w:space="0" w:color="auto"/>
        <w:bottom w:val="none" w:sz="0" w:space="0" w:color="auto"/>
        <w:right w:val="none" w:sz="0" w:space="0" w:color="auto"/>
      </w:divBdr>
    </w:div>
    <w:div w:id="1856963905">
      <w:bodyDiv w:val="1"/>
      <w:marLeft w:val="0"/>
      <w:marRight w:val="0"/>
      <w:marTop w:val="0"/>
      <w:marBottom w:val="0"/>
      <w:divBdr>
        <w:top w:val="none" w:sz="0" w:space="0" w:color="auto"/>
        <w:left w:val="none" w:sz="0" w:space="0" w:color="auto"/>
        <w:bottom w:val="none" w:sz="0" w:space="0" w:color="auto"/>
        <w:right w:val="none" w:sz="0" w:space="0" w:color="auto"/>
      </w:divBdr>
    </w:div>
    <w:div w:id="1881895737">
      <w:bodyDiv w:val="1"/>
      <w:marLeft w:val="0"/>
      <w:marRight w:val="0"/>
      <w:marTop w:val="0"/>
      <w:marBottom w:val="0"/>
      <w:divBdr>
        <w:top w:val="none" w:sz="0" w:space="0" w:color="auto"/>
        <w:left w:val="none" w:sz="0" w:space="0" w:color="auto"/>
        <w:bottom w:val="none" w:sz="0" w:space="0" w:color="auto"/>
        <w:right w:val="none" w:sz="0" w:space="0" w:color="auto"/>
      </w:divBdr>
    </w:div>
    <w:div w:id="1936789208">
      <w:bodyDiv w:val="1"/>
      <w:marLeft w:val="0"/>
      <w:marRight w:val="0"/>
      <w:marTop w:val="0"/>
      <w:marBottom w:val="0"/>
      <w:divBdr>
        <w:top w:val="none" w:sz="0" w:space="0" w:color="auto"/>
        <w:left w:val="none" w:sz="0" w:space="0" w:color="auto"/>
        <w:bottom w:val="none" w:sz="0" w:space="0" w:color="auto"/>
        <w:right w:val="none" w:sz="0" w:space="0" w:color="auto"/>
      </w:divBdr>
    </w:div>
    <w:div w:id="1946379460">
      <w:bodyDiv w:val="1"/>
      <w:marLeft w:val="0"/>
      <w:marRight w:val="0"/>
      <w:marTop w:val="0"/>
      <w:marBottom w:val="0"/>
      <w:divBdr>
        <w:top w:val="none" w:sz="0" w:space="0" w:color="auto"/>
        <w:left w:val="none" w:sz="0" w:space="0" w:color="auto"/>
        <w:bottom w:val="none" w:sz="0" w:space="0" w:color="auto"/>
        <w:right w:val="none" w:sz="0" w:space="0" w:color="auto"/>
      </w:divBdr>
    </w:div>
    <w:div w:id="2007437646">
      <w:bodyDiv w:val="1"/>
      <w:marLeft w:val="0"/>
      <w:marRight w:val="0"/>
      <w:marTop w:val="0"/>
      <w:marBottom w:val="0"/>
      <w:divBdr>
        <w:top w:val="none" w:sz="0" w:space="0" w:color="auto"/>
        <w:left w:val="none" w:sz="0" w:space="0" w:color="auto"/>
        <w:bottom w:val="none" w:sz="0" w:space="0" w:color="auto"/>
        <w:right w:val="none" w:sz="0" w:space="0" w:color="auto"/>
      </w:divBdr>
    </w:div>
    <w:div w:id="2101245654">
      <w:bodyDiv w:val="1"/>
      <w:marLeft w:val="0"/>
      <w:marRight w:val="0"/>
      <w:marTop w:val="0"/>
      <w:marBottom w:val="0"/>
      <w:divBdr>
        <w:top w:val="none" w:sz="0" w:space="0" w:color="auto"/>
        <w:left w:val="none" w:sz="0" w:space="0" w:color="auto"/>
        <w:bottom w:val="none" w:sz="0" w:space="0" w:color="auto"/>
        <w:right w:val="none" w:sz="0" w:space="0" w:color="auto"/>
      </w:divBdr>
    </w:div>
    <w:div w:id="2117215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pncp.gov.br" TargetMode="External"/><Relationship Id="rId18" Type="http://schemas.openxmlformats.org/officeDocument/2006/relationships/hyperlink" Target="https://normas.leg.br/?urn=urn:lex:br:federal:constituicao:1988-10-05;1988" TargetMode="External"/><Relationship Id="rId26" Type="http://schemas.openxmlformats.org/officeDocument/2006/relationships/hyperlink" Target="http://www.planalto.gov.br/ccivil_03/_ato2019-2022/2021/lei/L14133.htm" TargetMode="External"/><Relationship Id="rId3" Type="http://schemas.openxmlformats.org/officeDocument/2006/relationships/numbering" Target="numbering.xml"/><Relationship Id="rId21" Type="http://schemas.openxmlformats.org/officeDocument/2006/relationships/hyperlink" Target="http://www.planalto.gov.br/ccivil_03/_ato2019-2022/2021/lei/L14133.htm" TargetMode="External"/><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gov.br/compras" TargetMode="External"/><Relationship Id="rId17" Type="http://schemas.openxmlformats.org/officeDocument/2006/relationships/hyperlink" Target="https://www.planalto.gov.br/ccivil_03/leis/l8213cons.htm" TargetMode="External"/><Relationship Id="rId25" Type="http://schemas.openxmlformats.org/officeDocument/2006/relationships/hyperlink" Target="http://www.planalto.gov.br/ccivil_03/_ato2019-2022/2021/lei/L14133.htm" TargetMode="External"/><Relationship Id="rId33"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www.planalto.gov.br/ccivil_03/_ato2019-2022/2021/lei/L14133.htm" TargetMode="External"/><Relationship Id="rId20" Type="http://schemas.openxmlformats.org/officeDocument/2006/relationships/hyperlink" Target="https://www.planalto.gov.br/ccivil_03/leis/lcp/lcp123.htm" TargetMode="External"/><Relationship Id="rId29" Type="http://schemas.openxmlformats.org/officeDocument/2006/relationships/hyperlink" Target="http://www.planalto.gov.br/ccivil_03/_ato2019-2022/2021/lei/L14133.ht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gov.br/compras/pt-br/acesso-a-informacao/legislacao/instrucoes-normativas/instrucao-normativa-seges-me-no-67-de-8-de-julho-de-2021" TargetMode="External"/><Relationship Id="rId24" Type="http://schemas.openxmlformats.org/officeDocument/2006/relationships/hyperlink" Target="http://www.planalto.gov.br/ccivil_03/_ato2019-2022/2021/lei/L14133.htm" TargetMode="External"/><Relationship Id="rId32"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http://www.planalto.gov.br/ccivil_03/LEIS/L6404consol.htm" TargetMode="External"/><Relationship Id="rId23" Type="http://schemas.openxmlformats.org/officeDocument/2006/relationships/hyperlink" Target="http://www.planalto.gov.br/ccivil_03/_ato2019-2022/2021/lei/L14133.htm" TargetMode="External"/><Relationship Id="rId28" Type="http://schemas.openxmlformats.org/officeDocument/2006/relationships/hyperlink" Target="http://www.planalto.gov.br/ccivil_03/_ato2019-2022/2021/lei/L14133.htm" TargetMode="External"/><Relationship Id="rId36" Type="http://schemas.openxmlformats.org/officeDocument/2006/relationships/theme" Target="theme/theme1.xml"/><Relationship Id="rId10" Type="http://schemas.openxmlformats.org/officeDocument/2006/relationships/hyperlink" Target="http://www.planalto.gov.br/ccivil_03/_ato2019-2022/2021/lei/L14133.htm" TargetMode="External"/><Relationship Id="rId19" Type="http://schemas.openxmlformats.org/officeDocument/2006/relationships/hyperlink" Target="http://www.planalto.gov.br/ccivil_03/_ato2019-2022/2021/lei/L14133.htm" TargetMode="External"/><Relationship Id="rId31" Type="http://schemas.openxmlformats.org/officeDocument/2006/relationships/hyperlink" Target="http://www.planalto.gov.br/ccivil_03/_ato2019-2022/2021/lei/L14133.htm" TargetMode="External"/><Relationship Id="rId4" Type="http://schemas.openxmlformats.org/officeDocument/2006/relationships/styles" Target="styles.xml"/><Relationship Id="rId9" Type="http://schemas.openxmlformats.org/officeDocument/2006/relationships/hyperlink" Target="http://www.planalto.gov.br/ccivil_03/_ato2019-2022/2021/lei/L14133.htm" TargetMode="External"/><Relationship Id="rId14" Type="http://schemas.openxmlformats.org/officeDocument/2006/relationships/hyperlink" Target="https://www.gov.br/compras/pt-br/sistemas/conheca-o-compras/aplicativo-compras" TargetMode="External"/><Relationship Id="rId22" Type="http://schemas.openxmlformats.org/officeDocument/2006/relationships/hyperlink" Target="https://www.in.gov.br/en/web/dou/-/instrucao-normativa-seges/me-n-67-de-8-de-julho-de-2021-330985107" TargetMode="External"/><Relationship Id="rId27" Type="http://schemas.openxmlformats.org/officeDocument/2006/relationships/hyperlink" Target="http://www.planalto.gov.br/ccivil_03/_ato2019-2022/2021/lei/L14133.htm" TargetMode="External"/><Relationship Id="rId30" Type="http://schemas.openxmlformats.org/officeDocument/2006/relationships/hyperlink" Target="http://www.planalto.gov.br/ccivil_03/_ato2019-2022/2021/lei/L14133.htm" TargetMode="External"/><Relationship Id="rId35" Type="http://schemas.openxmlformats.org/officeDocument/2006/relationships/glossaryDocument" Target="glossary/document.xml"/><Relationship Id="rId8"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638849413A843969442D68045C562C1"/>
        <w:category>
          <w:name w:val="Geral"/>
          <w:gallery w:val="placeholder"/>
        </w:category>
        <w:types>
          <w:type w:val="bbPlcHdr"/>
        </w:types>
        <w:behaviors>
          <w:behavior w:val="content"/>
        </w:behaviors>
        <w:guid w:val="{248F6EAD-8C31-41FC-8CD5-A0B9503CB99B}"/>
      </w:docPartPr>
      <w:docPartBody>
        <w:p w:rsidR="00E55323" w:rsidRDefault="002926B7" w:rsidP="002926B7">
          <w:pPr>
            <w:pStyle w:val="C638849413A843969442D68045C562C1"/>
          </w:pPr>
          <w:r w:rsidRPr="00FB02C9">
            <w:rPr>
              <w:rStyle w:val="TextodoEspaoReservado"/>
            </w:rPr>
            <w:t>[Endereço da Empresa]</w:t>
          </w:r>
        </w:p>
      </w:docPartBody>
    </w:docPart>
    <w:docPart>
      <w:docPartPr>
        <w:name w:val="2FA26057CACF4AB1A566EB8479BE5FE5"/>
        <w:category>
          <w:name w:val="Geral"/>
          <w:gallery w:val="placeholder"/>
        </w:category>
        <w:types>
          <w:type w:val="bbPlcHdr"/>
        </w:types>
        <w:behaviors>
          <w:behavior w:val="content"/>
        </w:behaviors>
        <w:guid w:val="{4D41325B-23C7-4465-96E0-E8883C6DB379}"/>
      </w:docPartPr>
      <w:docPartBody>
        <w:p w:rsidR="00E55323" w:rsidRDefault="002926B7" w:rsidP="002926B7">
          <w:pPr>
            <w:pStyle w:val="2FA26057CACF4AB1A566EB8479BE5FE5"/>
          </w:pPr>
          <w:r w:rsidRPr="00FB02C9">
            <w:rPr>
              <w:rStyle w:val="TextodoEspaoReservado"/>
            </w:rPr>
            <w:t>[Resumo]</w:t>
          </w:r>
        </w:p>
      </w:docPartBody>
    </w:docPart>
    <w:docPart>
      <w:docPartPr>
        <w:name w:val="AB6178B9CAC249A790760DBED991DD80"/>
        <w:category>
          <w:name w:val="Geral"/>
          <w:gallery w:val="placeholder"/>
        </w:category>
        <w:types>
          <w:type w:val="bbPlcHdr"/>
        </w:types>
        <w:behaviors>
          <w:behavior w:val="content"/>
        </w:behaviors>
        <w:guid w:val="{2484ADA4-7823-4715-B690-282F758B18FE}"/>
      </w:docPartPr>
      <w:docPartBody>
        <w:p w:rsidR="00E55323" w:rsidRDefault="002926B7" w:rsidP="002926B7">
          <w:pPr>
            <w:pStyle w:val="AB6178B9CAC249A790760DBED991DD80"/>
          </w:pPr>
          <w:r w:rsidRPr="001C6E6D">
            <w:rPr>
              <w:rStyle w:val="TextodoEspaoReservado"/>
            </w:rPr>
            <w:t>[Comentários]</w:t>
          </w:r>
        </w:p>
      </w:docPartBody>
    </w:docPart>
    <w:docPart>
      <w:docPartPr>
        <w:name w:val="68B39889BF2C4CEB8D4B4EEE0F08019A"/>
        <w:category>
          <w:name w:val="Geral"/>
          <w:gallery w:val="placeholder"/>
        </w:category>
        <w:types>
          <w:type w:val="bbPlcHdr"/>
        </w:types>
        <w:behaviors>
          <w:behavior w:val="content"/>
        </w:behaviors>
        <w:guid w:val="{A0F43B3C-C820-4030-8C96-8FEED9F92A62}"/>
      </w:docPartPr>
      <w:docPartBody>
        <w:p w:rsidR="00541D29" w:rsidRDefault="00541D29" w:rsidP="00541D29">
          <w:pPr>
            <w:pStyle w:val="68B39889BF2C4CEB8D4B4EEE0F08019A"/>
          </w:pPr>
          <w:r w:rsidRPr="00FB02C9">
            <w:rPr>
              <w:rStyle w:val="TextodoEspaoReservado"/>
            </w:rPr>
            <w:t>[Endereço da Empresa]</w:t>
          </w:r>
        </w:p>
      </w:docPartBody>
    </w:docPart>
    <w:docPart>
      <w:docPartPr>
        <w:name w:val="936D534C45DD49A4A3310FBC678DBA04"/>
        <w:category>
          <w:name w:val="Geral"/>
          <w:gallery w:val="placeholder"/>
        </w:category>
        <w:types>
          <w:type w:val="bbPlcHdr"/>
        </w:types>
        <w:behaviors>
          <w:behavior w:val="content"/>
        </w:behaviors>
        <w:guid w:val="{571C7F34-478A-4F08-A29E-1EC257A1755D}"/>
      </w:docPartPr>
      <w:docPartBody>
        <w:p w:rsidR="00541D29" w:rsidRDefault="00541D29" w:rsidP="00541D29">
          <w:pPr>
            <w:pStyle w:val="936D534C45DD49A4A3310FBC678DBA04"/>
          </w:pPr>
          <w:r w:rsidRPr="00FB02C9">
            <w:rPr>
              <w:rStyle w:val="TextodoEspaoReservado"/>
            </w:rPr>
            <w:t>[Resumo]</w:t>
          </w:r>
        </w:p>
      </w:docPartBody>
    </w:docPart>
    <w:docPart>
      <w:docPartPr>
        <w:name w:val="8CD6D43970304143A8EAFCB79CFA6D20"/>
        <w:category>
          <w:name w:val="Geral"/>
          <w:gallery w:val="placeholder"/>
        </w:category>
        <w:types>
          <w:type w:val="bbPlcHdr"/>
        </w:types>
        <w:behaviors>
          <w:behavior w:val="content"/>
        </w:behaviors>
        <w:guid w:val="{4A756E15-0197-4979-9F1E-D39F0B880743}"/>
      </w:docPartPr>
      <w:docPartBody>
        <w:p w:rsidR="00541D29" w:rsidRDefault="00541D29" w:rsidP="00541D29">
          <w:pPr>
            <w:pStyle w:val="8CD6D43970304143A8EAFCB79CFA6D20"/>
          </w:pPr>
          <w:r w:rsidRPr="001C6E6D">
            <w:rPr>
              <w:rStyle w:val="TextodoEspaoReservado"/>
            </w:rPr>
            <w:t>[Comentários]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Bookman Old Style">
    <w:panose1 w:val="02050604050505020204"/>
    <w:charset w:val="00"/>
    <w:family w:val="roman"/>
    <w:pitch w:val="variable"/>
    <w:sig w:usb0="00000287" w:usb1="00000000" w:usb2="00000000" w:usb3="00000000" w:csb0="0000009F" w:csb1="00000000"/>
  </w:font>
  <w:font w:name="Minion Pro">
    <w:panose1 w:val="00000000000000000000"/>
    <w:charset w:val="00"/>
    <w:family w:val="roman"/>
    <w:notTrueType/>
    <w:pitch w:val="variable"/>
    <w:sig w:usb0="60000287" w:usb1="00000001" w:usb2="00000000" w:usb3="00000000" w:csb0="0000019F" w:csb1="00000000"/>
  </w:font>
  <w:font w:name="StarSymbol">
    <w:altName w:val="Arial Unicode MS"/>
    <w:charset w:val="80"/>
    <w:family w:val="auto"/>
    <w:pitch w:val="default"/>
  </w:font>
  <w:font w:name="Trebuchet MS">
    <w:panose1 w:val="020B0603020202020204"/>
    <w:charset w:val="00"/>
    <w:family w:val="swiss"/>
    <w:pitch w:val="variable"/>
    <w:sig w:usb0="000006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Negrito">
    <w:altName w:val="Arial"/>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Ecofont_Spranq_eco_Sans">
    <w:altName w:val="Calibri"/>
    <w:charset w:val="00"/>
    <w:family w:val="swiss"/>
    <w:pitch w:val="variable"/>
    <w:sig w:usb0="800000AF" w:usb1="1000204A" w:usb2="00000000" w:usb3="00000000" w:csb0="00000001" w:csb1="00000000"/>
  </w:font>
  <w:font w:name="WenQuanYi Micro Hei">
    <w:panose1 w:val="00000000000000000000"/>
    <w:charset w:val="00"/>
    <w:family w:val="roman"/>
    <w:notTrueType/>
    <w:pitch w:val="default"/>
  </w:font>
  <w:font w:name="Lohit Hindi">
    <w:panose1 w:val="00000000000000000000"/>
    <w:charset w:val="00"/>
    <w:family w:val="roman"/>
    <w:notTrueType/>
    <w:pitch w:val="default"/>
  </w:font>
  <w:font w:name="Yu Mincho">
    <w:altName w:val="游明朝"/>
    <w:charset w:val="80"/>
    <w:family w:val="roman"/>
    <w:pitch w:val="variable"/>
    <w:sig w:usb0="800002E7" w:usb1="2AC7FCFF" w:usb2="00000012" w:usb3="00000000" w:csb0="0002009F" w:csb1="00000000"/>
  </w:font>
  <w:font w:name="Zurich BT">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 w:name="Montserrat">
    <w:altName w:val="Calibri"/>
    <w:charset w:val="00"/>
    <w:family w:val="auto"/>
    <w:pitch w:val="variable"/>
    <w:sig w:usb0="2000020F" w:usb1="00000003" w:usb2="00000000" w:usb3="00000000" w:csb0="00000197"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26B7"/>
    <w:rsid w:val="00083382"/>
    <w:rsid w:val="000C323C"/>
    <w:rsid w:val="000E2743"/>
    <w:rsid w:val="001559D8"/>
    <w:rsid w:val="001A06E9"/>
    <w:rsid w:val="002926B7"/>
    <w:rsid w:val="003953F9"/>
    <w:rsid w:val="003E607B"/>
    <w:rsid w:val="00457F40"/>
    <w:rsid w:val="004655F2"/>
    <w:rsid w:val="004E37E3"/>
    <w:rsid w:val="00510605"/>
    <w:rsid w:val="00541D29"/>
    <w:rsid w:val="006A4223"/>
    <w:rsid w:val="0079340C"/>
    <w:rsid w:val="007E1138"/>
    <w:rsid w:val="00826162"/>
    <w:rsid w:val="008A6478"/>
    <w:rsid w:val="00A7486E"/>
    <w:rsid w:val="00A95EE4"/>
    <w:rsid w:val="00AB4122"/>
    <w:rsid w:val="00B213B7"/>
    <w:rsid w:val="00C93785"/>
    <w:rsid w:val="00CA1A6F"/>
    <w:rsid w:val="00DA5D41"/>
    <w:rsid w:val="00E5532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rsid w:val="00541D29"/>
    <w:rPr>
      <w:color w:val="808080"/>
    </w:rPr>
  </w:style>
  <w:style w:type="paragraph" w:customStyle="1" w:styleId="C638849413A843969442D68045C562C1">
    <w:name w:val="C638849413A843969442D68045C562C1"/>
    <w:rsid w:val="002926B7"/>
  </w:style>
  <w:style w:type="paragraph" w:customStyle="1" w:styleId="2FA26057CACF4AB1A566EB8479BE5FE5">
    <w:name w:val="2FA26057CACF4AB1A566EB8479BE5FE5"/>
    <w:rsid w:val="002926B7"/>
  </w:style>
  <w:style w:type="paragraph" w:customStyle="1" w:styleId="AB6178B9CAC249A790760DBED991DD80">
    <w:name w:val="AB6178B9CAC249A790760DBED991DD80"/>
    <w:rsid w:val="002926B7"/>
  </w:style>
  <w:style w:type="paragraph" w:customStyle="1" w:styleId="68B39889BF2C4CEB8D4B4EEE0F08019A">
    <w:name w:val="68B39889BF2C4CEB8D4B4EEE0F08019A"/>
    <w:rsid w:val="00541D29"/>
  </w:style>
  <w:style w:type="paragraph" w:customStyle="1" w:styleId="936D534C45DD49A4A3310FBC678DBA04">
    <w:name w:val="936D534C45DD49A4A3310FBC678DBA04"/>
    <w:rsid w:val="00541D29"/>
  </w:style>
  <w:style w:type="paragraph" w:customStyle="1" w:styleId="8CD6D43970304143A8EAFCB79CFA6D20">
    <w:name w:val="8CD6D43970304143A8EAFCB79CFA6D20"/>
    <w:rsid w:val="00541D2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XXX/CPB/2025</Abstract>
  <CompanyAddress>CÓDIGO DA UASG: 929472</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5B4BB9B-2D4F-4839-9DE7-29920F49E3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311</TotalTime>
  <Pages>18</Pages>
  <Words>7053</Words>
  <Characters>38090</Characters>
  <Application>Microsoft Office Word</Application>
  <DocSecurity>0</DocSecurity>
  <Lines>317</Lines>
  <Paragraphs>90</Paragraphs>
  <ScaleCrop>false</ScaleCrop>
  <HeadingPairs>
    <vt:vector size="2" baseType="variant">
      <vt:variant>
        <vt:lpstr>Título</vt:lpstr>
      </vt:variant>
      <vt:variant>
        <vt:i4>1</vt:i4>
      </vt:variant>
    </vt:vector>
  </HeadingPairs>
  <TitlesOfParts>
    <vt:vector size="1" baseType="lpstr">
      <vt:lpstr>/2025</vt:lpstr>
    </vt:vector>
  </TitlesOfParts>
  <Company>XXX/CPB/2024</Company>
  <LinksUpToDate>false</LinksUpToDate>
  <CharactersWithSpaces>45053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/2025</dc:title>
  <dc:subject/>
  <dc:creator>Thaysa Torres Cintra</dc:creator>
  <cp:keywords/>
  <dc:description>Aquisição de poltrona de massagem, conforme especificações constantes do Termo de Referência Anexo I do Edital</dc:description>
  <cp:lastModifiedBy>Aline Do Carmo Monteiro Rosado</cp:lastModifiedBy>
  <cp:revision>110</cp:revision>
  <cp:lastPrinted>2025-10-02T20:03:00Z</cp:lastPrinted>
  <dcterms:created xsi:type="dcterms:W3CDTF">2025-07-07T22:00:00Z</dcterms:created>
  <dcterms:modified xsi:type="dcterms:W3CDTF">2025-12-16T19:11:00Z</dcterms:modified>
</cp:coreProperties>
</file>