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7D96EE6D" w:rsidR="00D66915" w:rsidRPr="008754D8" w:rsidRDefault="00D66915" w:rsidP="008754D8">
      <w:pPr>
        <w:spacing w:after="0" w:line="240" w:lineRule="auto"/>
        <w:jc w:val="both"/>
        <w:rPr>
          <w:rFonts w:ascii="Segoe UI" w:hAnsi="Segoe UI" w:cs="Segoe UI"/>
          <w:b/>
          <w:bCs/>
          <w:sz w:val="20"/>
          <w:szCs w:val="20"/>
        </w:rPr>
      </w:pPr>
      <w:r w:rsidRPr="0036315E">
        <w:rPr>
          <w:rFonts w:ascii="Segoe UI" w:hAnsi="Segoe UI" w:cs="Segoe UI"/>
          <w:b/>
          <w:bCs/>
          <w:color w:val="000000" w:themeColor="text1"/>
          <w:sz w:val="20"/>
          <w:szCs w:val="20"/>
        </w:rPr>
        <w:t>Data da sessão:</w:t>
      </w:r>
      <w:r w:rsidR="00D76F67" w:rsidRPr="0036315E">
        <w:rPr>
          <w:rFonts w:ascii="Segoe UI" w:hAnsi="Segoe UI" w:cs="Segoe UI"/>
          <w:b/>
          <w:bCs/>
          <w:color w:val="000000" w:themeColor="text1"/>
          <w:sz w:val="20"/>
          <w:szCs w:val="20"/>
        </w:rPr>
        <w:t xml:space="preserve"> </w:t>
      </w:r>
      <w:r w:rsidR="0036315E" w:rsidRPr="0036315E">
        <w:rPr>
          <w:rFonts w:ascii="Segoe UI" w:hAnsi="Segoe UI" w:cs="Segoe UI"/>
          <w:b/>
          <w:bCs/>
          <w:color w:val="000000" w:themeColor="text1"/>
          <w:sz w:val="20"/>
          <w:szCs w:val="20"/>
        </w:rPr>
        <w:t>03</w:t>
      </w:r>
      <w:r w:rsidR="000F754B" w:rsidRPr="0036315E">
        <w:rPr>
          <w:rFonts w:ascii="Segoe UI" w:hAnsi="Segoe UI" w:cs="Segoe UI"/>
          <w:b/>
          <w:bCs/>
          <w:color w:val="000000" w:themeColor="text1"/>
          <w:sz w:val="20"/>
          <w:szCs w:val="20"/>
        </w:rPr>
        <w:t>/</w:t>
      </w:r>
      <w:r w:rsidR="002C2BCA" w:rsidRPr="0036315E">
        <w:rPr>
          <w:rFonts w:ascii="Segoe UI" w:hAnsi="Segoe UI" w:cs="Segoe UI"/>
          <w:b/>
          <w:bCs/>
          <w:color w:val="000000" w:themeColor="text1"/>
          <w:sz w:val="20"/>
          <w:szCs w:val="20"/>
        </w:rPr>
        <w:t>03</w:t>
      </w:r>
      <w:r w:rsidR="00D76F67" w:rsidRPr="0036315E">
        <w:rPr>
          <w:rFonts w:ascii="Segoe UI" w:hAnsi="Segoe UI" w:cs="Segoe UI"/>
          <w:b/>
          <w:bCs/>
          <w:color w:val="000000" w:themeColor="text1"/>
          <w:sz w:val="20"/>
          <w:szCs w:val="20"/>
        </w:rPr>
        <w:t>/</w:t>
      </w:r>
      <w:r w:rsidR="002C2BCA" w:rsidRPr="0036315E">
        <w:rPr>
          <w:rFonts w:ascii="Segoe UI" w:hAnsi="Segoe UI" w:cs="Segoe UI"/>
          <w:b/>
          <w:bCs/>
          <w:color w:val="000000" w:themeColor="text1"/>
          <w:sz w:val="20"/>
          <w:szCs w:val="20"/>
        </w:rPr>
        <w:t>2026</w:t>
      </w:r>
    </w:p>
    <w:p w14:paraId="2815E6E0" w14:textId="0612D2CF"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2C2BCA">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2C2BCA">
        <w:rPr>
          <w:rFonts w:ascii="Segoe UI" w:hAnsi="Segoe UI" w:cs="Segoe UI"/>
          <w:color w:val="000000" w:themeColor="text1"/>
          <w:sz w:val="20"/>
          <w:szCs w:val="20"/>
        </w:rPr>
        <w:t>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176ECAB7"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2C2BCA">
        <w:rPr>
          <w:rFonts w:ascii="Segoe UI" w:hAnsi="Segoe UI" w:cs="Segoe UI"/>
          <w:b/>
          <w:bCs/>
          <w:color w:val="000000" w:themeColor="text1"/>
          <w:szCs w:val="20"/>
        </w:rPr>
        <w:t>PRESTAÇÃO DE SERVIÇOS DE TRATAMENTO QUÍMICO PREVENTIVO DE ÁGUAS INDUSTRIAIS</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2C2BCA" w:rsidRDefault="0093369C" w:rsidP="005B74B8">
      <w:pPr>
        <w:pStyle w:val="PADRO"/>
        <w:keepNext w:val="0"/>
        <w:widowControl/>
        <w:shd w:val="clear" w:color="auto" w:fill="auto"/>
        <w:spacing w:before="120" w:after="120"/>
        <w:ind w:firstLine="0"/>
        <w:rPr>
          <w:rFonts w:ascii="Segoe UI" w:hAnsi="Segoe UI" w:cs="Segoe UI"/>
          <w:b/>
          <w:bCs/>
          <w:szCs w:val="20"/>
        </w:rPr>
      </w:pPr>
      <w:r w:rsidRPr="002C2BCA">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5A5845AB"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2C2BCA">
        <w:rPr>
          <w:rFonts w:ascii="Segoe UI" w:hAnsi="Segoe UI" w:cs="Segoe UI"/>
          <w:szCs w:val="20"/>
        </w:rPr>
        <w:t xml:space="preserve">1.2. </w:t>
      </w:r>
      <w:r w:rsidR="00D66915" w:rsidRPr="002C2BCA">
        <w:rPr>
          <w:rFonts w:ascii="Segoe UI" w:hAnsi="Segoe UI" w:cs="Segoe UI"/>
          <w:szCs w:val="20"/>
        </w:rPr>
        <w:t>O critério de julgamento adotado será o</w:t>
      </w:r>
      <w:r w:rsidR="00D66915" w:rsidRPr="002C2BCA">
        <w:rPr>
          <w:rFonts w:ascii="Segoe UI" w:hAnsi="Segoe UI" w:cs="Segoe UI"/>
          <w:i/>
          <w:iCs/>
          <w:szCs w:val="20"/>
        </w:rPr>
        <w:t xml:space="preserve"> </w:t>
      </w:r>
      <w:r w:rsidR="00D66915" w:rsidRPr="002C2BCA">
        <w:rPr>
          <w:rFonts w:ascii="Segoe UI" w:hAnsi="Segoe UI" w:cs="Segoe UI"/>
          <w:b/>
          <w:bCs/>
          <w:color w:val="000000" w:themeColor="text1"/>
          <w:szCs w:val="20"/>
        </w:rPr>
        <w:t>menor preço</w:t>
      </w:r>
      <w:r w:rsidR="00C017B7" w:rsidRPr="002C2BCA">
        <w:rPr>
          <w:rFonts w:ascii="Segoe UI" w:hAnsi="Segoe UI" w:cs="Segoe UI"/>
          <w:b/>
          <w:bCs/>
          <w:color w:val="000000" w:themeColor="text1"/>
          <w:szCs w:val="20"/>
        </w:rPr>
        <w:t xml:space="preserve"> por </w:t>
      </w:r>
      <w:r w:rsidR="002C2BCA" w:rsidRPr="002C2BCA">
        <w:rPr>
          <w:rFonts w:ascii="Segoe UI" w:hAnsi="Segoe UI" w:cs="Segoe UI"/>
          <w:b/>
          <w:bCs/>
          <w:color w:val="000000" w:themeColor="text1"/>
          <w:szCs w:val="20"/>
        </w:rPr>
        <w:t>item</w:t>
      </w:r>
      <w:r w:rsidR="00D66915" w:rsidRPr="002C2BCA">
        <w:rPr>
          <w:rFonts w:ascii="Segoe UI" w:hAnsi="Segoe UI" w:cs="Segoe UI"/>
          <w:color w:val="000000" w:themeColor="text1"/>
          <w:szCs w:val="20"/>
        </w:rPr>
        <w:t xml:space="preserve">, </w:t>
      </w:r>
      <w:r w:rsidR="00D66915" w:rsidRPr="002C2BCA">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2C2BCA">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2C2BCA">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2C2BCA">
      <w:pPr>
        <w:suppressAutoHyphens/>
        <w:spacing w:before="120" w:after="120" w:line="240" w:lineRule="auto"/>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Default="00F42729" w:rsidP="002C2BCA">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7AE63490" w14:textId="77777777" w:rsidR="002C2BCA" w:rsidRPr="008754D8" w:rsidRDefault="002C2BCA" w:rsidP="002C2BCA">
      <w:pPr>
        <w:suppressAutoHyphens/>
        <w:spacing w:after="0" w:line="240" w:lineRule="auto"/>
        <w:jc w:val="both"/>
        <w:rPr>
          <w:rFonts w:ascii="Segoe UI" w:hAnsi="Segoe UI" w:cs="Segoe UI"/>
          <w:color w:val="000000" w:themeColor="text1"/>
          <w:sz w:val="20"/>
          <w:szCs w:val="20"/>
        </w:rPr>
      </w:pPr>
    </w:p>
    <w:p w14:paraId="43A2E6ED" w14:textId="08545B19" w:rsidR="00D66915" w:rsidRPr="008754D8" w:rsidRDefault="00F42729" w:rsidP="002C2BCA">
      <w:pPr>
        <w:pStyle w:val="Ttulo1"/>
        <w:spacing w:before="0" w:after="0" w:line="240" w:lineRule="auto"/>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E9109E" w14:textId="1BE92B3C" w:rsidR="00986191" w:rsidRDefault="00986191" w:rsidP="00986191">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Declaração de vista técnica</w:t>
      </w:r>
      <w:r w:rsidRPr="008754D8">
        <w:rPr>
          <w:rFonts w:ascii="Segoe UI" w:hAnsi="Segoe UI" w:cs="Segoe UI"/>
          <w:sz w:val="20"/>
          <w:szCs w:val="20"/>
        </w:rPr>
        <w:t>;</w:t>
      </w:r>
    </w:p>
    <w:p w14:paraId="64629331" w14:textId="2B01C41E" w:rsidR="00986191" w:rsidRPr="008754D8" w:rsidRDefault="00986191" w:rsidP="00986191">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w:t>
      </w:r>
      <w:r>
        <w:rPr>
          <w:rFonts w:ascii="Segoe UI" w:hAnsi="Segoe UI" w:cs="Segoe UI"/>
          <w:sz w:val="20"/>
          <w:szCs w:val="20"/>
        </w:rPr>
        <w:t xml:space="preserve"> - A</w:t>
      </w:r>
      <w:r w:rsidRPr="008754D8">
        <w:rPr>
          <w:rFonts w:ascii="Segoe UI" w:hAnsi="Segoe UI" w:cs="Segoe UI"/>
          <w:sz w:val="20"/>
          <w:szCs w:val="20"/>
        </w:rPr>
        <w:t xml:space="preserve">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Declaração de vista técnica</w:t>
      </w:r>
      <w:r w:rsidR="0036315E">
        <w:rPr>
          <w:rFonts w:ascii="Segoe UI" w:hAnsi="Segoe UI" w:cs="Segoe UI"/>
          <w:sz w:val="20"/>
          <w:szCs w:val="20"/>
        </w:rPr>
        <w:t>.</w:t>
      </w:r>
    </w:p>
    <w:p w14:paraId="196F0A41" w14:textId="77777777" w:rsidR="00986191" w:rsidRPr="008754D8" w:rsidRDefault="00986191" w:rsidP="0062240B">
      <w:pPr>
        <w:ind w:right="566"/>
        <w:jc w:val="both"/>
        <w:rPr>
          <w:rFonts w:ascii="Segoe UI" w:hAnsi="Segoe UI" w:cs="Segoe UI"/>
          <w:sz w:val="20"/>
          <w:szCs w:val="20"/>
        </w:rPr>
      </w:pPr>
    </w:p>
    <w:p w14:paraId="534D97E6" w14:textId="77777777" w:rsidR="008B1B8E" w:rsidRPr="008754D8" w:rsidRDefault="008B1B8E" w:rsidP="0062240B">
      <w:pPr>
        <w:ind w:right="566"/>
        <w:jc w:val="center"/>
        <w:rPr>
          <w:rFonts w:ascii="Segoe UI" w:hAnsi="Segoe UI" w:cs="Segoe UI"/>
          <w:sz w:val="20"/>
          <w:szCs w:val="20"/>
        </w:rPr>
      </w:pPr>
    </w:p>
    <w:p w14:paraId="10A05271" w14:textId="17669089" w:rsidR="0062240B" w:rsidRPr="002C2BCA" w:rsidRDefault="0062240B" w:rsidP="008B1B8E">
      <w:pPr>
        <w:spacing w:after="0"/>
        <w:ind w:right="567"/>
        <w:jc w:val="center"/>
        <w:rPr>
          <w:rFonts w:ascii="Segoe UI" w:hAnsi="Segoe UI" w:cs="Segoe UI"/>
          <w:sz w:val="20"/>
          <w:szCs w:val="20"/>
        </w:rPr>
      </w:pPr>
      <w:r w:rsidRPr="002C2BCA">
        <w:rPr>
          <w:rFonts w:ascii="Segoe UI" w:hAnsi="Segoe UI" w:cs="Segoe UI"/>
          <w:sz w:val="20"/>
          <w:szCs w:val="20"/>
        </w:rPr>
        <w:t xml:space="preserve">São Paulo, </w:t>
      </w:r>
      <w:r w:rsidR="002C2BCA" w:rsidRPr="002C2BCA">
        <w:rPr>
          <w:rFonts w:ascii="Segoe UI" w:hAnsi="Segoe UI" w:cs="Segoe UI"/>
          <w:sz w:val="20"/>
          <w:szCs w:val="20"/>
        </w:rPr>
        <w:t>27</w:t>
      </w:r>
      <w:r w:rsidRPr="002C2BCA">
        <w:rPr>
          <w:rFonts w:ascii="Segoe UI" w:hAnsi="Segoe UI" w:cs="Segoe UI"/>
          <w:sz w:val="20"/>
          <w:szCs w:val="20"/>
        </w:rPr>
        <w:t xml:space="preserve"> de </w:t>
      </w:r>
      <w:r w:rsidR="002C2BCA" w:rsidRPr="002C2BCA">
        <w:rPr>
          <w:rFonts w:ascii="Segoe UI" w:hAnsi="Segoe UI" w:cs="Segoe UI"/>
          <w:sz w:val="20"/>
          <w:szCs w:val="20"/>
        </w:rPr>
        <w:t>fevereiro</w:t>
      </w:r>
      <w:r w:rsidRPr="002C2BCA">
        <w:rPr>
          <w:rFonts w:ascii="Segoe UI" w:hAnsi="Segoe UI" w:cs="Segoe UI"/>
          <w:sz w:val="20"/>
          <w:szCs w:val="20"/>
        </w:rPr>
        <w:t xml:space="preserve"> de </w:t>
      </w:r>
      <w:r w:rsidR="002C2BCA" w:rsidRPr="002C2BCA">
        <w:rPr>
          <w:rFonts w:ascii="Segoe UI" w:hAnsi="Segoe UI" w:cs="Segoe UI"/>
          <w:sz w:val="20"/>
          <w:szCs w:val="20"/>
        </w:rPr>
        <w:t>2026</w:t>
      </w:r>
      <w:r w:rsidR="00A03C7F" w:rsidRPr="002C2BCA">
        <w:rPr>
          <w:rFonts w:ascii="Segoe UI" w:hAnsi="Segoe UI" w:cs="Segoe UI"/>
          <w:sz w:val="20"/>
          <w:szCs w:val="20"/>
        </w:rPr>
        <w:t>.</w:t>
      </w:r>
    </w:p>
    <w:p w14:paraId="5517B23D" w14:textId="77777777" w:rsidR="00A03C7F" w:rsidRPr="002C2BCA" w:rsidRDefault="00A03C7F" w:rsidP="008B1B8E">
      <w:pPr>
        <w:spacing w:after="0"/>
        <w:ind w:right="567"/>
        <w:jc w:val="center"/>
        <w:rPr>
          <w:rFonts w:ascii="Segoe UI" w:hAnsi="Segoe UI" w:cs="Segoe UI"/>
          <w:sz w:val="20"/>
          <w:szCs w:val="20"/>
        </w:rPr>
      </w:pPr>
    </w:p>
    <w:p w14:paraId="54693B26" w14:textId="77777777" w:rsidR="00A03C7F" w:rsidRPr="002C2BCA" w:rsidRDefault="00A03C7F" w:rsidP="008B1B8E">
      <w:pPr>
        <w:spacing w:after="0"/>
        <w:ind w:right="567"/>
        <w:jc w:val="center"/>
        <w:rPr>
          <w:rFonts w:ascii="Segoe UI" w:hAnsi="Segoe UI" w:cs="Segoe UI"/>
          <w:sz w:val="20"/>
          <w:szCs w:val="20"/>
        </w:rPr>
      </w:pPr>
    </w:p>
    <w:p w14:paraId="4074118B" w14:textId="3FBAF701" w:rsidR="008B1B8E" w:rsidRPr="002C2BCA" w:rsidRDefault="002C2BCA" w:rsidP="008B1B8E">
      <w:pPr>
        <w:spacing w:after="0"/>
        <w:ind w:right="567"/>
        <w:jc w:val="center"/>
        <w:rPr>
          <w:rFonts w:ascii="Segoe UI" w:hAnsi="Segoe UI" w:cs="Segoe UI"/>
          <w:b/>
          <w:bCs/>
          <w:color w:val="000000" w:themeColor="text1"/>
          <w:sz w:val="20"/>
          <w:szCs w:val="20"/>
        </w:rPr>
      </w:pPr>
      <w:r w:rsidRPr="002C2BCA">
        <w:rPr>
          <w:rFonts w:ascii="Segoe UI" w:hAnsi="Segoe UI" w:cs="Segoe UI"/>
          <w:b/>
          <w:bCs/>
          <w:color w:val="000000" w:themeColor="text1"/>
          <w:sz w:val="20"/>
          <w:szCs w:val="20"/>
        </w:rPr>
        <w:t>Wellington Ribeiro</w:t>
      </w:r>
    </w:p>
    <w:p w14:paraId="7187755E" w14:textId="5DC3ED50" w:rsidR="0062240B" w:rsidRPr="008754D8" w:rsidRDefault="0062240B" w:rsidP="008B1B8E">
      <w:pPr>
        <w:spacing w:after="0"/>
        <w:ind w:right="567"/>
        <w:jc w:val="center"/>
        <w:rPr>
          <w:rFonts w:ascii="Segoe UI" w:hAnsi="Segoe UI" w:cs="Segoe UI"/>
          <w:sz w:val="20"/>
          <w:szCs w:val="20"/>
        </w:rPr>
      </w:pPr>
      <w:r w:rsidRPr="002C2BCA">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D3D5BFF" w14:textId="77777777" w:rsidR="002C2BCA" w:rsidRDefault="002C2BCA" w:rsidP="008B1B8E">
      <w:pPr>
        <w:spacing w:after="0"/>
        <w:ind w:right="567"/>
        <w:jc w:val="center"/>
        <w:rPr>
          <w:rFonts w:ascii="Segoe UI" w:hAnsi="Segoe UI" w:cs="Calibri"/>
          <w:sz w:val="22"/>
        </w:rPr>
      </w:pPr>
    </w:p>
    <w:p w14:paraId="0986A48E" w14:textId="77777777" w:rsidR="002C2BCA" w:rsidRDefault="002C2BCA" w:rsidP="008B1B8E">
      <w:pPr>
        <w:spacing w:after="0"/>
        <w:ind w:right="567"/>
        <w:jc w:val="center"/>
        <w:rPr>
          <w:rFonts w:ascii="Segoe UI" w:hAnsi="Segoe UI" w:cs="Calibri"/>
          <w:sz w:val="22"/>
        </w:rPr>
      </w:pPr>
    </w:p>
    <w:p w14:paraId="3DA55F4E" w14:textId="77777777" w:rsidR="002C2BCA" w:rsidRDefault="002C2BCA" w:rsidP="008B1B8E">
      <w:pPr>
        <w:spacing w:after="0"/>
        <w:ind w:right="567"/>
        <w:jc w:val="center"/>
        <w:rPr>
          <w:rFonts w:ascii="Segoe UI" w:hAnsi="Segoe UI" w:cs="Calibri"/>
          <w:sz w:val="22"/>
        </w:rPr>
      </w:pPr>
    </w:p>
    <w:p w14:paraId="78151644" w14:textId="77777777" w:rsidR="002C2BCA" w:rsidRDefault="002C2BCA" w:rsidP="008B1B8E">
      <w:pPr>
        <w:spacing w:after="0"/>
        <w:ind w:right="567"/>
        <w:jc w:val="center"/>
        <w:rPr>
          <w:rFonts w:ascii="Segoe UI" w:hAnsi="Segoe UI" w:cs="Calibri"/>
          <w:sz w:val="22"/>
        </w:rPr>
      </w:pPr>
    </w:p>
    <w:p w14:paraId="24271308" w14:textId="77777777" w:rsidR="002C2BCA" w:rsidRDefault="002C2BCA" w:rsidP="008B1B8E">
      <w:pPr>
        <w:spacing w:after="0"/>
        <w:ind w:right="567"/>
        <w:jc w:val="center"/>
        <w:rPr>
          <w:rFonts w:ascii="Segoe UI" w:hAnsi="Segoe UI" w:cs="Calibri"/>
          <w:sz w:val="22"/>
        </w:rPr>
      </w:pPr>
    </w:p>
    <w:p w14:paraId="6BF1ECE1" w14:textId="77777777" w:rsidR="002C2BCA" w:rsidRDefault="002C2BCA" w:rsidP="008B1B8E">
      <w:pPr>
        <w:spacing w:after="0"/>
        <w:ind w:right="567"/>
        <w:jc w:val="center"/>
        <w:rPr>
          <w:rFonts w:ascii="Segoe UI" w:hAnsi="Segoe UI" w:cs="Calibri"/>
          <w:sz w:val="22"/>
        </w:rPr>
      </w:pPr>
    </w:p>
    <w:p w14:paraId="5662C5AF" w14:textId="77777777" w:rsidR="002C2BCA" w:rsidRDefault="002C2BCA"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616096CB"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regularidade com a Fazenda Estadual e</w:t>
      </w:r>
      <w:r w:rsidR="002C2BCA">
        <w:rPr>
          <w:rFonts w:ascii="Segoe UI" w:hAnsi="Segoe UI" w:cs="Segoe UI"/>
          <w:sz w:val="20"/>
          <w:szCs w:val="20"/>
        </w:rPr>
        <w:t>/ou</w:t>
      </w:r>
      <w:r w:rsidRPr="008754D8">
        <w:rPr>
          <w:rFonts w:ascii="Segoe UI" w:hAnsi="Segoe UI" w:cs="Segoe UI"/>
          <w:sz w:val="20"/>
          <w:szCs w:val="20"/>
        </w:rPr>
        <w:t xml:space="preserv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79455C74" w14:textId="77777777" w:rsidR="002C2BCA" w:rsidRDefault="002C2BCA" w:rsidP="002C2BCA">
      <w:pPr>
        <w:suppressAutoHyphens/>
        <w:snapToGrid w:val="0"/>
        <w:spacing w:after="0" w:line="240" w:lineRule="auto"/>
        <w:jc w:val="both"/>
        <w:rPr>
          <w:rFonts w:ascii="Segoe UI" w:hAnsi="Segoe UI" w:cs="Segoe UI"/>
          <w:sz w:val="20"/>
          <w:szCs w:val="20"/>
        </w:rPr>
      </w:pPr>
    </w:p>
    <w:p w14:paraId="42B5856A" w14:textId="1FC40C3F" w:rsidR="002C2BCA" w:rsidRPr="002C2BCA" w:rsidRDefault="002C2BCA" w:rsidP="002C2BCA">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 xml:space="preserve">Qualificação </w:t>
      </w:r>
      <w:r>
        <w:rPr>
          <w:rFonts w:ascii="Segoe UI" w:eastAsia="WenQuanYi Micro Hei" w:hAnsi="Segoe UI" w:cs="Segoe UI"/>
          <w:b/>
          <w:color w:val="000000"/>
          <w:sz w:val="20"/>
          <w:szCs w:val="20"/>
          <w:lang w:eastAsia="zh-CN" w:bidi="hi-IN"/>
        </w:rPr>
        <w:t>Técnica</w:t>
      </w:r>
      <w:r w:rsidRPr="008754D8">
        <w:rPr>
          <w:rFonts w:ascii="Segoe UI" w:eastAsia="WenQuanYi Micro Hei" w:hAnsi="Segoe UI" w:cs="Segoe UI"/>
          <w:b/>
          <w:color w:val="000000"/>
          <w:sz w:val="20"/>
          <w:szCs w:val="20"/>
          <w:lang w:eastAsia="zh-CN" w:bidi="hi-IN"/>
        </w:rPr>
        <w:t>:</w:t>
      </w:r>
      <w:r w:rsidRPr="008754D8">
        <w:rPr>
          <w:rFonts w:ascii="Segoe UI" w:eastAsia="WenQuanYi Micro Hei" w:hAnsi="Segoe UI" w:cs="Segoe UI"/>
          <w:b/>
          <w:bCs/>
          <w:iCs/>
          <w:color w:val="000000"/>
          <w:sz w:val="20"/>
          <w:szCs w:val="20"/>
          <w:lang w:eastAsia="zh-CN" w:bidi="hi-IN"/>
        </w:rPr>
        <w:t xml:space="preserve"> </w:t>
      </w:r>
    </w:p>
    <w:p w14:paraId="6A690E17" w14:textId="77777777" w:rsidR="002C2BCA" w:rsidRPr="002C2BCA" w:rsidRDefault="002C2BCA" w:rsidP="002C2BCA">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07B2AFC8" w14:textId="5D41C431" w:rsidR="002C2BCA" w:rsidRPr="00B65FE0" w:rsidRDefault="002C2BCA" w:rsidP="002C2BCA">
      <w:pPr>
        <w:numPr>
          <w:ilvl w:val="1"/>
          <w:numId w:val="54"/>
        </w:numPr>
        <w:suppressAutoHyphens/>
        <w:snapToGrid w:val="0"/>
        <w:spacing w:after="0" w:line="240" w:lineRule="auto"/>
        <w:ind w:left="0" w:firstLine="0"/>
        <w:jc w:val="both"/>
        <w:rPr>
          <w:rFonts w:ascii="Segoe UI" w:hAnsi="Segoe UI" w:cs="Segoe UI"/>
          <w:b/>
          <w:bCs/>
          <w:sz w:val="20"/>
          <w:szCs w:val="20"/>
        </w:rPr>
      </w:pPr>
      <w:r w:rsidRPr="00B65FE0">
        <w:rPr>
          <w:rFonts w:ascii="Segoe UI" w:hAnsi="Segoe UI" w:cs="Segoe UI"/>
          <w:b/>
          <w:bCs/>
          <w:sz w:val="20"/>
          <w:szCs w:val="20"/>
        </w:rPr>
        <w:t>Comprovação de aptidão técnico-operacional para a execução de serviços de tratamento químico de água, mediante apresentação de atestados de capacidade técnica emitidos por pessoas jurídicas de direito público ou privado;</w:t>
      </w:r>
    </w:p>
    <w:p w14:paraId="6D0E4486" w14:textId="77777777" w:rsidR="002C2BCA" w:rsidRPr="00B65FE0" w:rsidRDefault="002C2BCA" w:rsidP="002C2BCA">
      <w:pPr>
        <w:suppressAutoHyphens/>
        <w:snapToGrid w:val="0"/>
        <w:spacing w:after="0" w:line="240" w:lineRule="auto"/>
        <w:jc w:val="both"/>
        <w:rPr>
          <w:rFonts w:ascii="Segoe UI" w:hAnsi="Segoe UI" w:cs="Segoe UI"/>
          <w:b/>
          <w:bCs/>
          <w:sz w:val="20"/>
          <w:szCs w:val="20"/>
        </w:rPr>
      </w:pPr>
    </w:p>
    <w:p w14:paraId="5767C3B6" w14:textId="2A9418A8" w:rsidR="002C2BCA" w:rsidRPr="00B65FE0" w:rsidRDefault="00B65FE0" w:rsidP="002C2BCA">
      <w:pPr>
        <w:numPr>
          <w:ilvl w:val="1"/>
          <w:numId w:val="54"/>
        </w:numPr>
        <w:suppressAutoHyphens/>
        <w:snapToGrid w:val="0"/>
        <w:spacing w:after="0" w:line="240" w:lineRule="auto"/>
        <w:ind w:left="0" w:firstLine="0"/>
        <w:jc w:val="both"/>
        <w:rPr>
          <w:rFonts w:ascii="Segoe UI" w:hAnsi="Segoe UI" w:cs="Segoe UI"/>
          <w:b/>
          <w:bCs/>
          <w:sz w:val="20"/>
          <w:szCs w:val="20"/>
        </w:rPr>
      </w:pPr>
      <w:r w:rsidRPr="00B65FE0">
        <w:rPr>
          <w:rFonts w:ascii="Segoe UI" w:hAnsi="Segoe UI" w:cs="Segoe UI"/>
          <w:b/>
          <w:bCs/>
          <w:sz w:val="20"/>
          <w:szCs w:val="20"/>
        </w:rPr>
        <w:t>Capacidade</w:t>
      </w:r>
      <w:r w:rsidR="002C2BCA" w:rsidRPr="00B65FE0">
        <w:rPr>
          <w:rFonts w:ascii="Segoe UI" w:hAnsi="Segoe UI" w:cs="Segoe UI"/>
          <w:b/>
          <w:bCs/>
          <w:sz w:val="20"/>
          <w:szCs w:val="20"/>
        </w:rPr>
        <w:t xml:space="preserve"> técnico-profissional</w:t>
      </w:r>
      <w:r w:rsidRPr="00B65FE0">
        <w:rPr>
          <w:rFonts w:ascii="Segoe UI" w:hAnsi="Segoe UI" w:cs="Segoe UI"/>
          <w:b/>
          <w:bCs/>
          <w:sz w:val="20"/>
          <w:szCs w:val="20"/>
        </w:rPr>
        <w:t>, comprovada</w:t>
      </w:r>
      <w:r w:rsidR="002C2BCA" w:rsidRPr="00B65FE0">
        <w:rPr>
          <w:rFonts w:ascii="Segoe UI" w:hAnsi="Segoe UI" w:cs="Segoe UI"/>
          <w:b/>
          <w:bCs/>
          <w:sz w:val="20"/>
          <w:szCs w:val="20"/>
        </w:rPr>
        <w:t xml:space="preserve"> </w:t>
      </w:r>
      <w:r w:rsidRPr="00B65FE0">
        <w:rPr>
          <w:rFonts w:ascii="Segoe UI" w:hAnsi="Segoe UI" w:cs="Segoe UI"/>
          <w:b/>
          <w:bCs/>
          <w:sz w:val="20"/>
          <w:szCs w:val="20"/>
        </w:rPr>
        <w:t>através de</w:t>
      </w:r>
      <w:r w:rsidR="002C2BCA" w:rsidRPr="00B65FE0">
        <w:rPr>
          <w:rFonts w:ascii="Segoe UI" w:hAnsi="Segoe UI" w:cs="Segoe UI"/>
          <w:b/>
          <w:bCs/>
          <w:sz w:val="20"/>
          <w:szCs w:val="20"/>
        </w:rPr>
        <w:t xml:space="preserve"> formação acadêmica</w:t>
      </w:r>
      <w:r w:rsidRPr="00B65FE0">
        <w:rPr>
          <w:rFonts w:ascii="Segoe UI" w:hAnsi="Segoe UI" w:cs="Segoe UI"/>
          <w:b/>
          <w:bCs/>
          <w:sz w:val="20"/>
          <w:szCs w:val="20"/>
        </w:rPr>
        <w:t xml:space="preserve"> nas áreas de</w:t>
      </w:r>
      <w:r w:rsidR="002C2BCA" w:rsidRPr="00B65FE0">
        <w:rPr>
          <w:rFonts w:ascii="Segoe UI" w:hAnsi="Segoe UI" w:cs="Segoe UI"/>
          <w:b/>
          <w:bCs/>
          <w:sz w:val="20"/>
          <w:szCs w:val="20"/>
        </w:rPr>
        <w:t xml:space="preserve"> Engenharia Ambiental, Ciências Ambientais, Química ou áreas afins, são necessários. A equipe deve ter conhecimento específico em monitoramento e análise da qualidade do ar;</w:t>
      </w:r>
    </w:p>
    <w:p w14:paraId="42CC00D9" w14:textId="77777777" w:rsidR="002C2BCA" w:rsidRPr="00B65FE0" w:rsidRDefault="002C2BCA" w:rsidP="002C2BCA">
      <w:pPr>
        <w:suppressAutoHyphens/>
        <w:snapToGrid w:val="0"/>
        <w:spacing w:after="0" w:line="240" w:lineRule="auto"/>
        <w:jc w:val="both"/>
        <w:rPr>
          <w:rFonts w:ascii="Segoe UI" w:hAnsi="Segoe UI" w:cs="Segoe UI"/>
          <w:b/>
          <w:bCs/>
          <w:sz w:val="20"/>
          <w:szCs w:val="20"/>
        </w:rPr>
      </w:pPr>
    </w:p>
    <w:p w14:paraId="29154132" w14:textId="40F981AD" w:rsidR="002C2BCA" w:rsidRPr="00B65FE0" w:rsidRDefault="002C2BCA" w:rsidP="00B65FE0">
      <w:pPr>
        <w:numPr>
          <w:ilvl w:val="1"/>
          <w:numId w:val="54"/>
        </w:numPr>
        <w:suppressAutoHyphens/>
        <w:snapToGrid w:val="0"/>
        <w:spacing w:after="0" w:line="240" w:lineRule="auto"/>
        <w:ind w:left="0" w:firstLine="0"/>
        <w:jc w:val="both"/>
        <w:rPr>
          <w:rFonts w:ascii="Segoe UI" w:hAnsi="Segoe UI" w:cs="Segoe UI"/>
          <w:b/>
          <w:bCs/>
          <w:sz w:val="20"/>
          <w:szCs w:val="20"/>
        </w:rPr>
      </w:pPr>
      <w:r w:rsidRPr="00B65FE0">
        <w:rPr>
          <w:rFonts w:ascii="Segoe UI" w:hAnsi="Segoe UI" w:cs="Segoe UI"/>
          <w:b/>
          <w:bCs/>
          <w:sz w:val="20"/>
          <w:szCs w:val="20"/>
        </w:rPr>
        <w:t xml:space="preserve">Experiência comprovada em sistemas de climatização industrial e/ou predial com </w:t>
      </w:r>
      <w:proofErr w:type="spellStart"/>
      <w:r w:rsidRPr="00B65FE0">
        <w:rPr>
          <w:rFonts w:ascii="Segoe UI" w:hAnsi="Segoe UI" w:cs="Segoe UI"/>
          <w:b/>
          <w:bCs/>
          <w:sz w:val="20"/>
          <w:szCs w:val="20"/>
        </w:rPr>
        <w:t>chillers</w:t>
      </w:r>
      <w:proofErr w:type="spellEnd"/>
      <w:r w:rsidRPr="00B65FE0">
        <w:rPr>
          <w:rFonts w:ascii="Segoe UI" w:hAnsi="Segoe UI" w:cs="Segoe UI"/>
          <w:b/>
          <w:bCs/>
          <w:sz w:val="20"/>
          <w:szCs w:val="20"/>
        </w:rPr>
        <w:t xml:space="preserve"> de médio e grande porte, capacidade operacional compatível com a complexidade e criticidade dos sistemas atendidos</w:t>
      </w:r>
      <w:r w:rsidR="00B65FE0" w:rsidRPr="00B65FE0">
        <w:rPr>
          <w:rFonts w:ascii="Segoe UI" w:hAnsi="Segoe UI" w:cs="Segoe UI"/>
          <w:b/>
          <w:bCs/>
          <w:sz w:val="20"/>
          <w:szCs w:val="20"/>
        </w:rPr>
        <w:t>, por meio de atestado de capacidade técnica-operacional ou declaração.</w:t>
      </w:r>
    </w:p>
    <w:p w14:paraId="058E6496" w14:textId="77777777" w:rsidR="002C2BCA" w:rsidRPr="009A3B4E" w:rsidRDefault="002C2BCA" w:rsidP="002C2BCA">
      <w:pPr>
        <w:suppressAutoHyphens/>
        <w:snapToGrid w:val="0"/>
        <w:spacing w:after="0" w:line="240" w:lineRule="auto"/>
        <w:jc w:val="both"/>
        <w:rPr>
          <w:rFonts w:ascii="Segoe UI" w:hAnsi="Segoe UI" w:cs="Segoe UI"/>
          <w:sz w:val="20"/>
          <w:szCs w:val="20"/>
        </w:rPr>
      </w:pP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7B48BD83"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color w:val="000000" w:themeColor="text1"/>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65FE0" w:rsidRPr="00B65FE0">
                  <w:rPr>
                    <w:rFonts w:ascii="Segoe UI" w:hAnsi="Segoe UI" w:cs="Segoe UI"/>
                    <w:b/>
                    <w:bCs/>
                    <w:color w:val="000000" w:themeColor="text1"/>
                  </w:rPr>
                  <w:t>PRESTAÇÃO DE SERVIÇOS DE TRATAMENTO QUÍMICO PREVENTIVO DE ÁGUAS INDUSTRIAIS,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14C5C770" w:rsidR="004F7C9C" w:rsidRPr="0036315E" w:rsidRDefault="004F7C9C" w:rsidP="000E52A7">
            <w:pPr>
              <w:ind w:right="566"/>
              <w:jc w:val="both"/>
              <w:rPr>
                <w:rFonts w:ascii="Segoe UI" w:hAnsi="Segoe UI" w:cs="Segoe UI"/>
                <w:b/>
                <w:bCs/>
                <w:sz w:val="20"/>
                <w:szCs w:val="20"/>
              </w:rPr>
            </w:pPr>
            <w:r w:rsidRPr="0036315E">
              <w:rPr>
                <w:rFonts w:ascii="Segoe UI" w:hAnsi="Segoe UI" w:cs="Segoe UI"/>
                <w:b/>
                <w:bCs/>
                <w:sz w:val="20"/>
                <w:szCs w:val="20"/>
              </w:rPr>
              <w:t> </w:t>
            </w:r>
            <w:r w:rsidR="0036315E" w:rsidRPr="0036315E">
              <w:rPr>
                <w:rFonts w:ascii="Segoe UI" w:hAnsi="Segoe UI" w:cs="Segoe UI"/>
                <w:b/>
                <w:bCs/>
                <w:sz w:val="20"/>
                <w:szCs w:val="20"/>
              </w:rPr>
              <w:t>TESTEMUNHA</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31698874" w:rsidR="00162D1C" w:rsidRPr="00B65FE0" w:rsidRDefault="00162D1C" w:rsidP="00C32943">
            <w:pPr>
              <w:pStyle w:val="Corpodetexto"/>
              <w:spacing w:after="0" w:line="240" w:lineRule="auto"/>
              <w:ind w:left="1122" w:right="176" w:hanging="946"/>
              <w:rPr>
                <w:rFonts w:ascii="Segoe UI" w:hAnsi="Segoe UI" w:cs="Segoe UI"/>
                <w:b/>
                <w:color w:val="000000" w:themeColor="text1"/>
              </w:rPr>
            </w:pPr>
            <w:r w:rsidRPr="00B65FE0">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65FE0" w:rsidRPr="00B65FE0">
                  <w:rPr>
                    <w:rFonts w:ascii="Segoe UI" w:hAnsi="Segoe UI" w:cs="Segoe UI"/>
                    <w:b/>
                  </w:rPr>
                  <w:t>PRESTAÇÃO DE SERVIÇOS DE TRATAMENTO QUÍMICO PREVENTIVO DE ÁGUAS INDUSTRIAIS,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Default="00162D1C" w:rsidP="00D66915">
      <w:pPr>
        <w:jc w:val="both"/>
        <w:rPr>
          <w:rFonts w:ascii="Segoe UI" w:hAnsi="Segoe UI" w:cs="Segoe UI"/>
          <w:sz w:val="20"/>
          <w:szCs w:val="20"/>
        </w:rPr>
      </w:pPr>
    </w:p>
    <w:p w14:paraId="3C91E412" w14:textId="77777777" w:rsidR="00986191" w:rsidRDefault="00986191" w:rsidP="00D66915">
      <w:pPr>
        <w:jc w:val="both"/>
        <w:rPr>
          <w:rFonts w:ascii="Segoe UI" w:hAnsi="Segoe UI" w:cs="Segoe UI"/>
          <w:sz w:val="20"/>
          <w:szCs w:val="20"/>
        </w:rPr>
      </w:pPr>
    </w:p>
    <w:p w14:paraId="1EA59832" w14:textId="77777777" w:rsidR="00986191" w:rsidRDefault="00986191" w:rsidP="00D66915">
      <w:pPr>
        <w:jc w:val="both"/>
        <w:rPr>
          <w:rFonts w:ascii="Segoe UI" w:hAnsi="Segoe UI" w:cs="Segoe UI"/>
          <w:sz w:val="20"/>
          <w:szCs w:val="20"/>
        </w:rPr>
      </w:pPr>
    </w:p>
    <w:p w14:paraId="2E3379C1" w14:textId="77777777" w:rsidR="00986191" w:rsidRDefault="00986191" w:rsidP="00D66915">
      <w:pPr>
        <w:jc w:val="both"/>
        <w:rPr>
          <w:rFonts w:ascii="Segoe UI" w:hAnsi="Segoe UI" w:cs="Segoe UI"/>
          <w:sz w:val="20"/>
          <w:szCs w:val="20"/>
        </w:rPr>
      </w:pPr>
    </w:p>
    <w:p w14:paraId="38A8E7D7" w14:textId="77777777" w:rsidR="00986191" w:rsidRDefault="00986191" w:rsidP="00D66915">
      <w:pPr>
        <w:jc w:val="both"/>
        <w:rPr>
          <w:rFonts w:ascii="Segoe UI" w:hAnsi="Segoe UI" w:cs="Segoe UI"/>
          <w:sz w:val="20"/>
          <w:szCs w:val="20"/>
        </w:rPr>
      </w:pPr>
    </w:p>
    <w:p w14:paraId="347233C0" w14:textId="77777777" w:rsidR="00986191" w:rsidRDefault="00986191" w:rsidP="00D66915">
      <w:pPr>
        <w:jc w:val="both"/>
        <w:rPr>
          <w:rFonts w:ascii="Segoe UI" w:hAnsi="Segoe UI" w:cs="Segoe UI"/>
          <w:sz w:val="20"/>
          <w:szCs w:val="20"/>
        </w:rPr>
      </w:pPr>
    </w:p>
    <w:p w14:paraId="2E44C206" w14:textId="77777777" w:rsidR="00986191" w:rsidRDefault="00986191" w:rsidP="00D66915">
      <w:pPr>
        <w:jc w:val="both"/>
        <w:rPr>
          <w:rFonts w:ascii="Segoe UI" w:hAnsi="Segoe UI" w:cs="Segoe UI"/>
          <w:sz w:val="20"/>
          <w:szCs w:val="20"/>
        </w:rPr>
      </w:pPr>
    </w:p>
    <w:p w14:paraId="4DABD008" w14:textId="77777777" w:rsidR="00986191" w:rsidRDefault="00986191" w:rsidP="00D66915">
      <w:pPr>
        <w:jc w:val="both"/>
        <w:rPr>
          <w:rFonts w:ascii="Segoe UI" w:hAnsi="Segoe UI" w:cs="Segoe UI"/>
          <w:sz w:val="20"/>
          <w:szCs w:val="20"/>
        </w:rPr>
      </w:pPr>
    </w:p>
    <w:p w14:paraId="0BDAE208" w14:textId="77777777" w:rsidR="00986191" w:rsidRDefault="00986191" w:rsidP="00D66915">
      <w:pPr>
        <w:jc w:val="both"/>
        <w:rPr>
          <w:rFonts w:ascii="Segoe UI" w:hAnsi="Segoe UI" w:cs="Segoe UI"/>
          <w:sz w:val="20"/>
          <w:szCs w:val="20"/>
        </w:rPr>
      </w:pPr>
    </w:p>
    <w:p w14:paraId="0817FDB6" w14:textId="77777777" w:rsidR="00986191" w:rsidRDefault="00986191" w:rsidP="00D66915">
      <w:pPr>
        <w:jc w:val="both"/>
        <w:rPr>
          <w:rFonts w:ascii="Segoe UI" w:hAnsi="Segoe UI" w:cs="Segoe UI"/>
          <w:sz w:val="20"/>
          <w:szCs w:val="20"/>
        </w:rPr>
      </w:pPr>
    </w:p>
    <w:p w14:paraId="20451C5E"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165E152C"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325EF65A" w14:textId="04883584"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5D89FC6D1F0F4009B84A689153AC5F1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001DAB79" w14:textId="7777777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45C3632CBB044A238D59411762E6BFFC"/>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0D47ED18" w14:textId="1E41C0E0"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157F92E13F4F490BA090FCDF646D0E14"/>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bCs/>
              <w:sz w:val="20"/>
              <w:szCs w:val="20"/>
            </w:rPr>
            <w:t xml:space="preserve"> XXX/CPB/2025</w:t>
          </w:r>
        </w:sdtContent>
      </w:sdt>
    </w:p>
    <w:tbl>
      <w:tblPr>
        <w:tblW w:w="8803" w:type="dxa"/>
        <w:tblInd w:w="137" w:type="dxa"/>
        <w:tblLayout w:type="fixed"/>
        <w:tblLook w:val="0000" w:firstRow="0" w:lastRow="0" w:firstColumn="0" w:lastColumn="0" w:noHBand="0" w:noVBand="0"/>
      </w:tblPr>
      <w:tblGrid>
        <w:gridCol w:w="8803"/>
      </w:tblGrid>
      <w:tr w:rsidR="00986191" w:rsidRPr="003306BE" w14:paraId="35A5F01E" w14:textId="77777777" w:rsidTr="00E81A0A">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1B5F64AD" w14:textId="0029700D" w:rsidR="00986191" w:rsidRPr="003306BE" w:rsidRDefault="00986191" w:rsidP="00E81A0A">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520D2EDA19DE478096F48B8E2249DCC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PRESTAÇÃO DE SERVIÇOS DE TRATAMENTO QUÍMICO PREVENTIVO DE ÁGUAS INDUSTRIAIS, conforme especificações constantes do Termo de Referência Anexo I do Edital</w:t>
                </w:r>
              </w:sdtContent>
            </w:sdt>
          </w:p>
        </w:tc>
      </w:tr>
    </w:tbl>
    <w:p w14:paraId="39F99118" w14:textId="77777777" w:rsidR="00986191" w:rsidRPr="003306BE" w:rsidRDefault="00986191" w:rsidP="00986191">
      <w:pPr>
        <w:spacing w:after="0" w:line="240" w:lineRule="auto"/>
        <w:jc w:val="both"/>
        <w:rPr>
          <w:rFonts w:ascii="Segoe UI" w:hAnsi="Segoe UI" w:cs="Segoe UI"/>
          <w:sz w:val="20"/>
          <w:szCs w:val="20"/>
        </w:rPr>
      </w:pPr>
    </w:p>
    <w:p w14:paraId="36400DF3" w14:textId="77777777" w:rsidR="00986191" w:rsidRPr="003306BE" w:rsidRDefault="00986191" w:rsidP="00986191">
      <w:pPr>
        <w:spacing w:after="0" w:line="240" w:lineRule="auto"/>
        <w:ind w:left="1418" w:hanging="1418"/>
        <w:jc w:val="both"/>
        <w:rPr>
          <w:rFonts w:ascii="Segoe UI" w:hAnsi="Segoe UI" w:cs="Segoe UI"/>
          <w:sz w:val="20"/>
          <w:szCs w:val="20"/>
        </w:rPr>
      </w:pPr>
    </w:p>
    <w:p w14:paraId="52640103" w14:textId="77777777" w:rsidR="00986191" w:rsidRPr="003306BE" w:rsidRDefault="00986191" w:rsidP="00986191">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6187B2D8" w14:textId="77777777" w:rsidR="00986191" w:rsidRPr="003306BE" w:rsidRDefault="00986191" w:rsidP="00986191">
      <w:pPr>
        <w:spacing w:line="240" w:lineRule="auto"/>
        <w:jc w:val="both"/>
        <w:rPr>
          <w:rFonts w:ascii="Segoe UI" w:hAnsi="Segoe UI" w:cs="Segoe UI"/>
          <w:sz w:val="20"/>
          <w:szCs w:val="20"/>
        </w:rPr>
      </w:pPr>
    </w:p>
    <w:p w14:paraId="2DE4F1BF" w14:textId="77777777" w:rsidR="00986191" w:rsidRPr="003306BE" w:rsidRDefault="00986191" w:rsidP="00986191">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431AE7BB" w14:textId="77777777" w:rsidR="00986191" w:rsidRPr="003306BE" w:rsidRDefault="00986191" w:rsidP="00986191">
      <w:pPr>
        <w:spacing w:line="240" w:lineRule="auto"/>
        <w:jc w:val="both"/>
        <w:rPr>
          <w:rFonts w:ascii="Segoe UI" w:hAnsi="Segoe UI" w:cs="Segoe UI"/>
          <w:sz w:val="20"/>
          <w:szCs w:val="20"/>
        </w:rPr>
      </w:pPr>
    </w:p>
    <w:p w14:paraId="7A38C560" w14:textId="77777777" w:rsidR="00986191" w:rsidRPr="003306BE" w:rsidRDefault="00986191" w:rsidP="00986191">
      <w:pPr>
        <w:spacing w:line="240" w:lineRule="auto"/>
        <w:jc w:val="both"/>
        <w:rPr>
          <w:rFonts w:ascii="Segoe UI" w:hAnsi="Segoe UI" w:cs="Segoe UI"/>
          <w:sz w:val="20"/>
          <w:szCs w:val="20"/>
        </w:rPr>
      </w:pPr>
    </w:p>
    <w:p w14:paraId="6EF8E8E9" w14:textId="77777777" w:rsidR="00986191" w:rsidRPr="003306BE" w:rsidRDefault="00986191" w:rsidP="00986191">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5E0C285B"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137512B0" w14:textId="77777777" w:rsidR="00986191" w:rsidRPr="003306BE" w:rsidRDefault="00986191" w:rsidP="00986191">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0D5AA56F"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69894F5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53B5A96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7B30A45D" w14:textId="77777777" w:rsidR="00986191" w:rsidRPr="003306BE" w:rsidRDefault="00986191" w:rsidP="00986191">
      <w:pPr>
        <w:spacing w:line="240" w:lineRule="auto"/>
        <w:jc w:val="both"/>
        <w:rPr>
          <w:rFonts w:ascii="Segoe UI" w:hAnsi="Segoe UI" w:cs="Segoe UI"/>
          <w:sz w:val="20"/>
          <w:szCs w:val="20"/>
        </w:rPr>
      </w:pPr>
      <w:r w:rsidRPr="003306BE">
        <w:rPr>
          <w:rFonts w:ascii="Segoe UI" w:hAnsi="Segoe UI" w:cs="Segoe UI"/>
          <w:sz w:val="20"/>
          <w:szCs w:val="20"/>
        </w:rPr>
        <w:br w:type="page"/>
      </w:r>
    </w:p>
    <w:p w14:paraId="141E7CB9"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70A37F46" w14:textId="77777777" w:rsidR="00986191" w:rsidRPr="003306BE" w:rsidRDefault="00986191" w:rsidP="00986191">
      <w:pPr>
        <w:spacing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4B5697DD" w14:textId="0E4783F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1E7D5A768FF9468BA686A527B95066B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540CE7CE" w14:textId="7777777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E2498DBD8C9D444EBCDF4F78FA226708"/>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0E25A09B" w14:textId="39CB6A87" w:rsidR="00986191" w:rsidRPr="003306BE" w:rsidRDefault="00986191" w:rsidP="0098619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07D39CB77E9E4005BC181B92E8357891"/>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bCs/>
              <w:sz w:val="20"/>
              <w:szCs w:val="20"/>
            </w:rPr>
            <w:t xml:space="preserve"> XXX/CPB/2025</w:t>
          </w:r>
        </w:sdtContent>
      </w:sdt>
    </w:p>
    <w:tbl>
      <w:tblPr>
        <w:tblW w:w="8803" w:type="dxa"/>
        <w:tblInd w:w="137" w:type="dxa"/>
        <w:tblLayout w:type="fixed"/>
        <w:tblLook w:val="0000" w:firstRow="0" w:lastRow="0" w:firstColumn="0" w:lastColumn="0" w:noHBand="0" w:noVBand="0"/>
      </w:tblPr>
      <w:tblGrid>
        <w:gridCol w:w="8803"/>
      </w:tblGrid>
      <w:tr w:rsidR="00986191" w:rsidRPr="003306BE" w14:paraId="1104D331" w14:textId="77777777" w:rsidTr="00E81A0A">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48F1AD2" w14:textId="1D3D7C02" w:rsidR="00986191" w:rsidRPr="003306BE" w:rsidRDefault="00986191" w:rsidP="00E81A0A">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C4638F5CCBCF4C1A95936F96763FDAC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PRESTAÇÃO DE SERVIÇOS DE TRATAMENTO QUÍMICO PREVENTIVO DE ÁGUAS INDUSTRIAIS, conforme especificações constantes do Termo de Referência Anexo I do Edital</w:t>
                </w:r>
              </w:sdtContent>
            </w:sdt>
          </w:p>
        </w:tc>
      </w:tr>
    </w:tbl>
    <w:p w14:paraId="0126BDAB" w14:textId="77777777" w:rsidR="00986191" w:rsidRPr="003306BE" w:rsidRDefault="00986191" w:rsidP="00986191">
      <w:pPr>
        <w:spacing w:line="240" w:lineRule="auto"/>
        <w:jc w:val="both"/>
        <w:rPr>
          <w:rFonts w:ascii="Segoe UI" w:hAnsi="Segoe UI" w:cs="Segoe UI"/>
          <w:sz w:val="20"/>
          <w:szCs w:val="20"/>
        </w:rPr>
      </w:pPr>
    </w:p>
    <w:p w14:paraId="46470BCF" w14:textId="77777777" w:rsidR="00986191" w:rsidRPr="003306BE" w:rsidRDefault="00986191" w:rsidP="00986191">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2E9CD101" w14:textId="77777777" w:rsidR="00986191" w:rsidRPr="003306BE" w:rsidRDefault="00986191" w:rsidP="00986191">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510AD945" w14:textId="77777777" w:rsidR="00986191" w:rsidRPr="003306BE" w:rsidRDefault="00986191" w:rsidP="00986191">
      <w:pPr>
        <w:spacing w:line="240" w:lineRule="auto"/>
        <w:jc w:val="both"/>
        <w:rPr>
          <w:rFonts w:ascii="Segoe UI" w:hAnsi="Segoe UI" w:cs="Segoe UI"/>
          <w:sz w:val="20"/>
          <w:szCs w:val="20"/>
        </w:rPr>
      </w:pPr>
    </w:p>
    <w:p w14:paraId="283E17F7"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712A27C8"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794527AD"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6D101A25"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1DC7F8DA" w14:textId="77777777" w:rsidR="00986191" w:rsidRPr="003306BE" w:rsidRDefault="00986191" w:rsidP="00986191">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0" w:name="_Hlk529736235"/>
      <w:r w:rsidRPr="003306BE">
        <w:rPr>
          <w:rFonts w:ascii="Segoe UI" w:hAnsi="Segoe UI" w:cs="Segoe UI"/>
          <w:sz w:val="20"/>
          <w:szCs w:val="20"/>
        </w:rPr>
        <w:t>:...............................................................................................................................</w:t>
      </w:r>
    </w:p>
    <w:bookmarkEnd w:id="20"/>
    <w:p w14:paraId="1BA27CF8" w14:textId="77777777" w:rsidR="00986191" w:rsidRPr="003306BE" w:rsidRDefault="00986191" w:rsidP="00986191">
      <w:pPr>
        <w:spacing w:line="240" w:lineRule="auto"/>
        <w:jc w:val="both"/>
        <w:rPr>
          <w:rFonts w:ascii="Segoe UI" w:hAnsi="Segoe UI" w:cs="Segoe UI"/>
          <w:sz w:val="20"/>
          <w:szCs w:val="20"/>
        </w:rPr>
      </w:pPr>
    </w:p>
    <w:p w14:paraId="43A0EB4B" w14:textId="77777777" w:rsidR="00986191" w:rsidRPr="003306BE" w:rsidRDefault="00986191" w:rsidP="00986191">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F6F74BD" w14:textId="77777777" w:rsidR="00986191" w:rsidRPr="003306BE" w:rsidRDefault="00986191" w:rsidP="00986191">
      <w:pPr>
        <w:spacing w:line="240" w:lineRule="auto"/>
        <w:ind w:firstLine="709"/>
        <w:jc w:val="both"/>
        <w:rPr>
          <w:rFonts w:ascii="Segoe UI" w:hAnsi="Segoe UI" w:cs="Segoe UI"/>
          <w:sz w:val="20"/>
          <w:szCs w:val="20"/>
        </w:rPr>
      </w:pPr>
    </w:p>
    <w:p w14:paraId="41DE3DFE" w14:textId="77777777" w:rsidR="00986191" w:rsidRPr="003306BE" w:rsidRDefault="00986191" w:rsidP="00986191">
      <w:pPr>
        <w:spacing w:line="240" w:lineRule="auto"/>
        <w:ind w:firstLine="709"/>
        <w:jc w:val="both"/>
        <w:rPr>
          <w:rFonts w:ascii="Segoe UI" w:hAnsi="Segoe UI" w:cs="Segoe UI"/>
          <w:sz w:val="20"/>
          <w:szCs w:val="20"/>
        </w:rPr>
      </w:pPr>
    </w:p>
    <w:p w14:paraId="05FD101F" w14:textId="77777777" w:rsidR="00986191" w:rsidRPr="003306BE" w:rsidRDefault="00986191" w:rsidP="00986191">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8601661" w14:textId="77777777" w:rsidR="00986191" w:rsidRPr="003306BE" w:rsidRDefault="00986191" w:rsidP="00986191">
      <w:pPr>
        <w:spacing w:line="240" w:lineRule="auto"/>
        <w:jc w:val="center"/>
        <w:rPr>
          <w:rFonts w:ascii="Segoe UI" w:hAnsi="Segoe UI" w:cs="Segoe UI"/>
          <w:sz w:val="20"/>
          <w:szCs w:val="20"/>
        </w:rPr>
      </w:pPr>
    </w:p>
    <w:p w14:paraId="79476C03"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4407BB0E"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779FED9C" w14:textId="77777777" w:rsidR="00986191" w:rsidRPr="003306BE" w:rsidRDefault="00986191" w:rsidP="00986191">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4D6B7E98" w14:textId="77777777" w:rsidR="00986191" w:rsidRPr="003306BE" w:rsidRDefault="00986191" w:rsidP="00986191">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2FE4700D" w14:textId="77777777" w:rsidR="00986191" w:rsidRPr="003306BE" w:rsidRDefault="00986191" w:rsidP="00986191">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69AB6C9A" w14:textId="77777777" w:rsidR="00986191" w:rsidRDefault="00986191" w:rsidP="00986191">
      <w:pPr>
        <w:spacing w:after="0"/>
        <w:jc w:val="center"/>
        <w:rPr>
          <w:rFonts w:ascii="Segoe UI" w:hAnsi="Segoe UI" w:cs="Segoe UI"/>
          <w:b/>
          <w:sz w:val="20"/>
          <w:szCs w:val="20"/>
        </w:rPr>
      </w:pPr>
      <w:r w:rsidRPr="003306BE">
        <w:rPr>
          <w:rFonts w:ascii="Segoe UI" w:hAnsi="Segoe UI" w:cs="Segoe UI"/>
          <w:sz w:val="20"/>
          <w:szCs w:val="20"/>
        </w:rPr>
        <w:t>Telefone para contato</w:t>
      </w:r>
    </w:p>
    <w:p w14:paraId="46E02701" w14:textId="77777777" w:rsidR="00986191" w:rsidRPr="008754D8" w:rsidRDefault="00986191"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295E" w14:textId="77777777" w:rsidR="002E12D1" w:rsidRDefault="002E12D1" w:rsidP="00A34635">
      <w:r>
        <w:separator/>
      </w:r>
    </w:p>
  </w:endnote>
  <w:endnote w:type="continuationSeparator" w:id="0">
    <w:p w14:paraId="7750E8CA" w14:textId="77777777" w:rsidR="002E12D1" w:rsidRDefault="002E12D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D8792" w14:textId="77777777" w:rsidR="002E12D1" w:rsidRDefault="002E12D1" w:rsidP="00A34635">
      <w:r>
        <w:separator/>
      </w:r>
    </w:p>
  </w:footnote>
  <w:footnote w:type="continuationSeparator" w:id="0">
    <w:p w14:paraId="72CB680F" w14:textId="77777777" w:rsidR="002E12D1" w:rsidRDefault="002E12D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ACB1071" w:rsidR="003E5DB2" w:rsidRPr="00560EE1" w:rsidRDefault="002C2BCA" w:rsidP="00560EE1">
    <w:pPr>
      <w:pStyle w:val="Cabealho"/>
      <w:rPr>
        <w:rFonts w:ascii="Montserrat" w:hAnsi="Montserrat"/>
      </w:rPr>
    </w:pPr>
    <w:r>
      <w:rPr>
        <w:noProof/>
      </w:rPr>
      <w:drawing>
        <wp:anchor distT="0" distB="0" distL="114300" distR="114300" simplePos="0" relativeHeight="251659264" behindDoc="1" locked="0" layoutInCell="1" allowOverlap="1" wp14:anchorId="6B429810" wp14:editId="5B439AC9">
          <wp:simplePos x="0" y="0"/>
          <wp:positionH relativeFrom="column">
            <wp:posOffset>-819150</wp:posOffset>
          </wp:positionH>
          <wp:positionV relativeFrom="paragraph">
            <wp:posOffset>-419735</wp:posOffset>
          </wp:positionV>
          <wp:extent cx="7552705" cy="10670098"/>
          <wp:effectExtent l="0" t="0" r="0" b="0"/>
          <wp:wrapNone/>
          <wp:docPr id="288230724"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alphaModFix amt="35000"/>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285"/>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2BCA"/>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2D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15E"/>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884"/>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9B1"/>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86191"/>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7B2"/>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5FE0"/>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34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
      <w:docPartPr>
        <w:name w:val="5D89FC6D1F0F4009B84A689153AC5F1F"/>
        <w:category>
          <w:name w:val="Geral"/>
          <w:gallery w:val="placeholder"/>
        </w:category>
        <w:types>
          <w:type w:val="bbPlcHdr"/>
        </w:types>
        <w:behaviors>
          <w:behavior w:val="content"/>
        </w:behaviors>
        <w:guid w:val="{170B8563-57A8-4E94-A700-75575C0ECE4E}"/>
      </w:docPartPr>
      <w:docPartBody>
        <w:p w:rsidR="00AC46F4" w:rsidRDefault="00FC7F7E" w:rsidP="00FC7F7E">
          <w:pPr>
            <w:pStyle w:val="5D89FC6D1F0F4009B84A689153AC5F1F"/>
          </w:pPr>
          <w:r w:rsidRPr="00FB02C9">
            <w:rPr>
              <w:rStyle w:val="TextodoEspaoReservado"/>
            </w:rPr>
            <w:t>[Título]</w:t>
          </w:r>
        </w:p>
      </w:docPartBody>
    </w:docPart>
    <w:docPart>
      <w:docPartPr>
        <w:name w:val="45C3632CBB044A238D59411762E6BFFC"/>
        <w:category>
          <w:name w:val="Geral"/>
          <w:gallery w:val="placeholder"/>
        </w:category>
        <w:types>
          <w:type w:val="bbPlcHdr"/>
        </w:types>
        <w:behaviors>
          <w:behavior w:val="content"/>
        </w:behaviors>
        <w:guid w:val="{483BF846-AAF1-48EB-B0D0-2B5FA6328787}"/>
      </w:docPartPr>
      <w:docPartBody>
        <w:p w:rsidR="00AC46F4" w:rsidRDefault="00FC7F7E" w:rsidP="00FC7F7E">
          <w:pPr>
            <w:pStyle w:val="45C3632CBB044A238D59411762E6BFFC"/>
          </w:pPr>
          <w:r w:rsidRPr="00FB02C9">
            <w:rPr>
              <w:rStyle w:val="TextodoEspaoReservado"/>
            </w:rPr>
            <w:t>[Endereço da Empresa]</w:t>
          </w:r>
        </w:p>
      </w:docPartBody>
    </w:docPart>
    <w:docPart>
      <w:docPartPr>
        <w:name w:val="157F92E13F4F490BA090FCDF646D0E14"/>
        <w:category>
          <w:name w:val="Geral"/>
          <w:gallery w:val="placeholder"/>
        </w:category>
        <w:types>
          <w:type w:val="bbPlcHdr"/>
        </w:types>
        <w:behaviors>
          <w:behavior w:val="content"/>
        </w:behaviors>
        <w:guid w:val="{BE00B13A-29D5-45D3-9FAF-619651F94DCD}"/>
      </w:docPartPr>
      <w:docPartBody>
        <w:p w:rsidR="00AC46F4" w:rsidRDefault="00FC7F7E" w:rsidP="00FC7F7E">
          <w:pPr>
            <w:pStyle w:val="157F92E13F4F490BA090FCDF646D0E14"/>
          </w:pPr>
          <w:r w:rsidRPr="00FB02C9">
            <w:rPr>
              <w:rStyle w:val="TextodoEspaoReservado"/>
            </w:rPr>
            <w:t>[Resumo]</w:t>
          </w:r>
        </w:p>
      </w:docPartBody>
    </w:docPart>
    <w:docPart>
      <w:docPartPr>
        <w:name w:val="520D2EDA19DE478096F48B8E2249DCC4"/>
        <w:category>
          <w:name w:val="Geral"/>
          <w:gallery w:val="placeholder"/>
        </w:category>
        <w:types>
          <w:type w:val="bbPlcHdr"/>
        </w:types>
        <w:behaviors>
          <w:behavior w:val="content"/>
        </w:behaviors>
        <w:guid w:val="{A074AA42-3DC2-45D0-8971-6A15049C1639}"/>
      </w:docPartPr>
      <w:docPartBody>
        <w:p w:rsidR="00AC46F4" w:rsidRDefault="00FC7F7E" w:rsidP="00FC7F7E">
          <w:pPr>
            <w:pStyle w:val="520D2EDA19DE478096F48B8E2249DCC4"/>
          </w:pPr>
          <w:r w:rsidRPr="001C6E6D">
            <w:rPr>
              <w:rStyle w:val="TextodoEspaoReservado"/>
            </w:rPr>
            <w:t>[Comentários]</w:t>
          </w:r>
        </w:p>
      </w:docPartBody>
    </w:docPart>
    <w:docPart>
      <w:docPartPr>
        <w:name w:val="1E7D5A768FF9468BA686A527B95066B2"/>
        <w:category>
          <w:name w:val="Geral"/>
          <w:gallery w:val="placeholder"/>
        </w:category>
        <w:types>
          <w:type w:val="bbPlcHdr"/>
        </w:types>
        <w:behaviors>
          <w:behavior w:val="content"/>
        </w:behaviors>
        <w:guid w:val="{57F1D8EC-E8FD-4B8C-BF5C-758286809F38}"/>
      </w:docPartPr>
      <w:docPartBody>
        <w:p w:rsidR="00AC46F4" w:rsidRDefault="00FC7F7E" w:rsidP="00FC7F7E">
          <w:pPr>
            <w:pStyle w:val="1E7D5A768FF9468BA686A527B95066B2"/>
          </w:pPr>
          <w:r w:rsidRPr="00FB02C9">
            <w:rPr>
              <w:rStyle w:val="TextodoEspaoReservado"/>
            </w:rPr>
            <w:t>[Título]</w:t>
          </w:r>
        </w:p>
      </w:docPartBody>
    </w:docPart>
    <w:docPart>
      <w:docPartPr>
        <w:name w:val="E2498DBD8C9D444EBCDF4F78FA226708"/>
        <w:category>
          <w:name w:val="Geral"/>
          <w:gallery w:val="placeholder"/>
        </w:category>
        <w:types>
          <w:type w:val="bbPlcHdr"/>
        </w:types>
        <w:behaviors>
          <w:behavior w:val="content"/>
        </w:behaviors>
        <w:guid w:val="{71C54A75-2617-4B65-B91E-52CDEA75F001}"/>
      </w:docPartPr>
      <w:docPartBody>
        <w:p w:rsidR="00AC46F4" w:rsidRDefault="00FC7F7E" w:rsidP="00FC7F7E">
          <w:pPr>
            <w:pStyle w:val="E2498DBD8C9D444EBCDF4F78FA226708"/>
          </w:pPr>
          <w:r w:rsidRPr="00FB02C9">
            <w:rPr>
              <w:rStyle w:val="TextodoEspaoReservado"/>
            </w:rPr>
            <w:t>[Endereço da Empresa]</w:t>
          </w:r>
        </w:p>
      </w:docPartBody>
    </w:docPart>
    <w:docPart>
      <w:docPartPr>
        <w:name w:val="07D39CB77E9E4005BC181B92E8357891"/>
        <w:category>
          <w:name w:val="Geral"/>
          <w:gallery w:val="placeholder"/>
        </w:category>
        <w:types>
          <w:type w:val="bbPlcHdr"/>
        </w:types>
        <w:behaviors>
          <w:behavior w:val="content"/>
        </w:behaviors>
        <w:guid w:val="{323C5156-38FA-4963-B869-AB558850DF8F}"/>
      </w:docPartPr>
      <w:docPartBody>
        <w:p w:rsidR="00AC46F4" w:rsidRDefault="00FC7F7E" w:rsidP="00FC7F7E">
          <w:pPr>
            <w:pStyle w:val="07D39CB77E9E4005BC181B92E8357891"/>
          </w:pPr>
          <w:r w:rsidRPr="00FB02C9">
            <w:rPr>
              <w:rStyle w:val="TextodoEspaoReservado"/>
            </w:rPr>
            <w:t>[Resumo]</w:t>
          </w:r>
        </w:p>
      </w:docPartBody>
    </w:docPart>
    <w:docPart>
      <w:docPartPr>
        <w:name w:val="C4638F5CCBCF4C1A95936F96763FDACA"/>
        <w:category>
          <w:name w:val="Geral"/>
          <w:gallery w:val="placeholder"/>
        </w:category>
        <w:types>
          <w:type w:val="bbPlcHdr"/>
        </w:types>
        <w:behaviors>
          <w:behavior w:val="content"/>
        </w:behaviors>
        <w:guid w:val="{E82ED002-0D69-47B0-84DE-A0156BED52B9}"/>
      </w:docPartPr>
      <w:docPartBody>
        <w:p w:rsidR="00AC46F4" w:rsidRDefault="00FC7F7E" w:rsidP="00FC7F7E">
          <w:pPr>
            <w:pStyle w:val="C4638F5CCBCF4C1A95936F96763FDAC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26285"/>
    <w:rsid w:val="002926B7"/>
    <w:rsid w:val="003953F9"/>
    <w:rsid w:val="003E607B"/>
    <w:rsid w:val="00457F40"/>
    <w:rsid w:val="00510605"/>
    <w:rsid w:val="00541D29"/>
    <w:rsid w:val="005A0DA9"/>
    <w:rsid w:val="006126AC"/>
    <w:rsid w:val="0079340C"/>
    <w:rsid w:val="007C5B40"/>
    <w:rsid w:val="007E1138"/>
    <w:rsid w:val="00826162"/>
    <w:rsid w:val="008A6478"/>
    <w:rsid w:val="00A7486E"/>
    <w:rsid w:val="00A95EE4"/>
    <w:rsid w:val="00AC46F4"/>
    <w:rsid w:val="00BA5D3A"/>
    <w:rsid w:val="00C93785"/>
    <w:rsid w:val="00CF53D7"/>
    <w:rsid w:val="00DA5D41"/>
    <w:rsid w:val="00E3134B"/>
    <w:rsid w:val="00E55323"/>
    <w:rsid w:val="00FC7F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C7F7E"/>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 w:type="paragraph" w:customStyle="1" w:styleId="5D89FC6D1F0F4009B84A689153AC5F1F">
    <w:name w:val="5D89FC6D1F0F4009B84A689153AC5F1F"/>
    <w:rsid w:val="00FC7F7E"/>
  </w:style>
  <w:style w:type="paragraph" w:customStyle="1" w:styleId="45C3632CBB044A238D59411762E6BFFC">
    <w:name w:val="45C3632CBB044A238D59411762E6BFFC"/>
    <w:rsid w:val="00FC7F7E"/>
  </w:style>
  <w:style w:type="paragraph" w:customStyle="1" w:styleId="157F92E13F4F490BA090FCDF646D0E14">
    <w:name w:val="157F92E13F4F490BA090FCDF646D0E14"/>
    <w:rsid w:val="00FC7F7E"/>
  </w:style>
  <w:style w:type="paragraph" w:customStyle="1" w:styleId="520D2EDA19DE478096F48B8E2249DCC4">
    <w:name w:val="520D2EDA19DE478096F48B8E2249DCC4"/>
    <w:rsid w:val="00FC7F7E"/>
  </w:style>
  <w:style w:type="paragraph" w:customStyle="1" w:styleId="1E7D5A768FF9468BA686A527B95066B2">
    <w:name w:val="1E7D5A768FF9468BA686A527B95066B2"/>
    <w:rsid w:val="00FC7F7E"/>
  </w:style>
  <w:style w:type="paragraph" w:customStyle="1" w:styleId="E2498DBD8C9D444EBCDF4F78FA226708">
    <w:name w:val="E2498DBD8C9D444EBCDF4F78FA226708"/>
    <w:rsid w:val="00FC7F7E"/>
  </w:style>
  <w:style w:type="paragraph" w:customStyle="1" w:styleId="07D39CB77E9E4005BC181B92E8357891">
    <w:name w:val="07D39CB77E9E4005BC181B92E8357891"/>
    <w:rsid w:val="00FC7F7E"/>
  </w:style>
  <w:style w:type="paragraph" w:customStyle="1" w:styleId="C4638F5CCBCF4C1A95936F96763FDACA">
    <w:name w:val="C4638F5CCBCF4C1A95936F96763FDACA"/>
    <w:rsid w:val="00FC7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20</Pages>
  <Words>7163</Words>
  <Characters>41835</Characters>
  <Application>Microsoft Office Word</Application>
  <DocSecurity>0</DocSecurity>
  <Lines>871</Lines>
  <Paragraphs>411</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PRESTAÇÃO DE SERVIÇOS DE TRATAMENTO QUÍMICO PREVENTIVO DE ÁGUAS INDUSTRIAIS, conforme especificações constantes do Termo de Referência Anexo I do Edital</dc:description>
  <cp:lastModifiedBy>Wellington Roberto Marques Ribeiro</cp:lastModifiedBy>
  <cp:revision>112</cp:revision>
  <cp:lastPrinted>2025-10-02T20:03:00Z</cp:lastPrinted>
  <dcterms:created xsi:type="dcterms:W3CDTF">2025-07-07T22:00:00Z</dcterms:created>
  <dcterms:modified xsi:type="dcterms:W3CDTF">2026-02-27T19:16:00Z</dcterms:modified>
</cp:coreProperties>
</file>