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30C7" w14:textId="77777777" w:rsidR="007A6407" w:rsidRPr="00D90F48" w:rsidRDefault="007A6407" w:rsidP="00D90F48">
      <w:pPr>
        <w:jc w:val="center"/>
        <w:rPr>
          <w:rFonts w:ascii="Segoe UI" w:hAnsi="Segoe UI" w:cs="Segoe UI"/>
          <w:b/>
          <w:sz w:val="18"/>
          <w:szCs w:val="18"/>
        </w:rPr>
      </w:pPr>
      <w:bookmarkStart w:id="0" w:name="_Hlk495503291"/>
      <w:r w:rsidRPr="00D90F48">
        <w:rPr>
          <w:rFonts w:ascii="Segoe UI" w:hAnsi="Segoe UI" w:cs="Segoe UI"/>
          <w:b/>
          <w:sz w:val="18"/>
          <w:szCs w:val="18"/>
        </w:rPr>
        <w:t>TERMO DE REFERÊNCIA</w:t>
      </w:r>
    </w:p>
    <w:p w14:paraId="676A11A4" w14:textId="77777777" w:rsidR="007A6407" w:rsidRPr="00D90F48" w:rsidRDefault="007A6407" w:rsidP="00D90F48">
      <w:pPr>
        <w:jc w:val="center"/>
        <w:rPr>
          <w:rFonts w:ascii="Segoe UI" w:hAnsi="Segoe UI" w:cs="Segoe UI"/>
          <w:b/>
          <w:sz w:val="18"/>
          <w:szCs w:val="18"/>
        </w:rPr>
      </w:pPr>
      <w:r w:rsidRPr="00D90F48">
        <w:rPr>
          <w:rFonts w:ascii="Segoe UI" w:hAnsi="Segoe UI" w:cs="Segoe UI"/>
          <w:b/>
          <w:sz w:val="18"/>
          <w:szCs w:val="18"/>
        </w:rPr>
        <w:t>ESPECIFICAÇÕES TÉCNICAS MINIMAS</w:t>
      </w:r>
    </w:p>
    <w:p w14:paraId="6B33A820" w14:textId="77777777" w:rsidR="007A6407" w:rsidRPr="00D90F48" w:rsidRDefault="007A6407" w:rsidP="00D90F48">
      <w:pPr>
        <w:jc w:val="center"/>
        <w:rPr>
          <w:rFonts w:ascii="Segoe UI" w:hAnsi="Segoe UI" w:cs="Segoe UI"/>
          <w:b/>
          <w:sz w:val="18"/>
          <w:szCs w:val="18"/>
        </w:rPr>
      </w:pPr>
    </w:p>
    <w:p w14:paraId="37C5D4E1" w14:textId="77777777" w:rsidR="007A6407" w:rsidRPr="003A40ED" w:rsidRDefault="007A6407" w:rsidP="00907B70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OBJETO</w:t>
      </w:r>
    </w:p>
    <w:p w14:paraId="3B847BF4" w14:textId="77777777" w:rsidR="003A40ED" w:rsidRPr="003A40ED" w:rsidRDefault="003A40ED" w:rsidP="003A40ED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1EB6CB79" w14:textId="6B24C253" w:rsidR="00AB4573" w:rsidRDefault="00AB4573" w:rsidP="00602E57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49398F">
        <w:rPr>
          <w:rFonts w:ascii="Segoe UI" w:hAnsi="Segoe UI" w:cs="Segoe UI"/>
          <w:sz w:val="18"/>
          <w:szCs w:val="18"/>
        </w:rPr>
        <w:t>AQUISIÇÃO</w:t>
      </w:r>
      <w:r w:rsidR="009D777A">
        <w:rPr>
          <w:rFonts w:ascii="Segoe UI" w:hAnsi="Segoe UI" w:cs="Segoe UI"/>
          <w:sz w:val="18"/>
          <w:szCs w:val="18"/>
        </w:rPr>
        <w:t xml:space="preserve"> MATERIAIS ELÉTRICOS EM GERAL.</w:t>
      </w:r>
    </w:p>
    <w:p w14:paraId="1DDC9CB5" w14:textId="77777777" w:rsidR="005E0495" w:rsidRPr="005E0495" w:rsidRDefault="005E0495" w:rsidP="005E0495">
      <w:pPr>
        <w:jc w:val="both"/>
        <w:rPr>
          <w:rFonts w:ascii="Segoe UI" w:hAnsi="Segoe UI" w:cs="Segoe UI"/>
          <w:sz w:val="18"/>
          <w:szCs w:val="18"/>
        </w:rPr>
      </w:pPr>
    </w:p>
    <w:p w14:paraId="65A8A225" w14:textId="2C37E21E" w:rsidR="007A6407" w:rsidRDefault="007A6407" w:rsidP="00907B70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bookmarkStart w:id="1" w:name="_Hlk155692116"/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JUSTIFICATIV</w:t>
      </w:r>
      <w:r w:rsidR="00010C98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A DA </w:t>
      </w:r>
      <w:r w:rsidR="00DA102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DEMANDA</w:t>
      </w:r>
    </w:p>
    <w:p w14:paraId="6AF42A5F" w14:textId="77777777" w:rsidR="005E6FA1" w:rsidRDefault="005E6FA1" w:rsidP="005E6FA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bookmarkEnd w:id="1"/>
    <w:p w14:paraId="7F2816BB" w14:textId="1D6E204D" w:rsidR="009D777A" w:rsidRPr="009D777A" w:rsidRDefault="009D777A" w:rsidP="009D777A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9D777A">
        <w:rPr>
          <w:rFonts w:ascii="Segoe UI" w:hAnsi="Segoe UI" w:cs="Segoe UI"/>
          <w:sz w:val="18"/>
          <w:szCs w:val="18"/>
        </w:rPr>
        <w:t>A presente aquisição de inversores de frequência, destinados a uso como sobressalentes, tem por objetivo assegurar a pronta substituição de unidades que venham a apresentar falhas ou desgaste no sistema de refrigeração do CTPB. Esses dispositivos são essenciais para o controle da velocidade de motores elétricos em compressores, bombas e ventiladores, garantindo eficiência energética, conforto térmico e a operação ininterrupta das instalações — especialmente em áreas críticas, como arenas esportivas, setores médicos e administrativos.</w:t>
      </w:r>
    </w:p>
    <w:p w14:paraId="3FFCEE08" w14:textId="77777777" w:rsidR="009D777A" w:rsidRPr="009D777A" w:rsidRDefault="009D777A" w:rsidP="009D777A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65448A89" w14:textId="51555F14" w:rsidR="009D777A" w:rsidRPr="009D777A" w:rsidRDefault="009D777A" w:rsidP="009D777A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9D777A">
        <w:rPr>
          <w:rFonts w:ascii="Segoe UI" w:hAnsi="Segoe UI" w:cs="Segoe UI"/>
          <w:sz w:val="18"/>
          <w:szCs w:val="18"/>
        </w:rPr>
        <w:t>A aquisição de materiais elétricos faz-se necessária para atender às demandas do Setor de Manutenção na execução de serviços corretivos, preventivos e de melhorias na infraestrutura dos edifícios que compõem o Centro de Treinamento Paralímpico Brasileiro.</w:t>
      </w:r>
    </w:p>
    <w:p w14:paraId="11839D9D" w14:textId="77777777" w:rsidR="009D777A" w:rsidRPr="009D777A" w:rsidRDefault="009D777A" w:rsidP="009D777A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01423C79" w14:textId="635B61BA" w:rsidR="009D777A" w:rsidRPr="009D777A" w:rsidRDefault="009D777A" w:rsidP="009D777A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9D777A">
        <w:rPr>
          <w:rFonts w:ascii="Segoe UI" w:hAnsi="Segoe UI" w:cs="Segoe UI"/>
          <w:sz w:val="18"/>
          <w:szCs w:val="18"/>
        </w:rPr>
        <w:t>Com a presente aquisição, espera-se assegurar a rápida substituição dos inversores de frequência, minimizando o tempo de inatividade dos equipamentos e mantendo a continuidade operacional.</w:t>
      </w:r>
    </w:p>
    <w:p w14:paraId="6516966B" w14:textId="77777777" w:rsidR="009D777A" w:rsidRPr="009D777A" w:rsidRDefault="009D777A" w:rsidP="009D777A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00941D0D" w14:textId="1D0D28D4" w:rsidR="008D7849" w:rsidRDefault="009D777A" w:rsidP="009D777A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9D777A">
        <w:rPr>
          <w:rFonts w:ascii="Segoe UI" w:hAnsi="Segoe UI" w:cs="Segoe UI"/>
          <w:sz w:val="18"/>
          <w:szCs w:val="18"/>
        </w:rPr>
        <w:t>A contratação visa atender às necessidades do Departamento de Manutenção, conforme as condições, quantidades e exigências estabelecidas neste instrumento.</w:t>
      </w:r>
    </w:p>
    <w:p w14:paraId="75748B18" w14:textId="77777777" w:rsidR="009D777A" w:rsidRPr="008D7849" w:rsidRDefault="009D777A" w:rsidP="009D777A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4D2B1BB7" w14:textId="77777777" w:rsidR="00F20907" w:rsidRPr="00D90F48" w:rsidRDefault="00F20907" w:rsidP="009149A9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QUADRO </w:t>
      </w:r>
      <w:r w:rsidR="00010C98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DESCRITIVO E </w:t>
      </w: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QUANTITATIVO</w:t>
      </w:r>
    </w:p>
    <w:p w14:paraId="09D32AD4" w14:textId="77777777" w:rsidR="00E4479D" w:rsidRPr="00D90F48" w:rsidRDefault="00E4479D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"/>
        <w:gridCol w:w="3899"/>
        <w:gridCol w:w="2631"/>
        <w:gridCol w:w="1308"/>
      </w:tblGrid>
      <w:tr w:rsidR="00DC5CFF" w:rsidRPr="00D90F48" w14:paraId="451EFC71" w14:textId="77777777" w:rsidTr="00DC5CFF">
        <w:trPr>
          <w:trHeight w:val="397"/>
        </w:trPr>
        <w:tc>
          <w:tcPr>
            <w:tcW w:w="5000" w:type="pct"/>
            <w:gridSpan w:val="4"/>
            <w:shd w:val="clear" w:color="auto" w:fill="B4C6E7" w:themeFill="accent1" w:themeFillTint="66"/>
            <w:vAlign w:val="center"/>
          </w:tcPr>
          <w:p w14:paraId="0E53EFB0" w14:textId="0A5A0F74" w:rsidR="00DC5CFF" w:rsidRPr="00D90F48" w:rsidRDefault="00DC5CFF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GRUPO </w:t>
            </w:r>
            <w:r w:rsidR="0061734C">
              <w:rPr>
                <w:rFonts w:ascii="Segoe UI" w:hAnsi="Segoe UI" w:cs="Segoe UI"/>
                <w:b/>
                <w:bCs/>
                <w:sz w:val="18"/>
                <w:szCs w:val="18"/>
              </w:rPr>
              <w:t>01</w:t>
            </w:r>
          </w:p>
        </w:tc>
      </w:tr>
      <w:tr w:rsidR="007862C3" w:rsidRPr="00D90F48" w14:paraId="3B183975" w14:textId="77777777" w:rsidTr="00F42096">
        <w:trPr>
          <w:trHeight w:val="397"/>
        </w:trPr>
        <w:tc>
          <w:tcPr>
            <w:tcW w:w="535" w:type="pct"/>
            <w:shd w:val="clear" w:color="auto" w:fill="B4C6E7" w:themeFill="accent1" w:themeFillTint="66"/>
            <w:vAlign w:val="center"/>
          </w:tcPr>
          <w:p w14:paraId="051EC2D0" w14:textId="77777777" w:rsidR="007862C3" w:rsidRPr="00D90F48" w:rsidRDefault="007862C3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221" w:type="pct"/>
            <w:shd w:val="clear" w:color="auto" w:fill="B4C6E7" w:themeFill="accent1" w:themeFillTint="66"/>
            <w:vAlign w:val="center"/>
          </w:tcPr>
          <w:p w14:paraId="08245718" w14:textId="209F63E7" w:rsidR="007862C3" w:rsidRPr="00D90F48" w:rsidRDefault="00A9266D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1499" w:type="pct"/>
            <w:shd w:val="clear" w:color="auto" w:fill="B4C6E7" w:themeFill="accent1" w:themeFillTint="66"/>
            <w:vAlign w:val="center"/>
          </w:tcPr>
          <w:p w14:paraId="7D6A1691" w14:textId="77777777" w:rsidR="007862C3" w:rsidRDefault="007862C3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UNIDADE </w:t>
            </w:r>
          </w:p>
          <w:p w14:paraId="69F0A399" w14:textId="77777777" w:rsidR="007862C3" w:rsidRPr="00D90F48" w:rsidRDefault="007862C3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>DE MEDIDA</w:t>
            </w:r>
          </w:p>
        </w:tc>
        <w:tc>
          <w:tcPr>
            <w:tcW w:w="745" w:type="pct"/>
            <w:shd w:val="clear" w:color="auto" w:fill="B4C6E7" w:themeFill="accent1" w:themeFillTint="66"/>
            <w:vAlign w:val="center"/>
          </w:tcPr>
          <w:p w14:paraId="4FC10637" w14:textId="77777777" w:rsidR="007862C3" w:rsidRPr="00D90F48" w:rsidRDefault="007862C3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>QTD</w:t>
            </w:r>
          </w:p>
        </w:tc>
      </w:tr>
      <w:tr w:rsidR="007238E3" w:rsidRPr="004627EA" w14:paraId="347F0822" w14:textId="77777777" w:rsidTr="00F42096">
        <w:trPr>
          <w:trHeight w:val="397"/>
        </w:trPr>
        <w:tc>
          <w:tcPr>
            <w:tcW w:w="535" w:type="pct"/>
            <w:vAlign w:val="center"/>
          </w:tcPr>
          <w:p w14:paraId="6D9863E9" w14:textId="75912510" w:rsidR="007238E3" w:rsidRDefault="005A002C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2221" w:type="pct"/>
            <w:vAlign w:val="center"/>
          </w:tcPr>
          <w:p w14:paraId="6285EC11" w14:textId="2BE595DE" w:rsidR="00134BF1" w:rsidRPr="00134BF1" w:rsidRDefault="00134BF1" w:rsidP="00134BF1">
            <w:pPr>
              <w:rPr>
                <w:rFonts w:ascii="Segoe UI" w:hAnsi="Segoe UI" w:cs="Segoe UI"/>
                <w:sz w:val="18"/>
                <w:szCs w:val="18"/>
              </w:rPr>
            </w:pPr>
            <w:r w:rsidRPr="00134BF1">
              <w:rPr>
                <w:rFonts w:ascii="Segoe UI" w:hAnsi="Segoe UI" w:cs="Segoe UI"/>
                <w:sz w:val="18"/>
                <w:szCs w:val="18"/>
              </w:rPr>
              <w:t>Inversor de Frequência:</w:t>
            </w:r>
          </w:p>
          <w:p w14:paraId="46BE3259" w14:textId="669F2F3C" w:rsidR="00134BF1" w:rsidRPr="00134BF1" w:rsidRDefault="00134BF1" w:rsidP="00134BF1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- </w:t>
            </w:r>
            <w:r w:rsidRPr="00134BF1">
              <w:rPr>
                <w:rFonts w:ascii="Segoe UI" w:hAnsi="Segoe UI" w:cs="Segoe UI"/>
                <w:sz w:val="18"/>
                <w:szCs w:val="18"/>
              </w:rPr>
              <w:t>Tensão de Alimentação: 380V</w:t>
            </w:r>
            <w:r>
              <w:rPr>
                <w:rFonts w:ascii="Segoe UI" w:hAnsi="Segoe UI" w:cs="Segoe UI"/>
                <w:sz w:val="18"/>
                <w:szCs w:val="18"/>
              </w:rPr>
              <w:t>-480V</w:t>
            </w:r>
          </w:p>
          <w:p w14:paraId="099E68F0" w14:textId="0093862D" w:rsidR="00134BF1" w:rsidRPr="00134BF1" w:rsidRDefault="00134BF1" w:rsidP="00134BF1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- </w:t>
            </w:r>
            <w:r w:rsidRPr="00134BF1">
              <w:rPr>
                <w:rFonts w:ascii="Segoe UI" w:hAnsi="Segoe UI" w:cs="Segoe UI"/>
                <w:sz w:val="18"/>
                <w:szCs w:val="18"/>
              </w:rPr>
              <w:t>Corrente nominal de saída:</w:t>
            </w:r>
            <w:r>
              <w:rPr>
                <w:rFonts w:ascii="Segoe UI" w:hAnsi="Segoe UI" w:cs="Segoe UI"/>
                <w:sz w:val="18"/>
                <w:szCs w:val="18"/>
              </w:rPr>
              <w:t>45A a</w:t>
            </w:r>
            <w:r w:rsidRPr="00134BF1">
              <w:rPr>
                <w:rFonts w:ascii="Segoe UI" w:hAnsi="Segoe UI" w:cs="Segoe UI"/>
                <w:sz w:val="18"/>
                <w:szCs w:val="18"/>
              </w:rPr>
              <w:t xml:space="preserve"> 49,0 A </w:t>
            </w:r>
          </w:p>
          <w:p w14:paraId="1D2C622E" w14:textId="1DDCF837" w:rsidR="00134BF1" w:rsidRPr="00134BF1" w:rsidRDefault="00134BF1" w:rsidP="00134BF1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- </w:t>
            </w:r>
            <w:r w:rsidRPr="00134BF1">
              <w:rPr>
                <w:rFonts w:ascii="Segoe UI" w:hAnsi="Segoe UI" w:cs="Segoe UI"/>
                <w:sz w:val="18"/>
                <w:szCs w:val="18"/>
              </w:rPr>
              <w:t>Potência: 30,0 CV</w:t>
            </w:r>
          </w:p>
          <w:p w14:paraId="0A3DDC75" w14:textId="292744C4" w:rsidR="006C5C3E" w:rsidRPr="006C5C3E" w:rsidRDefault="006C5C3E" w:rsidP="006B5CBE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99" w:type="pct"/>
            <w:vAlign w:val="center"/>
          </w:tcPr>
          <w:p w14:paraId="023F1CE5" w14:textId="19414D67" w:rsidR="007238E3" w:rsidRDefault="007238E3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Unidade</w:t>
            </w:r>
          </w:p>
        </w:tc>
        <w:tc>
          <w:tcPr>
            <w:tcW w:w="745" w:type="pct"/>
            <w:vAlign w:val="center"/>
          </w:tcPr>
          <w:p w14:paraId="4A442CFF" w14:textId="2CEB1F24" w:rsidR="007238E3" w:rsidRDefault="006C5C3E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0</w:t>
            </w:r>
            <w:r w:rsidR="00134BF1"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</w:tr>
      <w:tr w:rsidR="006C5C3E" w:rsidRPr="004627EA" w14:paraId="5BD718BD" w14:textId="77777777" w:rsidTr="00F42096">
        <w:trPr>
          <w:trHeight w:val="397"/>
        </w:trPr>
        <w:tc>
          <w:tcPr>
            <w:tcW w:w="535" w:type="pct"/>
            <w:vAlign w:val="center"/>
          </w:tcPr>
          <w:p w14:paraId="4A2A6621" w14:textId="65DCFFD9" w:rsidR="006C5C3E" w:rsidRDefault="006C5C3E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  <w:tc>
          <w:tcPr>
            <w:tcW w:w="2221" w:type="pct"/>
            <w:vAlign w:val="center"/>
          </w:tcPr>
          <w:p w14:paraId="14CD4DDA" w14:textId="7F24CE86" w:rsidR="00134BF1" w:rsidRPr="00134BF1" w:rsidRDefault="00134BF1" w:rsidP="00134BF1">
            <w:pPr>
              <w:rPr>
                <w:rFonts w:ascii="Segoe UI" w:hAnsi="Segoe UI" w:cs="Segoe UI"/>
                <w:sz w:val="18"/>
                <w:szCs w:val="18"/>
              </w:rPr>
            </w:pPr>
            <w:r w:rsidRPr="00134BF1">
              <w:rPr>
                <w:rFonts w:ascii="Segoe UI" w:hAnsi="Segoe UI" w:cs="Segoe UI"/>
                <w:sz w:val="18"/>
                <w:szCs w:val="18"/>
              </w:rPr>
              <w:t xml:space="preserve">Inversor de Frequência </w:t>
            </w:r>
          </w:p>
          <w:p w14:paraId="23307233" w14:textId="03E3F2BB" w:rsidR="00134BF1" w:rsidRPr="00134BF1" w:rsidRDefault="00134BF1" w:rsidP="00134BF1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- </w:t>
            </w:r>
            <w:r w:rsidRPr="00134BF1">
              <w:rPr>
                <w:rFonts w:ascii="Segoe UI" w:hAnsi="Segoe UI" w:cs="Segoe UI"/>
                <w:sz w:val="18"/>
                <w:szCs w:val="18"/>
              </w:rPr>
              <w:t>Tensão de Alimentação: 380</w:t>
            </w:r>
            <w:r>
              <w:rPr>
                <w:rFonts w:ascii="Segoe UI" w:hAnsi="Segoe UI" w:cs="Segoe UI"/>
                <w:sz w:val="18"/>
                <w:szCs w:val="18"/>
              </w:rPr>
              <w:t>V</w:t>
            </w:r>
            <w:r w:rsidRPr="00134BF1">
              <w:rPr>
                <w:rFonts w:ascii="Segoe UI" w:hAnsi="Segoe UI" w:cs="Segoe UI"/>
                <w:sz w:val="18"/>
                <w:szCs w:val="18"/>
              </w:rPr>
              <w:t>-480V</w:t>
            </w:r>
          </w:p>
          <w:p w14:paraId="1499C561" w14:textId="1AF534A8" w:rsidR="00134BF1" w:rsidRPr="00134BF1" w:rsidRDefault="00134BF1" w:rsidP="00134BF1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- </w:t>
            </w:r>
            <w:r w:rsidRPr="00134BF1">
              <w:rPr>
                <w:rFonts w:ascii="Segoe UI" w:hAnsi="Segoe UI" w:cs="Segoe UI"/>
                <w:sz w:val="18"/>
                <w:szCs w:val="18"/>
              </w:rPr>
              <w:t xml:space="preserve">Corrente nominal de saída: 31,0 A </w:t>
            </w:r>
          </w:p>
          <w:p w14:paraId="579CEA16" w14:textId="4471C2A8" w:rsidR="006C5C3E" w:rsidRPr="006C5C3E" w:rsidRDefault="00134BF1" w:rsidP="006B5CBE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- </w:t>
            </w:r>
            <w:r w:rsidRPr="00134BF1">
              <w:rPr>
                <w:rFonts w:ascii="Segoe UI" w:hAnsi="Segoe UI" w:cs="Segoe UI"/>
                <w:sz w:val="18"/>
                <w:szCs w:val="18"/>
              </w:rPr>
              <w:t xml:space="preserve">Potência: </w:t>
            </w:r>
            <w:r w:rsidR="00A0005D">
              <w:rPr>
                <w:rFonts w:ascii="Segoe UI" w:hAnsi="Segoe UI" w:cs="Segoe UI"/>
                <w:sz w:val="18"/>
                <w:szCs w:val="18"/>
              </w:rPr>
              <w:t>2</w:t>
            </w:r>
            <w:r w:rsidRPr="00134BF1">
              <w:rPr>
                <w:rFonts w:ascii="Segoe UI" w:hAnsi="Segoe UI" w:cs="Segoe UI"/>
                <w:sz w:val="18"/>
                <w:szCs w:val="18"/>
              </w:rPr>
              <w:t>0,0 CV</w:t>
            </w:r>
          </w:p>
        </w:tc>
        <w:tc>
          <w:tcPr>
            <w:tcW w:w="1499" w:type="pct"/>
            <w:vAlign w:val="center"/>
          </w:tcPr>
          <w:p w14:paraId="39CD2FA0" w14:textId="5FE9A798" w:rsidR="006C5C3E" w:rsidRDefault="006C5C3E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Unidade</w:t>
            </w:r>
          </w:p>
        </w:tc>
        <w:tc>
          <w:tcPr>
            <w:tcW w:w="745" w:type="pct"/>
            <w:vAlign w:val="center"/>
          </w:tcPr>
          <w:p w14:paraId="0FA8DA9B" w14:textId="298BA2C7" w:rsidR="006C5C3E" w:rsidRDefault="006C5C3E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01</w:t>
            </w:r>
          </w:p>
        </w:tc>
      </w:tr>
      <w:tr w:rsidR="00134BF1" w:rsidRPr="004627EA" w14:paraId="62B3F19C" w14:textId="77777777" w:rsidTr="00F42096">
        <w:trPr>
          <w:trHeight w:val="397"/>
        </w:trPr>
        <w:tc>
          <w:tcPr>
            <w:tcW w:w="535" w:type="pct"/>
            <w:vAlign w:val="center"/>
          </w:tcPr>
          <w:p w14:paraId="409A1BCE" w14:textId="4C0B94E0" w:rsidR="00134BF1" w:rsidRDefault="00134BF1" w:rsidP="00134BF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3</w:t>
            </w:r>
          </w:p>
        </w:tc>
        <w:tc>
          <w:tcPr>
            <w:tcW w:w="2221" w:type="pct"/>
            <w:vAlign w:val="center"/>
          </w:tcPr>
          <w:p w14:paraId="2AB9A9E0" w14:textId="77777777" w:rsidR="00134BF1" w:rsidRPr="00134BF1" w:rsidRDefault="00134BF1" w:rsidP="00134BF1">
            <w:pPr>
              <w:rPr>
                <w:rFonts w:ascii="Segoe UI" w:hAnsi="Segoe UI" w:cs="Segoe UI"/>
                <w:sz w:val="18"/>
                <w:szCs w:val="18"/>
              </w:rPr>
            </w:pPr>
            <w:r w:rsidRPr="00134BF1">
              <w:rPr>
                <w:rFonts w:ascii="Segoe UI" w:hAnsi="Segoe UI" w:cs="Segoe UI"/>
                <w:sz w:val="18"/>
                <w:szCs w:val="18"/>
              </w:rPr>
              <w:t xml:space="preserve">Inversor de Frequência </w:t>
            </w:r>
          </w:p>
          <w:p w14:paraId="2FB6D04A" w14:textId="77777777" w:rsidR="00134BF1" w:rsidRPr="00134BF1" w:rsidRDefault="00134BF1" w:rsidP="00134BF1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- </w:t>
            </w:r>
            <w:r w:rsidRPr="00134BF1">
              <w:rPr>
                <w:rFonts w:ascii="Segoe UI" w:hAnsi="Segoe UI" w:cs="Segoe UI"/>
                <w:sz w:val="18"/>
                <w:szCs w:val="18"/>
              </w:rPr>
              <w:t>Tensão de Alimentação: 380</w:t>
            </w:r>
            <w:r>
              <w:rPr>
                <w:rFonts w:ascii="Segoe UI" w:hAnsi="Segoe UI" w:cs="Segoe UI"/>
                <w:sz w:val="18"/>
                <w:szCs w:val="18"/>
              </w:rPr>
              <w:t>V</w:t>
            </w:r>
            <w:r w:rsidRPr="00134BF1">
              <w:rPr>
                <w:rFonts w:ascii="Segoe UI" w:hAnsi="Segoe UI" w:cs="Segoe UI"/>
                <w:sz w:val="18"/>
                <w:szCs w:val="18"/>
              </w:rPr>
              <w:t>-480V</w:t>
            </w:r>
          </w:p>
          <w:p w14:paraId="13617F87" w14:textId="0BC6C37A" w:rsidR="00134BF1" w:rsidRPr="00134BF1" w:rsidRDefault="00134BF1" w:rsidP="00134BF1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- </w:t>
            </w:r>
            <w:r w:rsidRPr="00134BF1">
              <w:rPr>
                <w:rFonts w:ascii="Segoe UI" w:hAnsi="Segoe UI" w:cs="Segoe UI"/>
                <w:sz w:val="18"/>
                <w:szCs w:val="18"/>
              </w:rPr>
              <w:t xml:space="preserve">Corrente nominal de saída: </w:t>
            </w:r>
            <w:r w:rsidR="00DC46E6">
              <w:rPr>
                <w:rFonts w:ascii="Segoe UI" w:hAnsi="Segoe UI" w:cs="Segoe UI"/>
                <w:sz w:val="18"/>
                <w:szCs w:val="18"/>
              </w:rPr>
              <w:t>25</w:t>
            </w:r>
            <w:r w:rsidRPr="00134BF1">
              <w:rPr>
                <w:rFonts w:ascii="Segoe UI" w:hAnsi="Segoe UI" w:cs="Segoe UI"/>
                <w:sz w:val="18"/>
                <w:szCs w:val="18"/>
              </w:rPr>
              <w:t xml:space="preserve"> A </w:t>
            </w:r>
          </w:p>
          <w:p w14:paraId="732972D8" w14:textId="52DC8F56" w:rsidR="00134BF1" w:rsidRPr="00134BF1" w:rsidRDefault="00134BF1" w:rsidP="00134BF1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- </w:t>
            </w:r>
            <w:r w:rsidRPr="00134BF1">
              <w:rPr>
                <w:rFonts w:ascii="Segoe UI" w:hAnsi="Segoe UI" w:cs="Segoe UI"/>
                <w:sz w:val="18"/>
                <w:szCs w:val="18"/>
              </w:rPr>
              <w:t xml:space="preserve">Potência: </w:t>
            </w:r>
            <w:r>
              <w:rPr>
                <w:rFonts w:ascii="Segoe UI" w:hAnsi="Segoe UI" w:cs="Segoe UI"/>
                <w:sz w:val="18"/>
                <w:szCs w:val="18"/>
              </w:rPr>
              <w:t>15</w:t>
            </w:r>
            <w:r w:rsidRPr="00134BF1">
              <w:rPr>
                <w:rFonts w:ascii="Segoe UI" w:hAnsi="Segoe UI" w:cs="Segoe UI"/>
                <w:sz w:val="18"/>
                <w:szCs w:val="18"/>
              </w:rPr>
              <w:t>,0 CV</w:t>
            </w:r>
          </w:p>
        </w:tc>
        <w:tc>
          <w:tcPr>
            <w:tcW w:w="1499" w:type="pct"/>
            <w:vAlign w:val="center"/>
          </w:tcPr>
          <w:p w14:paraId="1827AD7A" w14:textId="0CF35FF8" w:rsidR="00134BF1" w:rsidRDefault="00134BF1" w:rsidP="00134BF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Unidade</w:t>
            </w:r>
          </w:p>
        </w:tc>
        <w:tc>
          <w:tcPr>
            <w:tcW w:w="745" w:type="pct"/>
            <w:vAlign w:val="center"/>
          </w:tcPr>
          <w:p w14:paraId="4536CF1A" w14:textId="6FB56AD5" w:rsidR="00134BF1" w:rsidRDefault="00134BF1" w:rsidP="00134BF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01</w:t>
            </w:r>
          </w:p>
        </w:tc>
      </w:tr>
    </w:tbl>
    <w:p w14:paraId="29C368CD" w14:textId="77777777" w:rsidR="007238E3" w:rsidRDefault="007238E3" w:rsidP="005E0495">
      <w:pPr>
        <w:jc w:val="both"/>
        <w:rPr>
          <w:rFonts w:ascii="Segoe UI" w:hAnsi="Segoe UI" w:cs="Segoe UI"/>
          <w:sz w:val="18"/>
          <w:szCs w:val="18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39"/>
        <w:gridCol w:w="3899"/>
        <w:gridCol w:w="2631"/>
        <w:gridCol w:w="1308"/>
      </w:tblGrid>
      <w:tr w:rsidR="004761FD" w:rsidRPr="00D90F48" w14:paraId="0FB4BAF0" w14:textId="77777777" w:rsidTr="004761FD">
        <w:trPr>
          <w:trHeight w:val="397"/>
        </w:trPr>
        <w:tc>
          <w:tcPr>
            <w:tcW w:w="5000" w:type="pct"/>
            <w:gridSpan w:val="4"/>
            <w:shd w:val="clear" w:color="auto" w:fill="B4C6E7" w:themeFill="accent1" w:themeFillTint="66"/>
            <w:vAlign w:val="center"/>
          </w:tcPr>
          <w:p w14:paraId="2469F3A5" w14:textId="0AD591D2" w:rsidR="004761FD" w:rsidRPr="00D90F48" w:rsidRDefault="004761FD" w:rsidP="002F4E8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GRUPO 02</w:t>
            </w:r>
          </w:p>
        </w:tc>
      </w:tr>
      <w:tr w:rsidR="004761FD" w:rsidRPr="00D90F48" w14:paraId="08F09831" w14:textId="77777777" w:rsidTr="002F4E8A">
        <w:trPr>
          <w:trHeight w:val="397"/>
        </w:trPr>
        <w:tc>
          <w:tcPr>
            <w:tcW w:w="535" w:type="pct"/>
            <w:shd w:val="clear" w:color="auto" w:fill="B4C6E7" w:themeFill="accent1" w:themeFillTint="66"/>
            <w:vAlign w:val="center"/>
          </w:tcPr>
          <w:p w14:paraId="31E49F24" w14:textId="77777777" w:rsidR="004761FD" w:rsidRPr="00D90F48" w:rsidRDefault="004761FD" w:rsidP="002F4E8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221" w:type="pct"/>
            <w:shd w:val="clear" w:color="auto" w:fill="B4C6E7" w:themeFill="accent1" w:themeFillTint="66"/>
            <w:vAlign w:val="center"/>
          </w:tcPr>
          <w:p w14:paraId="2AB9ED8A" w14:textId="77777777" w:rsidR="004761FD" w:rsidRPr="00D90F48" w:rsidRDefault="004761FD" w:rsidP="002F4E8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1499" w:type="pct"/>
            <w:shd w:val="clear" w:color="auto" w:fill="B4C6E7" w:themeFill="accent1" w:themeFillTint="66"/>
            <w:vAlign w:val="center"/>
          </w:tcPr>
          <w:p w14:paraId="39DA8938" w14:textId="77777777" w:rsidR="004761FD" w:rsidRDefault="004761FD" w:rsidP="002F4E8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UNIDADE </w:t>
            </w:r>
          </w:p>
          <w:p w14:paraId="0FCF0B21" w14:textId="77777777" w:rsidR="004761FD" w:rsidRPr="00D90F48" w:rsidRDefault="004761FD" w:rsidP="002F4E8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>DE MEDIDA</w:t>
            </w:r>
          </w:p>
        </w:tc>
        <w:tc>
          <w:tcPr>
            <w:tcW w:w="745" w:type="pct"/>
            <w:shd w:val="clear" w:color="auto" w:fill="B4C6E7" w:themeFill="accent1" w:themeFillTint="66"/>
            <w:vAlign w:val="center"/>
          </w:tcPr>
          <w:p w14:paraId="14EAA60A" w14:textId="77777777" w:rsidR="004761FD" w:rsidRPr="00D90F48" w:rsidRDefault="004761FD" w:rsidP="002F4E8A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>QTD</w:t>
            </w:r>
          </w:p>
        </w:tc>
      </w:tr>
      <w:tr w:rsidR="004761FD" w:rsidRPr="004627EA" w14:paraId="3AE48B1C" w14:textId="77777777" w:rsidTr="002F4E8A">
        <w:trPr>
          <w:trHeight w:val="397"/>
        </w:trPr>
        <w:tc>
          <w:tcPr>
            <w:tcW w:w="535" w:type="pct"/>
            <w:vAlign w:val="center"/>
          </w:tcPr>
          <w:p w14:paraId="110B3904" w14:textId="66E616C4" w:rsidR="004761FD" w:rsidRPr="004627EA" w:rsidRDefault="004761FD" w:rsidP="002F4E8A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  <w:tc>
          <w:tcPr>
            <w:tcW w:w="2221" w:type="pct"/>
            <w:vAlign w:val="center"/>
          </w:tcPr>
          <w:p w14:paraId="7696FE2E" w14:textId="77777777" w:rsidR="004761FD" w:rsidRPr="00626D06" w:rsidRDefault="004761FD" w:rsidP="002F4E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Placa Piso Leve 4x4 Latão Escovado   Unha Dupla Cor Dourada </w:t>
            </w:r>
          </w:p>
        </w:tc>
        <w:tc>
          <w:tcPr>
            <w:tcW w:w="1499" w:type="pct"/>
            <w:vAlign w:val="center"/>
          </w:tcPr>
          <w:p w14:paraId="19A21F9A" w14:textId="77777777" w:rsidR="004761FD" w:rsidRDefault="004761FD" w:rsidP="002F4E8A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Unidade</w:t>
            </w:r>
          </w:p>
        </w:tc>
        <w:tc>
          <w:tcPr>
            <w:tcW w:w="745" w:type="pct"/>
            <w:vAlign w:val="center"/>
          </w:tcPr>
          <w:p w14:paraId="7BA31834" w14:textId="77777777" w:rsidR="004761FD" w:rsidRDefault="004761FD" w:rsidP="002F4E8A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40</w:t>
            </w:r>
          </w:p>
        </w:tc>
      </w:tr>
      <w:tr w:rsidR="004761FD" w:rsidRPr="004627EA" w14:paraId="120B6BE3" w14:textId="77777777" w:rsidTr="002F4E8A">
        <w:trPr>
          <w:trHeight w:val="397"/>
        </w:trPr>
        <w:tc>
          <w:tcPr>
            <w:tcW w:w="535" w:type="pct"/>
            <w:vAlign w:val="center"/>
          </w:tcPr>
          <w:p w14:paraId="6CB993B3" w14:textId="563573D1" w:rsidR="004761FD" w:rsidRPr="004627EA" w:rsidRDefault="004761FD" w:rsidP="002F4E8A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5</w:t>
            </w:r>
          </w:p>
        </w:tc>
        <w:tc>
          <w:tcPr>
            <w:tcW w:w="2221" w:type="pct"/>
            <w:vAlign w:val="center"/>
          </w:tcPr>
          <w:p w14:paraId="266434C3" w14:textId="77777777" w:rsidR="004761FD" w:rsidRPr="004761FD" w:rsidRDefault="004761FD" w:rsidP="002F4E8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61FD">
              <w:rPr>
                <w:rFonts w:ascii="Arial" w:hAnsi="Arial" w:cs="Arial"/>
                <w:color w:val="000000"/>
                <w:sz w:val="18"/>
                <w:szCs w:val="18"/>
              </w:rPr>
              <w:t xml:space="preserve">Disjuntor </w:t>
            </w:r>
            <w:proofErr w:type="gramStart"/>
            <w:r w:rsidRPr="004761FD">
              <w:rPr>
                <w:rFonts w:ascii="Arial" w:hAnsi="Arial" w:cs="Arial"/>
                <w:color w:val="000000"/>
                <w:sz w:val="18"/>
                <w:szCs w:val="18"/>
              </w:rPr>
              <w:t>Bipolar  32A  ABB</w:t>
            </w:r>
            <w:proofErr w:type="gramEnd"/>
            <w:r w:rsidRPr="004761FD">
              <w:rPr>
                <w:rFonts w:ascii="Arial" w:hAnsi="Arial" w:cs="Arial"/>
                <w:color w:val="000000"/>
                <w:sz w:val="18"/>
                <w:szCs w:val="18"/>
              </w:rPr>
              <w:t xml:space="preserve">  CURVA C SH202T - C20</w:t>
            </w:r>
          </w:p>
        </w:tc>
        <w:tc>
          <w:tcPr>
            <w:tcW w:w="1499" w:type="pct"/>
            <w:vAlign w:val="center"/>
          </w:tcPr>
          <w:p w14:paraId="6D48E4B2" w14:textId="77777777" w:rsidR="004761FD" w:rsidRDefault="004761FD" w:rsidP="002F4E8A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Unidade</w:t>
            </w:r>
          </w:p>
        </w:tc>
        <w:tc>
          <w:tcPr>
            <w:tcW w:w="745" w:type="pct"/>
            <w:vAlign w:val="center"/>
          </w:tcPr>
          <w:p w14:paraId="207A61EC" w14:textId="77777777" w:rsidR="004761FD" w:rsidRDefault="004761FD" w:rsidP="002F4E8A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8</w:t>
            </w:r>
          </w:p>
        </w:tc>
      </w:tr>
    </w:tbl>
    <w:p w14:paraId="7AA1F298" w14:textId="77777777" w:rsidR="004761FD" w:rsidRDefault="004761FD" w:rsidP="005E0495">
      <w:pPr>
        <w:jc w:val="both"/>
        <w:rPr>
          <w:rFonts w:ascii="Segoe UI" w:hAnsi="Segoe UI" w:cs="Segoe UI"/>
          <w:sz w:val="18"/>
          <w:szCs w:val="18"/>
        </w:rPr>
      </w:pPr>
    </w:p>
    <w:p w14:paraId="5BDF6D66" w14:textId="77777777" w:rsidR="009D777A" w:rsidRDefault="009D777A" w:rsidP="005E0495">
      <w:pPr>
        <w:jc w:val="both"/>
        <w:rPr>
          <w:rFonts w:ascii="Segoe UI" w:hAnsi="Segoe UI" w:cs="Segoe UI"/>
          <w:sz w:val="18"/>
          <w:szCs w:val="18"/>
        </w:rPr>
      </w:pPr>
    </w:p>
    <w:p w14:paraId="0B58E65B" w14:textId="77777777" w:rsidR="009D777A" w:rsidRPr="006D3FF1" w:rsidRDefault="009D777A" w:rsidP="005E0495">
      <w:pPr>
        <w:jc w:val="both"/>
        <w:rPr>
          <w:rFonts w:ascii="Segoe UI" w:hAnsi="Segoe UI" w:cs="Segoe UI"/>
          <w:sz w:val="18"/>
          <w:szCs w:val="18"/>
        </w:rPr>
      </w:pPr>
    </w:p>
    <w:p w14:paraId="7718F930" w14:textId="51E74C02" w:rsidR="00711784" w:rsidRPr="00711784" w:rsidRDefault="005E166B" w:rsidP="00711784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lastRenderedPageBreak/>
        <w:t>DA</w:t>
      </w:r>
      <w:r w:rsidR="007C2FFF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 </w:t>
      </w:r>
      <w:r w:rsidR="00754E33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ENTREGA</w:t>
      </w:r>
    </w:p>
    <w:p w14:paraId="73E4554B" w14:textId="77777777" w:rsidR="007A5396" w:rsidRPr="00D90F48" w:rsidRDefault="007A5396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</w:p>
    <w:p w14:paraId="19A9122A" w14:textId="77777777" w:rsidR="007C2FFF" w:rsidRPr="00D90F48" w:rsidRDefault="007A5396" w:rsidP="00D90F48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PRAZO</w:t>
      </w:r>
      <w:r w:rsidR="005E166B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 DE ENTREGA</w:t>
      </w:r>
    </w:p>
    <w:p w14:paraId="062A88BD" w14:textId="77777777" w:rsidR="007A5396" w:rsidRPr="00D90F48" w:rsidRDefault="007A5396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</w:p>
    <w:p w14:paraId="268FE52B" w14:textId="3DA0B6CD" w:rsidR="001E1828" w:rsidRPr="00717DA9" w:rsidRDefault="00B0205D" w:rsidP="00717DA9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sz w:val="18"/>
          <w:szCs w:val="18"/>
        </w:rPr>
        <w:t>O</w:t>
      </w:r>
      <w:r w:rsidR="00254D32" w:rsidRPr="00D90F48">
        <w:rPr>
          <w:rFonts w:ascii="Segoe UI" w:hAnsi="Segoe UI" w:cs="Segoe UI"/>
          <w:sz w:val="18"/>
          <w:szCs w:val="18"/>
        </w:rPr>
        <w:t xml:space="preserve">s itens descritos no item </w:t>
      </w:r>
      <w:r w:rsidR="00E00D9B">
        <w:rPr>
          <w:rFonts w:ascii="Segoe UI" w:hAnsi="Segoe UI" w:cs="Segoe UI"/>
          <w:sz w:val="18"/>
          <w:szCs w:val="18"/>
        </w:rPr>
        <w:t>3</w:t>
      </w:r>
      <w:r w:rsidR="00254D32" w:rsidRPr="00D90F48">
        <w:rPr>
          <w:rFonts w:ascii="Segoe UI" w:hAnsi="Segoe UI" w:cs="Segoe UI"/>
          <w:sz w:val="18"/>
          <w:szCs w:val="18"/>
        </w:rPr>
        <w:t xml:space="preserve"> deste </w:t>
      </w:r>
      <w:r w:rsidR="00387933" w:rsidRPr="00D90F48">
        <w:rPr>
          <w:rFonts w:ascii="Segoe UI" w:hAnsi="Segoe UI" w:cs="Segoe UI"/>
          <w:sz w:val="18"/>
          <w:szCs w:val="18"/>
        </w:rPr>
        <w:t>termo, deverão</w:t>
      </w:r>
      <w:r w:rsidRPr="00D90F48">
        <w:rPr>
          <w:rFonts w:ascii="Segoe UI" w:hAnsi="Segoe UI" w:cs="Segoe UI"/>
          <w:sz w:val="18"/>
          <w:szCs w:val="18"/>
        </w:rPr>
        <w:t xml:space="preserve"> ser entregue</w:t>
      </w:r>
      <w:r w:rsidR="00387933" w:rsidRPr="00D90F48">
        <w:rPr>
          <w:rFonts w:ascii="Segoe UI" w:hAnsi="Segoe UI" w:cs="Segoe UI"/>
          <w:sz w:val="18"/>
          <w:szCs w:val="18"/>
        </w:rPr>
        <w:t>s</w:t>
      </w:r>
      <w:r w:rsidRPr="00D90F48">
        <w:rPr>
          <w:rFonts w:ascii="Segoe UI" w:hAnsi="Segoe UI" w:cs="Segoe UI"/>
          <w:sz w:val="18"/>
          <w:szCs w:val="18"/>
        </w:rPr>
        <w:t xml:space="preserve"> em parcela única e no prazo máximo de até </w:t>
      </w:r>
      <w:r w:rsidR="00B400E8">
        <w:rPr>
          <w:rFonts w:ascii="Segoe UI" w:hAnsi="Segoe UI" w:cs="Segoe UI"/>
          <w:b/>
          <w:bCs/>
          <w:sz w:val="18"/>
          <w:szCs w:val="18"/>
        </w:rPr>
        <w:t>1</w:t>
      </w:r>
      <w:r w:rsidR="00C8071C">
        <w:rPr>
          <w:rFonts w:ascii="Segoe UI" w:hAnsi="Segoe UI" w:cs="Segoe UI"/>
          <w:b/>
          <w:bCs/>
          <w:sz w:val="18"/>
          <w:szCs w:val="18"/>
        </w:rPr>
        <w:t>5</w:t>
      </w:r>
      <w:r w:rsidRPr="00D90F48">
        <w:rPr>
          <w:rFonts w:ascii="Segoe UI" w:hAnsi="Segoe UI" w:cs="Segoe UI"/>
          <w:sz w:val="18"/>
          <w:szCs w:val="18"/>
        </w:rPr>
        <w:t>(</w:t>
      </w:r>
      <w:r w:rsidR="00C8071C">
        <w:rPr>
          <w:rFonts w:ascii="Segoe UI" w:hAnsi="Segoe UI" w:cs="Segoe UI"/>
          <w:b/>
          <w:bCs/>
          <w:sz w:val="18"/>
          <w:szCs w:val="18"/>
        </w:rPr>
        <w:t>quinze</w:t>
      </w:r>
      <w:r w:rsidRPr="00D90F48">
        <w:rPr>
          <w:rFonts w:ascii="Segoe UI" w:hAnsi="Segoe UI" w:cs="Segoe UI"/>
          <w:sz w:val="18"/>
          <w:szCs w:val="18"/>
        </w:rPr>
        <w:t xml:space="preserve">) </w:t>
      </w:r>
      <w:r w:rsidRPr="00D90F48">
        <w:rPr>
          <w:rFonts w:ascii="Segoe UI" w:hAnsi="Segoe UI" w:cs="Segoe UI"/>
          <w:b/>
          <w:bCs/>
          <w:sz w:val="18"/>
          <w:szCs w:val="18"/>
        </w:rPr>
        <w:t>dias corridos</w:t>
      </w:r>
      <w:r w:rsidRPr="00D90F48">
        <w:rPr>
          <w:rFonts w:ascii="Segoe UI" w:hAnsi="Segoe UI" w:cs="Segoe UI"/>
          <w:sz w:val="18"/>
          <w:szCs w:val="18"/>
        </w:rPr>
        <w:t>, a partir da emissão da Ordem de Compra.</w:t>
      </w:r>
    </w:p>
    <w:p w14:paraId="29BC4A28" w14:textId="77777777" w:rsidR="001E1828" w:rsidRDefault="001E1828" w:rsidP="005E0495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15C8FB46" w14:textId="4E14CB16" w:rsidR="001E1828" w:rsidRPr="001E1828" w:rsidRDefault="00547073" w:rsidP="001E1828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LOCAL DE ENTREGA</w:t>
      </w:r>
    </w:p>
    <w:p w14:paraId="5B91942E" w14:textId="77777777" w:rsidR="00547073" w:rsidRPr="00D90F48" w:rsidRDefault="00547073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45F8D11B" w14:textId="4858278A" w:rsidR="001E2E3B" w:rsidRPr="00817081" w:rsidRDefault="00B0205D" w:rsidP="00817081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sz w:val="18"/>
          <w:szCs w:val="18"/>
        </w:rPr>
        <w:t>O</w:t>
      </w:r>
      <w:r w:rsidR="00387933" w:rsidRPr="00D90F48">
        <w:rPr>
          <w:rFonts w:ascii="Segoe UI" w:hAnsi="Segoe UI" w:cs="Segoe UI"/>
          <w:sz w:val="18"/>
          <w:szCs w:val="18"/>
        </w:rPr>
        <w:t>s itens, d</w:t>
      </w:r>
      <w:r w:rsidRPr="00D90F48">
        <w:rPr>
          <w:rFonts w:ascii="Segoe UI" w:hAnsi="Segoe UI" w:cs="Segoe UI"/>
          <w:sz w:val="18"/>
          <w:szCs w:val="18"/>
        </w:rPr>
        <w:t>ever</w:t>
      </w:r>
      <w:r w:rsidR="00387933" w:rsidRPr="00D90F48">
        <w:rPr>
          <w:rFonts w:ascii="Segoe UI" w:hAnsi="Segoe UI" w:cs="Segoe UI"/>
          <w:sz w:val="18"/>
          <w:szCs w:val="18"/>
        </w:rPr>
        <w:t>ão</w:t>
      </w:r>
      <w:r w:rsidRPr="00D90F48">
        <w:rPr>
          <w:rFonts w:ascii="Segoe UI" w:hAnsi="Segoe UI" w:cs="Segoe UI"/>
          <w:sz w:val="18"/>
          <w:szCs w:val="18"/>
        </w:rPr>
        <w:t xml:space="preserve"> ser entregue</w:t>
      </w:r>
      <w:r w:rsidR="00387933" w:rsidRPr="00D90F48">
        <w:rPr>
          <w:rFonts w:ascii="Segoe UI" w:hAnsi="Segoe UI" w:cs="Segoe UI"/>
          <w:sz w:val="18"/>
          <w:szCs w:val="18"/>
        </w:rPr>
        <w:t>s</w:t>
      </w:r>
      <w:r w:rsidRPr="00D90F48">
        <w:rPr>
          <w:rFonts w:ascii="Segoe UI" w:hAnsi="Segoe UI" w:cs="Segoe UI"/>
          <w:sz w:val="18"/>
          <w:szCs w:val="18"/>
        </w:rPr>
        <w:t xml:space="preserve"> aos cuidados do (</w:t>
      </w:r>
      <w:r w:rsidR="00711784" w:rsidRPr="009C6C6A">
        <w:rPr>
          <w:rFonts w:ascii="Segoe UI" w:hAnsi="Segoe UI" w:cs="Segoe UI"/>
          <w:sz w:val="18"/>
          <w:szCs w:val="18"/>
        </w:rPr>
        <w:t>Marcelo Firmino</w:t>
      </w:r>
      <w:r w:rsidRPr="00D90F48">
        <w:rPr>
          <w:rFonts w:ascii="Segoe UI" w:hAnsi="Segoe UI" w:cs="Segoe UI"/>
          <w:sz w:val="18"/>
          <w:szCs w:val="18"/>
        </w:rPr>
        <w:t>), Departamento (</w:t>
      </w:r>
      <w:r w:rsidR="00711784" w:rsidRPr="009C6C6A">
        <w:rPr>
          <w:rFonts w:ascii="Segoe UI" w:hAnsi="Segoe UI" w:cs="Segoe UI"/>
          <w:sz w:val="18"/>
          <w:szCs w:val="18"/>
        </w:rPr>
        <w:t>almoxarifado manutenção</w:t>
      </w:r>
      <w:r w:rsidRPr="00D90F48">
        <w:rPr>
          <w:rFonts w:ascii="Segoe UI" w:hAnsi="Segoe UI" w:cs="Segoe UI"/>
          <w:sz w:val="18"/>
          <w:szCs w:val="18"/>
        </w:rPr>
        <w:t>) do Centro de Treinamento Paralímpico Brasileiro, sito a Rodovia Imigrantes, Km 11,5, CEP 04329-000, Vila Guarani, São Paulo/SP, de segunda à sexta-feira, das 0</w:t>
      </w:r>
      <w:r w:rsidR="00711784">
        <w:rPr>
          <w:rFonts w:ascii="Segoe UI" w:hAnsi="Segoe UI" w:cs="Segoe UI"/>
          <w:sz w:val="18"/>
          <w:szCs w:val="18"/>
        </w:rPr>
        <w:t>8</w:t>
      </w:r>
      <w:r w:rsidRPr="00D90F48">
        <w:rPr>
          <w:rFonts w:ascii="Segoe UI" w:hAnsi="Segoe UI" w:cs="Segoe UI"/>
          <w:sz w:val="18"/>
          <w:szCs w:val="18"/>
        </w:rPr>
        <w:t>h00 às 1</w:t>
      </w:r>
      <w:r w:rsidR="00711784">
        <w:rPr>
          <w:rFonts w:ascii="Segoe UI" w:hAnsi="Segoe UI" w:cs="Segoe UI"/>
          <w:sz w:val="18"/>
          <w:szCs w:val="18"/>
        </w:rPr>
        <w:t>6</w:t>
      </w:r>
      <w:r w:rsidRPr="00D90F48">
        <w:rPr>
          <w:rFonts w:ascii="Segoe UI" w:hAnsi="Segoe UI" w:cs="Segoe UI"/>
          <w:sz w:val="18"/>
          <w:szCs w:val="18"/>
        </w:rPr>
        <w:t>h00</w:t>
      </w:r>
    </w:p>
    <w:p w14:paraId="1E42646F" w14:textId="77777777" w:rsidR="001067D3" w:rsidRPr="001C39C6" w:rsidRDefault="001067D3" w:rsidP="00E33AF1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5ACC2439" w14:textId="77777777" w:rsidR="00D117DB" w:rsidRDefault="007A6407" w:rsidP="00D117DB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CONDIÇÕES GERAIS</w:t>
      </w:r>
    </w:p>
    <w:p w14:paraId="17578838" w14:textId="77777777" w:rsidR="00D16A6A" w:rsidRDefault="00D16A6A" w:rsidP="00FD22F9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FF0000"/>
          <w:sz w:val="18"/>
          <w:szCs w:val="18"/>
        </w:rPr>
      </w:pPr>
    </w:p>
    <w:p w14:paraId="51EDA488" w14:textId="77777777" w:rsidR="00F724CB" w:rsidRPr="00E36911" w:rsidRDefault="00F724CB" w:rsidP="00F724CB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E36911">
        <w:rPr>
          <w:rFonts w:ascii="Segoe UI" w:hAnsi="Segoe UI" w:cs="Segoe UI"/>
          <w:b/>
          <w:bCs/>
          <w:sz w:val="18"/>
          <w:szCs w:val="18"/>
          <w:u w:val="single"/>
        </w:rPr>
        <w:t>DAS DESPESAS</w:t>
      </w:r>
    </w:p>
    <w:p w14:paraId="24CDD16C" w14:textId="77777777" w:rsidR="00F724CB" w:rsidRPr="00D90F48" w:rsidRDefault="00F724CB" w:rsidP="00F724CB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eastAsia="Verdana" w:hAnsi="Segoe UI" w:cs="Segoe UI"/>
          <w:sz w:val="18"/>
          <w:szCs w:val="18"/>
        </w:rPr>
      </w:pPr>
    </w:p>
    <w:p w14:paraId="1149A939" w14:textId="12DBF05A" w:rsidR="00F724CB" w:rsidRPr="004D0508" w:rsidRDefault="00F724CB" w:rsidP="004D0508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eastAsia="Verdana" w:hAnsi="Segoe UI" w:cs="Segoe UI"/>
          <w:sz w:val="18"/>
          <w:szCs w:val="18"/>
        </w:rPr>
      </w:pPr>
      <w:r w:rsidRPr="00D90F48">
        <w:rPr>
          <w:rFonts w:ascii="Segoe UI" w:hAnsi="Segoe UI" w:cs="Segoe UI"/>
          <w:color w:val="000000"/>
          <w:sz w:val="18"/>
          <w:szCs w:val="18"/>
        </w:rPr>
        <w:t xml:space="preserve">Correrão por conta da Contratada todas as despesas </w:t>
      </w:r>
      <w:r>
        <w:rPr>
          <w:rFonts w:ascii="Segoe UI" w:hAnsi="Segoe UI" w:cs="Segoe UI"/>
          <w:color w:val="000000"/>
          <w:sz w:val="18"/>
          <w:szCs w:val="18"/>
        </w:rPr>
        <w:t xml:space="preserve">diretas e ou indiretas </w:t>
      </w:r>
      <w:r w:rsidRPr="00D90F48">
        <w:rPr>
          <w:rFonts w:ascii="Segoe UI" w:hAnsi="Segoe UI" w:cs="Segoe UI"/>
          <w:color w:val="000000"/>
          <w:sz w:val="18"/>
          <w:szCs w:val="18"/>
        </w:rPr>
        <w:t>decorrentes para sua execução, tais como seguros, transporte, montagens</w:t>
      </w:r>
      <w:r>
        <w:rPr>
          <w:rFonts w:ascii="Segoe UI" w:hAnsi="Segoe UI" w:cs="Segoe UI"/>
          <w:color w:val="000000"/>
          <w:sz w:val="18"/>
          <w:szCs w:val="18"/>
        </w:rPr>
        <w:t>/desmontagens</w:t>
      </w:r>
      <w:r w:rsidRPr="00D90F48">
        <w:rPr>
          <w:rFonts w:ascii="Segoe UI" w:hAnsi="Segoe UI" w:cs="Segoe UI"/>
          <w:color w:val="000000"/>
          <w:sz w:val="18"/>
          <w:szCs w:val="18"/>
        </w:rPr>
        <w:t>, instalações, tributos, materiais, equipamentos, benefícios</w:t>
      </w:r>
      <w:r w:rsidRPr="004D0508">
        <w:rPr>
          <w:rFonts w:ascii="Segoe UI" w:hAnsi="Segoe UI" w:cs="Segoe UI"/>
          <w:sz w:val="18"/>
          <w:szCs w:val="18"/>
        </w:rPr>
        <w:t>, encargos trabalhistas e previdenciários</w:t>
      </w:r>
      <w:r w:rsidR="00280957" w:rsidRPr="004D0508">
        <w:rPr>
          <w:rFonts w:ascii="Segoe UI" w:hAnsi="Segoe UI" w:cs="Segoe UI"/>
          <w:sz w:val="18"/>
          <w:szCs w:val="18"/>
        </w:rPr>
        <w:t xml:space="preserve"> </w:t>
      </w:r>
      <w:r w:rsidR="004D0508" w:rsidRPr="004D0508">
        <w:rPr>
          <w:rFonts w:ascii="Segoe UI" w:hAnsi="Segoe UI" w:cs="Segoe UI"/>
          <w:sz w:val="18"/>
          <w:szCs w:val="18"/>
        </w:rPr>
        <w:t>e outras que porventura venha a incidir na prestação de serviços pretendida.</w:t>
      </w:r>
    </w:p>
    <w:p w14:paraId="76343B61" w14:textId="77777777" w:rsidR="007C2FFF" w:rsidRPr="00D133EB" w:rsidRDefault="007C2FFF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00B0F0"/>
          <w:sz w:val="18"/>
          <w:szCs w:val="18"/>
        </w:rPr>
      </w:pPr>
    </w:p>
    <w:p w14:paraId="4CD6F884" w14:textId="21A4AEFD" w:rsidR="00FC3F7E" w:rsidRPr="00E36911" w:rsidRDefault="00FC3F7E" w:rsidP="001B441E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E36911">
        <w:rPr>
          <w:rFonts w:ascii="Segoe UI" w:hAnsi="Segoe UI" w:cs="Segoe UI"/>
          <w:b/>
          <w:bCs/>
          <w:sz w:val="18"/>
          <w:szCs w:val="18"/>
          <w:u w:val="single"/>
        </w:rPr>
        <w:t>EMBALAGEM DE MATERIAIS E/OU EQUIPAMENTOS</w:t>
      </w:r>
    </w:p>
    <w:p w14:paraId="6E08B897" w14:textId="77777777" w:rsidR="00FC3F7E" w:rsidRPr="00D90F48" w:rsidRDefault="00FC3F7E" w:rsidP="00D90F48">
      <w:pPr>
        <w:pStyle w:val="PargrafodaLista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</w:p>
    <w:p w14:paraId="5F9E747C" w14:textId="77777777" w:rsidR="00FC3F7E" w:rsidRDefault="00FC3F7E" w:rsidP="001B441E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eastAsia="Verdana" w:hAnsi="Segoe UI" w:cs="Segoe UI"/>
          <w:sz w:val="18"/>
          <w:szCs w:val="18"/>
        </w:rPr>
      </w:pPr>
      <w:r w:rsidRPr="00D90F48">
        <w:rPr>
          <w:rFonts w:ascii="Segoe UI" w:eastAsia="Verdana" w:hAnsi="Segoe UI" w:cs="Segoe UI"/>
          <w:sz w:val="18"/>
          <w:szCs w:val="18"/>
        </w:rPr>
        <w:t>Os materiais e/ou equipamentos, objeto deste termo, deverão ser embalados conforme praxe do fabricante, protegendo a integridade do material durante o transporte e estocagem, bem como demais informações exigidas na legislação em vigor.</w:t>
      </w:r>
    </w:p>
    <w:p w14:paraId="5CE7AE29" w14:textId="77777777" w:rsidR="00FC3F7E" w:rsidRPr="00DC5CFF" w:rsidRDefault="00FC3F7E" w:rsidP="00DC5CFF">
      <w:pPr>
        <w:jc w:val="both"/>
        <w:rPr>
          <w:rFonts w:ascii="Segoe UI" w:hAnsi="Segoe UI" w:cs="Segoe UI"/>
          <w:sz w:val="18"/>
          <w:szCs w:val="18"/>
          <w:u w:val="single"/>
        </w:rPr>
      </w:pPr>
    </w:p>
    <w:p w14:paraId="3F113110" w14:textId="77777777" w:rsidR="00ED46E3" w:rsidRPr="00E36911" w:rsidRDefault="00ED46E3" w:rsidP="001B441E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E36911">
        <w:rPr>
          <w:rFonts w:ascii="Segoe UI" w:hAnsi="Segoe UI" w:cs="Segoe UI"/>
          <w:b/>
          <w:bCs/>
          <w:sz w:val="18"/>
          <w:szCs w:val="18"/>
          <w:u w:val="single"/>
        </w:rPr>
        <w:t>MANUAIS</w:t>
      </w:r>
    </w:p>
    <w:p w14:paraId="1194084F" w14:textId="77777777" w:rsidR="009F2F23" w:rsidRPr="00D90F48" w:rsidRDefault="009F2F23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770F7BD6" w14:textId="77777777" w:rsidR="00085344" w:rsidRPr="00D90F48" w:rsidRDefault="00085344" w:rsidP="001B441E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sz w:val="18"/>
          <w:szCs w:val="18"/>
        </w:rPr>
        <w:t>Os equipamentos deverão ser entregues acompanhados de manuais e/ou descrição técnica.</w:t>
      </w:r>
    </w:p>
    <w:p w14:paraId="280EC957" w14:textId="77777777" w:rsidR="009F2F23" w:rsidRPr="00D90F48" w:rsidRDefault="009F2F23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22E67AEF" w14:textId="2A7C4499" w:rsidR="00A1586F" w:rsidRPr="001E1828" w:rsidRDefault="00C8071C" w:rsidP="001E1828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>
        <w:rPr>
          <w:rFonts w:ascii="Segoe UI" w:hAnsi="Segoe UI" w:cs="Segoe UI"/>
          <w:b/>
          <w:bCs/>
          <w:sz w:val="18"/>
          <w:szCs w:val="18"/>
          <w:u w:val="single"/>
        </w:rPr>
        <w:t>GARANTIA</w:t>
      </w:r>
    </w:p>
    <w:p w14:paraId="74EBBBCC" w14:textId="77777777" w:rsidR="009F2F23" w:rsidRPr="00D90F48" w:rsidRDefault="009F2F23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6657D731" w14:textId="6C5D7E19" w:rsidR="00680BE6" w:rsidRPr="00817081" w:rsidRDefault="00DB7FF3" w:rsidP="00D90F48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color w:val="000000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Nos termos do Código de Defesa do Consumidor e legislações vigentes.</w:t>
      </w:r>
    </w:p>
    <w:p w14:paraId="0E9F1F50" w14:textId="77777777" w:rsidR="00680BE6" w:rsidRDefault="00680BE6" w:rsidP="00D90F48">
      <w:pPr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531FAE92" w14:textId="45537F89" w:rsidR="00FE27FA" w:rsidRPr="00D90F48" w:rsidRDefault="00FE27FA" w:rsidP="00FE27FA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DA FISCALIZAÇÃO</w:t>
      </w:r>
    </w:p>
    <w:p w14:paraId="7C869C1B" w14:textId="77777777" w:rsidR="00FE27FA" w:rsidRDefault="00FE27FA" w:rsidP="00D90F48">
      <w:pPr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0E062DA9" w14:textId="3C6E1609" w:rsidR="00FE27FA" w:rsidRPr="00FE27FA" w:rsidRDefault="00FE27FA" w:rsidP="00FE27FA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FE27FA">
        <w:rPr>
          <w:rFonts w:ascii="Segoe UI" w:hAnsi="Segoe UI" w:cs="Segoe UI"/>
          <w:sz w:val="18"/>
          <w:szCs w:val="18"/>
        </w:rPr>
        <w:t>A fiscalização d</w:t>
      </w:r>
      <w:r w:rsidR="00960A12">
        <w:rPr>
          <w:rFonts w:ascii="Segoe UI" w:hAnsi="Segoe UI" w:cs="Segoe UI"/>
          <w:sz w:val="18"/>
          <w:szCs w:val="18"/>
        </w:rPr>
        <w:t>a presente demanda</w:t>
      </w:r>
      <w:r w:rsidRPr="00FE27FA">
        <w:rPr>
          <w:rFonts w:ascii="Segoe UI" w:hAnsi="Segoe UI" w:cs="Segoe UI"/>
          <w:sz w:val="18"/>
          <w:szCs w:val="18"/>
        </w:rPr>
        <w:t xml:space="preserve"> será exercida pelo </w:t>
      </w:r>
      <w:r w:rsidR="00C8071C">
        <w:rPr>
          <w:rFonts w:ascii="Segoe UI" w:hAnsi="Segoe UI" w:cs="Segoe UI"/>
          <w:sz w:val="18"/>
          <w:szCs w:val="18"/>
        </w:rPr>
        <w:t>José Anacleto</w:t>
      </w:r>
      <w:r w:rsidRPr="00FE27FA">
        <w:rPr>
          <w:rFonts w:ascii="Segoe UI" w:hAnsi="Segoe UI" w:cs="Segoe UI"/>
          <w:sz w:val="18"/>
          <w:szCs w:val="18"/>
        </w:rPr>
        <w:t xml:space="preserve">, Departamento </w:t>
      </w:r>
      <w:r w:rsidRPr="009C6C6A">
        <w:rPr>
          <w:rFonts w:ascii="Segoe UI" w:hAnsi="Segoe UI" w:cs="Segoe UI"/>
          <w:sz w:val="18"/>
          <w:szCs w:val="18"/>
        </w:rPr>
        <w:t xml:space="preserve">de </w:t>
      </w:r>
      <w:r w:rsidR="009C6C6A" w:rsidRPr="009C6C6A">
        <w:rPr>
          <w:rFonts w:ascii="Segoe UI" w:hAnsi="Segoe UI" w:cs="Segoe UI"/>
          <w:sz w:val="18"/>
          <w:szCs w:val="18"/>
        </w:rPr>
        <w:t>Manutenção</w:t>
      </w:r>
      <w:r w:rsidRPr="00FE27FA">
        <w:rPr>
          <w:rFonts w:ascii="Segoe UI" w:hAnsi="Segoe UI" w:cs="Segoe UI"/>
          <w:sz w:val="18"/>
          <w:szCs w:val="18"/>
        </w:rPr>
        <w:t xml:space="preserve"> do CPB, ou, em caso de ausência, ao funcionário que o esteja substituindo, a quem caberá dirimir as dúvidas porventura surgidas no curso do recebimento dos equipamentos, materiais e/ou produtos, bem como adotar as medidas que se fizerem necessárias para o seu bom e fiel cumprimento.</w:t>
      </w:r>
    </w:p>
    <w:p w14:paraId="1E126F3C" w14:textId="77777777" w:rsidR="00FE27FA" w:rsidRPr="00FE27FA" w:rsidRDefault="00FE27FA" w:rsidP="00FE27FA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1653B974" w14:textId="744DDE4B" w:rsidR="00FE27FA" w:rsidRPr="00FE27FA" w:rsidRDefault="00FE27FA" w:rsidP="00FE27FA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FE27FA">
        <w:rPr>
          <w:rFonts w:ascii="Segoe UI" w:hAnsi="Segoe UI" w:cs="Segoe UI"/>
          <w:sz w:val="18"/>
          <w:szCs w:val="18"/>
        </w:rPr>
        <w:t xml:space="preserve">A fiscalização de que trata esta cláusula não exclui nem reduz a responsabilidade da CONTRATADA por quaisquer irregularidades e não implica em </w:t>
      </w:r>
      <w:r w:rsidR="00960A12" w:rsidRPr="00FE27FA">
        <w:rPr>
          <w:rFonts w:ascii="Segoe UI" w:hAnsi="Segoe UI" w:cs="Segoe UI"/>
          <w:sz w:val="18"/>
          <w:szCs w:val="18"/>
        </w:rPr>
        <w:t>corresponsabilidade</w:t>
      </w:r>
      <w:r w:rsidRPr="00FE27FA">
        <w:rPr>
          <w:rFonts w:ascii="Segoe UI" w:hAnsi="Segoe UI" w:cs="Segoe UI"/>
          <w:sz w:val="18"/>
          <w:szCs w:val="18"/>
        </w:rPr>
        <w:t xml:space="preserve"> do CONTRATANTE.</w:t>
      </w:r>
    </w:p>
    <w:p w14:paraId="45B48B8F" w14:textId="77777777" w:rsidR="00FE27FA" w:rsidRPr="00FE27FA" w:rsidRDefault="00FE27FA" w:rsidP="00FE27FA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  <w:u w:val="single"/>
        </w:rPr>
      </w:pPr>
    </w:p>
    <w:p w14:paraId="4CCE3FA0" w14:textId="3DCD1065" w:rsidR="00EA5BB5" w:rsidRPr="00D90F48" w:rsidRDefault="00EA5BB5" w:rsidP="00EA5BB5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DAS SANÇÕES</w:t>
      </w:r>
      <w:r w:rsidR="003A5765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 ADMINISTRATIVAS</w:t>
      </w:r>
    </w:p>
    <w:p w14:paraId="3EEAB27D" w14:textId="77777777" w:rsidR="00EA5BB5" w:rsidRDefault="00EA5BB5" w:rsidP="00D90F48">
      <w:pPr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4EE5A9B6" w14:textId="6E8002BE" w:rsidR="00A817DD" w:rsidRDefault="00A817DD" w:rsidP="00CC3D27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A817DD">
        <w:rPr>
          <w:rFonts w:ascii="Segoe UI" w:hAnsi="Segoe UI" w:cs="Segoe UI"/>
          <w:sz w:val="18"/>
          <w:szCs w:val="18"/>
        </w:rPr>
        <w:t>As sanções e as penalidades poderão ser aplicadas, conforme dispõe o Capítulo I, do Título IV da Lei Federal nº 14.133/2021.</w:t>
      </w:r>
    </w:p>
    <w:p w14:paraId="5F91726C" w14:textId="77777777" w:rsidR="00A817DD" w:rsidRPr="00742A8D" w:rsidRDefault="00A817DD" w:rsidP="00742A8D">
      <w:pPr>
        <w:pStyle w:val="PargrafodaLista"/>
        <w:rPr>
          <w:rFonts w:ascii="Segoe UI" w:hAnsi="Segoe UI" w:cs="Segoe UI"/>
          <w:sz w:val="18"/>
          <w:szCs w:val="18"/>
        </w:rPr>
      </w:pPr>
    </w:p>
    <w:p w14:paraId="19D3B73A" w14:textId="77777777" w:rsidR="007A6407" w:rsidRPr="00D90F48" w:rsidRDefault="007A6407" w:rsidP="004C5EFE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OBRIGAÇÕES DA CONTRATADA</w:t>
      </w:r>
    </w:p>
    <w:p w14:paraId="6A28E0E4" w14:textId="77777777" w:rsidR="007A6407" w:rsidRPr="00D90F48" w:rsidRDefault="007A6407" w:rsidP="00D90F48">
      <w:pPr>
        <w:pStyle w:val="PargrafodaLista"/>
        <w:widowControl w:val="0"/>
        <w:spacing w:after="0" w:line="240" w:lineRule="auto"/>
        <w:ind w:left="2559"/>
        <w:jc w:val="both"/>
        <w:rPr>
          <w:rFonts w:ascii="Segoe UI" w:hAnsi="Segoe UI" w:cs="Segoe UI"/>
          <w:b/>
          <w:sz w:val="18"/>
          <w:szCs w:val="18"/>
        </w:rPr>
      </w:pPr>
    </w:p>
    <w:p w14:paraId="3D488D34" w14:textId="77777777" w:rsidR="007D327E" w:rsidRPr="00D90F48" w:rsidRDefault="007D327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Executar fielmente o ajustado,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estipulados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neste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instrumento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em perfeitas condições de uso para o fim a que se destinam.</w:t>
      </w:r>
    </w:p>
    <w:p w14:paraId="235DDFD4" w14:textId="77777777" w:rsidR="007A6407" w:rsidRPr="00D90F48" w:rsidRDefault="007A6407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63609CFC" w14:textId="77777777" w:rsidR="00A216C0" w:rsidRDefault="0008534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lastRenderedPageBreak/>
        <w:t xml:space="preserve">Disponibilizar todos os equipamentos, acessórios e materiais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e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m perfeitas condições de uso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, necessários à execução do objeto, que deverão fazer parte dos custos da contratada.</w:t>
      </w:r>
    </w:p>
    <w:p w14:paraId="0C7348A4" w14:textId="77777777" w:rsidR="00A216C0" w:rsidRPr="00DC5CFF" w:rsidRDefault="00A216C0" w:rsidP="00DC5CFF">
      <w:pPr>
        <w:autoSpaceDE w:val="0"/>
        <w:autoSpaceDN w:val="0"/>
        <w:adjustRightInd w:val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DB66DEE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Prestar ao Comitê Paralímpico Brasileiro, sempre que necessários esclarecimentos, além da apresentação de laudos, catálogos, sobre os itens fornecidos, relatórios de execução sobre os serviços prestados, quando solicitados, fornecendo toda e qualquer orientação necessária para a perfeita utilização</w:t>
      </w:r>
      <w:r w:rsidR="000D1004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e manutenção deles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.</w:t>
      </w:r>
    </w:p>
    <w:p w14:paraId="1AA41FB3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560E082" w14:textId="77777777" w:rsidR="00A216C0" w:rsidRPr="00D90F48" w:rsidRDefault="007A6407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Manter durante toda a execução do </w:t>
      </w:r>
      <w:r w:rsidR="004617E5" w:rsidRPr="00D90F48">
        <w:rPr>
          <w:rFonts w:ascii="Segoe UI" w:hAnsi="Segoe UI" w:cs="Segoe UI"/>
          <w:color w:val="000000" w:themeColor="text1"/>
          <w:sz w:val="18"/>
          <w:szCs w:val="18"/>
        </w:rPr>
        <w:t>objeto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compatibilidade com as obrigações assumidas, todas as condições de habilitação e qualificação exigidas</w:t>
      </w:r>
      <w:r w:rsidR="00EF65DE" w:rsidRPr="00D90F48">
        <w:rPr>
          <w:rFonts w:ascii="Segoe UI" w:hAnsi="Segoe UI" w:cs="Segoe UI"/>
          <w:color w:val="000000" w:themeColor="text1"/>
          <w:sz w:val="18"/>
          <w:szCs w:val="18"/>
        </w:rPr>
        <w:t>.</w:t>
      </w:r>
    </w:p>
    <w:p w14:paraId="1091A3D6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E46FC98" w14:textId="77777777" w:rsidR="00A216C0" w:rsidRPr="00D90F48" w:rsidRDefault="00EF65D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Responsabilizar-se única e exclusivamente, pelo pagamento de todos os encargos e demais despesas decorrentes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da execução do objeto, 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tais como impostos, taxas, contribuições fiscais, previdenciárias, trabalhistas, fundiárias; enfim, por todas as obrigações e responsabilidades, por mais especiais que sejam e mesmo que não expressas no presente termo.</w:t>
      </w:r>
      <w:bookmarkStart w:id="2" w:name="_Hlk3476778"/>
    </w:p>
    <w:p w14:paraId="4455215E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10EDFE4D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Responsabilizar-se por todas as despesas decorrentes de transporte, montagem, desmontagem, operação, acompanhamento, encargos sociais, trabalhistas fiscais, mão-de-obra, taxas, alimentação, assistência médica e de pronto-socorro que forem devidas a sua equipe, outras que porventura venham a incidir na referida execução do objeto.</w:t>
      </w:r>
    </w:p>
    <w:p w14:paraId="154179B6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0BE6F544" w14:textId="77777777" w:rsidR="00A216C0" w:rsidRPr="00D90F48" w:rsidRDefault="00355C6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Promover a organização técnica e administrativa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da execução do objeto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de modo a conduzi-lo eficientemente;</w:t>
      </w:r>
    </w:p>
    <w:p w14:paraId="365BE362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E2EEA7C" w14:textId="77777777" w:rsidR="00A216C0" w:rsidRPr="00D90F48" w:rsidRDefault="00355C6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Prover os recursos humanos e materiais, necessários ao fornecimento do objeto;</w:t>
      </w:r>
    </w:p>
    <w:p w14:paraId="68E6869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6EC720B4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Responder civil e criminalmente pela atuação de seus profissionais.</w:t>
      </w:r>
    </w:p>
    <w:p w14:paraId="683E9A44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bookmarkEnd w:id="2"/>
    <w:p w14:paraId="44B10CBA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Responsabilizar-se pelos danos causados à “CONTRATANTE” ou a terceiros, decorrentes de sua culpa ou dolo na execução do objeto. A fiscalização da “CONTRATANTE” não exclui ou reduz essa responsabilidade.</w:t>
      </w:r>
    </w:p>
    <w:p w14:paraId="5742163C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1D5BCD65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Manter, durante toda a execução do objeto, compatibilidade com as obrigações assumidas, todas as condições que culminaram em sua habilitação.</w:t>
      </w:r>
    </w:p>
    <w:p w14:paraId="65E36E1C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610420E1" w14:textId="77777777" w:rsidR="00A216C0" w:rsidRPr="00D90F48" w:rsidRDefault="007A6407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Cumprir todas as leis e posturas federais, estaduais e municipais pertinentes e vigentes, sendo a única responsável por prejuízos decorrentes de infrações a que houver dado causa;</w:t>
      </w:r>
    </w:p>
    <w:p w14:paraId="766E497A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0005C330" w14:textId="77777777" w:rsidR="00A216C0" w:rsidRPr="00D90F48" w:rsidRDefault="007A6407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É vedada a veiculação de publicidade acerca do objeto.</w:t>
      </w:r>
    </w:p>
    <w:p w14:paraId="781DB145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626A40C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O objeto deverá ser entregue e/ou executado no endereço constante neste Termo de Referência, sem que isso implique acréscimo no preço da proposta;</w:t>
      </w:r>
    </w:p>
    <w:p w14:paraId="33702B10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130E252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Caso seja detectado alguma falha, erro, vício nos itens objeto deste termo, a CONTRATADA arcará com a substituição ou o reparo de tais itens, podendo inclusive sofrer as sanções cabíveis previstas em contrato;</w:t>
      </w:r>
    </w:p>
    <w:p w14:paraId="7B675800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46A7EDB6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Cumprir os prazos previstos, reparar, corrigir, remover, reconstruir ou substituir às suas expensas, os itens que vier a fornecer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e/ou executar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no todo ou em parte, em que se verificarem vícios, defeitos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, 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incorreções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, dano em decorrência da falta de habilidade na aplicação ou execução dos serviços contratados.</w:t>
      </w:r>
    </w:p>
    <w:p w14:paraId="335746BE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641C8E1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Substituir, no prazo máximo de 05 (cinco) dias corridos, os itens que após a entrega e aceite venham apresentar defeitos de fabricação ou quaisquer outros que venham a dificultar ou impossibilitar a sua utilização desde que para a sua ocorrência, não tenha contribuído, por ação ou omissão, o CPB;</w:t>
      </w:r>
    </w:p>
    <w:p w14:paraId="14C4421F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482965B2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lastRenderedPageBreak/>
        <w:t>Em caso de substituição dos materiais, nos termos do item anterior, será da Contratada as despesas decorrentes a devolução e de nova entrega de objetos.</w:t>
      </w:r>
    </w:p>
    <w:p w14:paraId="772F2D9C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67F5B29B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Entregar os itens, acondicionados em embalagens original e intacta, sem sinais de violação, acompanhada da documentação exigida pela legislação;</w:t>
      </w:r>
    </w:p>
    <w:p w14:paraId="57D1C4B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5757E19" w14:textId="77777777" w:rsidR="00A216C0" w:rsidRPr="00D90F48" w:rsidRDefault="00940A5C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E</w:t>
      </w:r>
      <w:r w:rsidR="00B566AE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ntregar os itens, conforme praxe do fabricante, protegendo a integralidade do material durante o transporte; </w:t>
      </w:r>
    </w:p>
    <w:p w14:paraId="27734D17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0D613430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Prestar assistência técnica aos itens, materiais/equipamentos e produtos, enquanto perdurarem as garantias ou exigências previstas no Termo de Referência.</w:t>
      </w:r>
    </w:p>
    <w:p w14:paraId="651BDE31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927E5F3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Os itens objetos desta contratação deverão ser novos, e estar em perfeito estado de utilização.</w:t>
      </w:r>
    </w:p>
    <w:p w14:paraId="0AAD878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E35F1D5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Responsabilizar-se pelo carregamento e transporte até o local de entrega, inclusive quanto ao descarregamento e empilhamento, se for o caso;</w:t>
      </w:r>
    </w:p>
    <w:p w14:paraId="368B4867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186570F6" w14:textId="77777777" w:rsidR="00A216C0" w:rsidRPr="00D90F48" w:rsidRDefault="007A6407" w:rsidP="004C5EFE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OBRIGAÇÕES DA CONTRATANTE</w:t>
      </w:r>
    </w:p>
    <w:p w14:paraId="06AB432B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33C8C21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Indicar, na Ordem de Compra, o responsável em receber os itens, que deverá verificar quantidade e condições quando da entrega do objeto;</w:t>
      </w:r>
    </w:p>
    <w:p w14:paraId="74D8C113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A73F61B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Prestar todas as informações necessárias à execução dos ajustes;</w:t>
      </w:r>
    </w:p>
    <w:p w14:paraId="0DB53B8F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CBA96F1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Receber o objeto no prazo e condições estabelecidas neste termo e caso possuir, seus Anexos;</w:t>
      </w:r>
    </w:p>
    <w:p w14:paraId="1D3D8C05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5D316804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Responsabilizar-se pelo acompanhamento e fiscalização da entrega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/execução do objeto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através de seu Gestor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responsável designado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que deverá anotar, em registro próprio, todas as ocorrências verificadas.</w:t>
      </w:r>
    </w:p>
    <w:p w14:paraId="4B70573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FCFADAE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Acompanhar e fiscalizar o fornecimento do objeto pela CONTRATADA, visando o atendimento das normas, especificações e instruções estabelecidas, devendo intervir quando necessário, a fim de assegurar sua regularidade e o fiel cumprimento do ajuste;</w:t>
      </w:r>
    </w:p>
    <w:p w14:paraId="4D46C2FA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EB2D7B3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Rejeitar, no todo ou em parte, o fornecimento do objeto em desacordo com este termo de referência.</w:t>
      </w:r>
    </w:p>
    <w:p w14:paraId="1E09B091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4C7698A" w14:textId="77777777" w:rsidR="00A216C0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Recusar, quando considerada imprópria, a embalagem que estiver defeituosa ou inadequada, solicitando troca imediata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, bem como, a prestação de serviço que estiver em desacordo com este Termo de Referência, quando for o caso.</w:t>
      </w:r>
    </w:p>
    <w:p w14:paraId="2128BC2F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2C82407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Comunicar, imediatamente, por escrito, à “CONTRATADA” qualquer irregularidade observada no decorrer da execução e fornecimento do objeto.</w:t>
      </w:r>
    </w:p>
    <w:p w14:paraId="431AE8E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A669167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Proporcionar todas as facilidades necessárias e permitir livre acesso do pessoal da CONTRATADA às instalações, respeitando-se as normas da CONTRATANTE, no que tange </w:t>
      </w:r>
      <w:proofErr w:type="spellStart"/>
      <w:r w:rsidRPr="00D90F48">
        <w:rPr>
          <w:rFonts w:ascii="Segoe UI" w:hAnsi="Segoe UI" w:cs="Segoe UI"/>
          <w:color w:val="000000" w:themeColor="text1"/>
          <w:sz w:val="18"/>
          <w:szCs w:val="18"/>
        </w:rPr>
        <w:t>a</w:t>
      </w:r>
      <w:proofErr w:type="spellEnd"/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horários e segurança.</w:t>
      </w:r>
    </w:p>
    <w:p w14:paraId="4BE51D4B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FA1B045" w14:textId="77777777" w:rsidR="002D7392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Efetuar o pagamento ajustado junto à CONTRATADA, após atesto da respectiva nota fiscal, pelo gestor responsável do CPB.</w:t>
      </w:r>
    </w:p>
    <w:p w14:paraId="68F421BA" w14:textId="77777777" w:rsidR="002D7392" w:rsidRPr="00D90F48" w:rsidRDefault="002D7392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8BED487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Aplicar, quando for o caso, as penalidades previstas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, nas ordens de serviços e/ou 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edital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.</w:t>
      </w:r>
    </w:p>
    <w:p w14:paraId="4BEC37D4" w14:textId="77777777" w:rsidR="007A6407" w:rsidRPr="00D90F48" w:rsidRDefault="007A6407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4026925D" w14:textId="77777777" w:rsidR="007A6407" w:rsidRPr="00D90F48" w:rsidRDefault="007A6407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bookmarkEnd w:id="0"/>
    <w:p w14:paraId="07EC03D8" w14:textId="77777777" w:rsidR="00D836CE" w:rsidRPr="00AB06F9" w:rsidRDefault="00D836CE" w:rsidP="00D836CE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  <w:sz w:val="18"/>
          <w:szCs w:val="18"/>
        </w:rPr>
      </w:pPr>
      <w:r w:rsidRPr="00AB06F9">
        <w:rPr>
          <w:rFonts w:ascii="Segoe UI" w:hAnsi="Segoe UI" w:cs="Segoe UI"/>
          <w:b/>
          <w:sz w:val="18"/>
          <w:szCs w:val="18"/>
        </w:rPr>
        <w:t xml:space="preserve">Nilton Cesar </w:t>
      </w:r>
      <w:proofErr w:type="spellStart"/>
      <w:r w:rsidRPr="00AB06F9">
        <w:rPr>
          <w:rFonts w:ascii="Segoe UI" w:hAnsi="Segoe UI" w:cs="Segoe UI"/>
          <w:b/>
          <w:sz w:val="18"/>
          <w:szCs w:val="18"/>
        </w:rPr>
        <w:t>Bellão</w:t>
      </w:r>
      <w:proofErr w:type="spellEnd"/>
    </w:p>
    <w:p w14:paraId="045C261A" w14:textId="77777777" w:rsidR="00D836CE" w:rsidRPr="00D867B4" w:rsidRDefault="00D836CE" w:rsidP="00D836CE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  <w:sz w:val="18"/>
          <w:szCs w:val="18"/>
        </w:rPr>
      </w:pPr>
      <w:r>
        <w:rPr>
          <w:rFonts w:ascii="Segoe UI" w:hAnsi="Segoe UI" w:cs="Segoe UI"/>
          <w:b/>
          <w:sz w:val="18"/>
          <w:szCs w:val="18"/>
        </w:rPr>
        <w:t>Departamento de Manutenção</w:t>
      </w:r>
    </w:p>
    <w:p w14:paraId="21CAE698" w14:textId="0F69A6B3" w:rsidR="00F2364A" w:rsidRPr="00D90F48" w:rsidRDefault="00BB33D0" w:rsidP="00D90F48">
      <w:pPr>
        <w:rPr>
          <w:rFonts w:ascii="Segoe UI" w:hAnsi="Segoe UI" w:cs="Segoe UI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29A68E" wp14:editId="11B8A946">
            <wp:simplePos x="0" y="0"/>
            <wp:positionH relativeFrom="margin">
              <wp:align>center</wp:align>
            </wp:positionH>
            <wp:positionV relativeFrom="paragraph">
              <wp:posOffset>191135</wp:posOffset>
            </wp:positionV>
            <wp:extent cx="673100" cy="279400"/>
            <wp:effectExtent l="0" t="0" r="0" b="6350"/>
            <wp:wrapNone/>
            <wp:docPr id="4753740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2364A" w:rsidRPr="00D90F48" w:rsidSect="0009510F">
      <w:headerReference w:type="default" r:id="rId13"/>
      <w:footerReference w:type="default" r:id="rId14"/>
      <w:type w:val="continuous"/>
      <w:pgSz w:w="11906" w:h="16838"/>
      <w:pgMar w:top="1418" w:right="1985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74E72" w14:textId="77777777" w:rsidR="0009510F" w:rsidRDefault="0009510F" w:rsidP="00B6442E">
      <w:r>
        <w:separator/>
      </w:r>
    </w:p>
  </w:endnote>
  <w:endnote w:type="continuationSeparator" w:id="0">
    <w:p w14:paraId="3614664B" w14:textId="77777777" w:rsidR="0009510F" w:rsidRDefault="0009510F" w:rsidP="00B6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6CB79291" w14:paraId="32FCDC06" w14:textId="77777777" w:rsidTr="6CB79291">
      <w:tc>
        <w:tcPr>
          <w:tcW w:w="2925" w:type="dxa"/>
        </w:tcPr>
        <w:p w14:paraId="4C8EB330" w14:textId="77777777" w:rsidR="6CB79291" w:rsidRDefault="6CB79291" w:rsidP="6CB79291">
          <w:pPr>
            <w:pStyle w:val="Cabealho"/>
            <w:ind w:left="-115"/>
          </w:pPr>
        </w:p>
      </w:tc>
      <w:tc>
        <w:tcPr>
          <w:tcW w:w="2925" w:type="dxa"/>
        </w:tcPr>
        <w:p w14:paraId="197D27EF" w14:textId="77777777" w:rsidR="6CB79291" w:rsidRDefault="6CB79291" w:rsidP="6CB79291">
          <w:pPr>
            <w:pStyle w:val="Cabealho"/>
            <w:jc w:val="center"/>
          </w:pPr>
        </w:p>
      </w:tc>
      <w:tc>
        <w:tcPr>
          <w:tcW w:w="2925" w:type="dxa"/>
        </w:tcPr>
        <w:p w14:paraId="7171BA16" w14:textId="77777777" w:rsidR="6CB79291" w:rsidRDefault="6CB79291" w:rsidP="6CB79291">
          <w:pPr>
            <w:pStyle w:val="Cabealho"/>
            <w:ind w:right="-115"/>
            <w:jc w:val="right"/>
          </w:pPr>
        </w:p>
      </w:tc>
    </w:tr>
  </w:tbl>
  <w:p w14:paraId="299199BD" w14:textId="77777777" w:rsidR="6CB79291" w:rsidRDefault="6CB79291" w:rsidP="6CB792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EE2C4" w14:textId="77777777" w:rsidR="0009510F" w:rsidRDefault="0009510F" w:rsidP="00B6442E">
      <w:r>
        <w:separator/>
      </w:r>
    </w:p>
  </w:footnote>
  <w:footnote w:type="continuationSeparator" w:id="0">
    <w:p w14:paraId="41C4CE6E" w14:textId="77777777" w:rsidR="0009510F" w:rsidRDefault="0009510F" w:rsidP="00B64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15381" w14:textId="77777777" w:rsidR="00B6442E" w:rsidRDefault="00A614DA" w:rsidP="00B6442E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CC0E39" wp14:editId="564A7BBE">
          <wp:simplePos x="0" y="0"/>
          <wp:positionH relativeFrom="margin">
            <wp:posOffset>-735080</wp:posOffset>
          </wp:positionH>
          <wp:positionV relativeFrom="margin">
            <wp:posOffset>-885225</wp:posOffset>
          </wp:positionV>
          <wp:extent cx="7592660" cy="10687358"/>
          <wp:effectExtent l="0" t="0" r="254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660" cy="10687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442E">
      <w:rPr>
        <w:noProof/>
      </w:rPr>
      <w:t xml:space="preserve">  </w:t>
    </w:r>
  </w:p>
  <w:p w14:paraId="76ED43F1" w14:textId="77777777" w:rsidR="00B6442E" w:rsidRDefault="00B644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B79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4501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0E482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48924D9"/>
    <w:multiLevelType w:val="hybridMultilevel"/>
    <w:tmpl w:val="10D627DA"/>
    <w:lvl w:ilvl="0" w:tplc="8BEC497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054162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D45A8E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E23A6E"/>
    <w:multiLevelType w:val="hybridMultilevel"/>
    <w:tmpl w:val="4F087FB6"/>
    <w:lvl w:ilvl="0" w:tplc="63BEE98C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 w15:restartNumberingAfterBreak="0">
    <w:nsid w:val="20E951CB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D542CA2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D5C6D1F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1624B85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303389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3CF3F98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51C208C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5954A77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C05490D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D0530AD"/>
    <w:multiLevelType w:val="hybridMultilevel"/>
    <w:tmpl w:val="CDFA70EC"/>
    <w:lvl w:ilvl="0" w:tplc="8540870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4286564C"/>
    <w:multiLevelType w:val="multilevel"/>
    <w:tmpl w:val="F0B29E0E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9452255"/>
    <w:multiLevelType w:val="hybridMultilevel"/>
    <w:tmpl w:val="E38AEA72"/>
    <w:lvl w:ilvl="0" w:tplc="AA644D9C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 w15:restartNumberingAfterBreak="0">
    <w:nsid w:val="4EF41B9C"/>
    <w:multiLevelType w:val="hybridMultilevel"/>
    <w:tmpl w:val="6F325626"/>
    <w:lvl w:ilvl="0" w:tplc="E6AA916C">
      <w:start w:val="1"/>
      <w:numFmt w:val="decimal"/>
      <w:lvlText w:val="%1."/>
      <w:lvlJc w:val="left"/>
      <w:pPr>
        <w:ind w:left="262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0" w15:restartNumberingAfterBreak="0">
    <w:nsid w:val="692C176D"/>
    <w:multiLevelType w:val="hybridMultilevel"/>
    <w:tmpl w:val="E06AF9AC"/>
    <w:lvl w:ilvl="0" w:tplc="87346414">
      <w:start w:val="1"/>
      <w:numFmt w:val="upp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6B7C4AAC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DAE06B8"/>
    <w:multiLevelType w:val="hybridMultilevel"/>
    <w:tmpl w:val="EEAAB40C"/>
    <w:lvl w:ilvl="0" w:tplc="59EE901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color w:val="00000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6E0C08E4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FF139B8"/>
    <w:multiLevelType w:val="hybridMultilevel"/>
    <w:tmpl w:val="6F9C1E76"/>
    <w:lvl w:ilvl="0" w:tplc="76F2A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140530">
    <w:abstractNumId w:val="16"/>
  </w:num>
  <w:num w:numId="2" w16cid:durableId="1784956465">
    <w:abstractNumId w:val="19"/>
  </w:num>
  <w:num w:numId="3" w16cid:durableId="46806519">
    <w:abstractNumId w:val="17"/>
  </w:num>
  <w:num w:numId="4" w16cid:durableId="1774132620">
    <w:abstractNumId w:val="24"/>
  </w:num>
  <w:num w:numId="5" w16cid:durableId="307056623">
    <w:abstractNumId w:val="9"/>
  </w:num>
  <w:num w:numId="6" w16cid:durableId="2083940174">
    <w:abstractNumId w:val="0"/>
  </w:num>
  <w:num w:numId="7" w16cid:durableId="1971738586">
    <w:abstractNumId w:val="8"/>
  </w:num>
  <w:num w:numId="8" w16cid:durableId="709957107">
    <w:abstractNumId w:val="2"/>
  </w:num>
  <w:num w:numId="9" w16cid:durableId="2111966134">
    <w:abstractNumId w:val="21"/>
  </w:num>
  <w:num w:numId="10" w16cid:durableId="858273412">
    <w:abstractNumId w:val="23"/>
  </w:num>
  <w:num w:numId="11" w16cid:durableId="680668767">
    <w:abstractNumId w:val="7"/>
  </w:num>
  <w:num w:numId="12" w16cid:durableId="481850486">
    <w:abstractNumId w:val="11"/>
  </w:num>
  <w:num w:numId="13" w16cid:durableId="2007979968">
    <w:abstractNumId w:val="4"/>
  </w:num>
  <w:num w:numId="14" w16cid:durableId="863834243">
    <w:abstractNumId w:val="15"/>
  </w:num>
  <w:num w:numId="15" w16cid:durableId="1779828961">
    <w:abstractNumId w:val="10"/>
  </w:num>
  <w:num w:numId="16" w16cid:durableId="1618759135">
    <w:abstractNumId w:val="12"/>
  </w:num>
  <w:num w:numId="17" w16cid:durableId="1691177489">
    <w:abstractNumId w:val="13"/>
  </w:num>
  <w:num w:numId="18" w16cid:durableId="1366558562">
    <w:abstractNumId w:val="5"/>
  </w:num>
  <w:num w:numId="19" w16cid:durableId="1806853357">
    <w:abstractNumId w:val="14"/>
  </w:num>
  <w:num w:numId="20" w16cid:durableId="149292000">
    <w:abstractNumId w:val="3"/>
  </w:num>
  <w:num w:numId="21" w16cid:durableId="61299662">
    <w:abstractNumId w:val="6"/>
  </w:num>
  <w:num w:numId="22" w16cid:durableId="2029865403">
    <w:abstractNumId w:val="20"/>
  </w:num>
  <w:num w:numId="23" w16cid:durableId="1481539009">
    <w:abstractNumId w:val="22"/>
  </w:num>
  <w:num w:numId="24" w16cid:durableId="14732084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3456728">
    <w:abstractNumId w:val="18"/>
  </w:num>
  <w:num w:numId="26" w16cid:durableId="1832867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EF"/>
    <w:rsid w:val="00010C98"/>
    <w:rsid w:val="00020FFA"/>
    <w:rsid w:val="00023FAF"/>
    <w:rsid w:val="0003023B"/>
    <w:rsid w:val="00032211"/>
    <w:rsid w:val="00040742"/>
    <w:rsid w:val="00056A4D"/>
    <w:rsid w:val="0006113B"/>
    <w:rsid w:val="00062ED0"/>
    <w:rsid w:val="00063D50"/>
    <w:rsid w:val="00064BE5"/>
    <w:rsid w:val="0007234F"/>
    <w:rsid w:val="00085344"/>
    <w:rsid w:val="00085639"/>
    <w:rsid w:val="000861FC"/>
    <w:rsid w:val="00087DD9"/>
    <w:rsid w:val="0009510F"/>
    <w:rsid w:val="000964C3"/>
    <w:rsid w:val="000B0F82"/>
    <w:rsid w:val="000C06CE"/>
    <w:rsid w:val="000D1004"/>
    <w:rsid w:val="000E1973"/>
    <w:rsid w:val="000E35C2"/>
    <w:rsid w:val="000E3FBB"/>
    <w:rsid w:val="000E5767"/>
    <w:rsid w:val="000F1EB3"/>
    <w:rsid w:val="001048A2"/>
    <w:rsid w:val="001067D3"/>
    <w:rsid w:val="0010771D"/>
    <w:rsid w:val="00110493"/>
    <w:rsid w:val="00110DCE"/>
    <w:rsid w:val="00126ED8"/>
    <w:rsid w:val="00131C8D"/>
    <w:rsid w:val="00134BF1"/>
    <w:rsid w:val="00150BEE"/>
    <w:rsid w:val="0016217B"/>
    <w:rsid w:val="001637B9"/>
    <w:rsid w:val="00163807"/>
    <w:rsid w:val="00164C2F"/>
    <w:rsid w:val="00176C3C"/>
    <w:rsid w:val="001A18E3"/>
    <w:rsid w:val="001A6F80"/>
    <w:rsid w:val="001B441E"/>
    <w:rsid w:val="001C2E82"/>
    <w:rsid w:val="001C39C6"/>
    <w:rsid w:val="001D1BBF"/>
    <w:rsid w:val="001D51AA"/>
    <w:rsid w:val="001E1828"/>
    <w:rsid w:val="001E2E3B"/>
    <w:rsid w:val="001E5147"/>
    <w:rsid w:val="001F0265"/>
    <w:rsid w:val="002043E2"/>
    <w:rsid w:val="002065B3"/>
    <w:rsid w:val="00210AAC"/>
    <w:rsid w:val="002145FC"/>
    <w:rsid w:val="00217760"/>
    <w:rsid w:val="00230D97"/>
    <w:rsid w:val="00232362"/>
    <w:rsid w:val="002337E2"/>
    <w:rsid w:val="00240BF2"/>
    <w:rsid w:val="002437C5"/>
    <w:rsid w:val="002479E0"/>
    <w:rsid w:val="00252CF8"/>
    <w:rsid w:val="00253812"/>
    <w:rsid w:val="00254D32"/>
    <w:rsid w:val="00255037"/>
    <w:rsid w:val="002638AC"/>
    <w:rsid w:val="00264F00"/>
    <w:rsid w:val="00265B42"/>
    <w:rsid w:val="00271118"/>
    <w:rsid w:val="00277BAE"/>
    <w:rsid w:val="00280957"/>
    <w:rsid w:val="00287DD4"/>
    <w:rsid w:val="0029267E"/>
    <w:rsid w:val="00296A81"/>
    <w:rsid w:val="002A05E0"/>
    <w:rsid w:val="002A344C"/>
    <w:rsid w:val="002A68A2"/>
    <w:rsid w:val="002D0192"/>
    <w:rsid w:val="002D1BC2"/>
    <w:rsid w:val="002D3AD2"/>
    <w:rsid w:val="002D7392"/>
    <w:rsid w:val="002E0641"/>
    <w:rsid w:val="002E136A"/>
    <w:rsid w:val="002E42FE"/>
    <w:rsid w:val="002E5AD3"/>
    <w:rsid w:val="002F4BBF"/>
    <w:rsid w:val="00311F84"/>
    <w:rsid w:val="003150D5"/>
    <w:rsid w:val="00320C7F"/>
    <w:rsid w:val="003213A5"/>
    <w:rsid w:val="00323C22"/>
    <w:rsid w:val="00326566"/>
    <w:rsid w:val="00330E4A"/>
    <w:rsid w:val="0035208B"/>
    <w:rsid w:val="003544AD"/>
    <w:rsid w:val="00355C64"/>
    <w:rsid w:val="00364ADB"/>
    <w:rsid w:val="00371FE8"/>
    <w:rsid w:val="00374499"/>
    <w:rsid w:val="0037644F"/>
    <w:rsid w:val="0037726D"/>
    <w:rsid w:val="00387933"/>
    <w:rsid w:val="00390508"/>
    <w:rsid w:val="003964FF"/>
    <w:rsid w:val="00396595"/>
    <w:rsid w:val="00396E0F"/>
    <w:rsid w:val="00397787"/>
    <w:rsid w:val="003977DA"/>
    <w:rsid w:val="003A40ED"/>
    <w:rsid w:val="003A5765"/>
    <w:rsid w:val="003B0908"/>
    <w:rsid w:val="003B490F"/>
    <w:rsid w:val="003B5BB6"/>
    <w:rsid w:val="003B5DE8"/>
    <w:rsid w:val="003B64CF"/>
    <w:rsid w:val="003D0A26"/>
    <w:rsid w:val="003D4DCF"/>
    <w:rsid w:val="003E221B"/>
    <w:rsid w:val="003E3E03"/>
    <w:rsid w:val="003E5406"/>
    <w:rsid w:val="003E678F"/>
    <w:rsid w:val="003E718D"/>
    <w:rsid w:val="003E78FC"/>
    <w:rsid w:val="003F18EE"/>
    <w:rsid w:val="003F7385"/>
    <w:rsid w:val="004075DC"/>
    <w:rsid w:val="00423ED6"/>
    <w:rsid w:val="00435F84"/>
    <w:rsid w:val="00436650"/>
    <w:rsid w:val="004369F5"/>
    <w:rsid w:val="00443490"/>
    <w:rsid w:val="00444884"/>
    <w:rsid w:val="004468A4"/>
    <w:rsid w:val="00446F1F"/>
    <w:rsid w:val="00450399"/>
    <w:rsid w:val="00453F74"/>
    <w:rsid w:val="0045596E"/>
    <w:rsid w:val="004617E5"/>
    <w:rsid w:val="00462389"/>
    <w:rsid w:val="004627EA"/>
    <w:rsid w:val="004646CB"/>
    <w:rsid w:val="00466FA4"/>
    <w:rsid w:val="004761FD"/>
    <w:rsid w:val="004769A4"/>
    <w:rsid w:val="00482B0C"/>
    <w:rsid w:val="00484FEA"/>
    <w:rsid w:val="00492128"/>
    <w:rsid w:val="0049398F"/>
    <w:rsid w:val="00493B69"/>
    <w:rsid w:val="004945C3"/>
    <w:rsid w:val="004A0DD7"/>
    <w:rsid w:val="004A7F75"/>
    <w:rsid w:val="004B099D"/>
    <w:rsid w:val="004B6812"/>
    <w:rsid w:val="004B7C2A"/>
    <w:rsid w:val="004C5EFE"/>
    <w:rsid w:val="004D0508"/>
    <w:rsid w:val="004D0524"/>
    <w:rsid w:val="004E1272"/>
    <w:rsid w:val="00524F40"/>
    <w:rsid w:val="00525CC1"/>
    <w:rsid w:val="0052793B"/>
    <w:rsid w:val="00536626"/>
    <w:rsid w:val="00547073"/>
    <w:rsid w:val="005571FA"/>
    <w:rsid w:val="00561AE6"/>
    <w:rsid w:val="00565292"/>
    <w:rsid w:val="00566460"/>
    <w:rsid w:val="005714A1"/>
    <w:rsid w:val="00573077"/>
    <w:rsid w:val="005831FD"/>
    <w:rsid w:val="00591D0A"/>
    <w:rsid w:val="00595CBA"/>
    <w:rsid w:val="005A002C"/>
    <w:rsid w:val="005B4B8B"/>
    <w:rsid w:val="005C53EA"/>
    <w:rsid w:val="005D19AD"/>
    <w:rsid w:val="005D30CD"/>
    <w:rsid w:val="005D3111"/>
    <w:rsid w:val="005D3FF7"/>
    <w:rsid w:val="005E0495"/>
    <w:rsid w:val="005E166B"/>
    <w:rsid w:val="005E167A"/>
    <w:rsid w:val="005E6FA1"/>
    <w:rsid w:val="005F0BCF"/>
    <w:rsid w:val="005F3819"/>
    <w:rsid w:val="005F640A"/>
    <w:rsid w:val="00603E73"/>
    <w:rsid w:val="0060448B"/>
    <w:rsid w:val="00607566"/>
    <w:rsid w:val="0061734C"/>
    <w:rsid w:val="00620CB6"/>
    <w:rsid w:val="00625924"/>
    <w:rsid w:val="00630034"/>
    <w:rsid w:val="006414B3"/>
    <w:rsid w:val="00642D22"/>
    <w:rsid w:val="00643196"/>
    <w:rsid w:val="0065094F"/>
    <w:rsid w:val="00650B20"/>
    <w:rsid w:val="00653132"/>
    <w:rsid w:val="00667B4A"/>
    <w:rsid w:val="00667D4B"/>
    <w:rsid w:val="00671523"/>
    <w:rsid w:val="00673D38"/>
    <w:rsid w:val="00674A17"/>
    <w:rsid w:val="00680BE6"/>
    <w:rsid w:val="006849D8"/>
    <w:rsid w:val="0068625C"/>
    <w:rsid w:val="00695575"/>
    <w:rsid w:val="006A5432"/>
    <w:rsid w:val="006A5A4D"/>
    <w:rsid w:val="006B2E8D"/>
    <w:rsid w:val="006B5CBE"/>
    <w:rsid w:val="006C295E"/>
    <w:rsid w:val="006C5C3E"/>
    <w:rsid w:val="006D3FF1"/>
    <w:rsid w:val="006D41CE"/>
    <w:rsid w:val="006D58FB"/>
    <w:rsid w:val="006E14E2"/>
    <w:rsid w:val="006E27A5"/>
    <w:rsid w:val="006F0069"/>
    <w:rsid w:val="006F36E8"/>
    <w:rsid w:val="00701359"/>
    <w:rsid w:val="00706282"/>
    <w:rsid w:val="00706CC8"/>
    <w:rsid w:val="00707BBC"/>
    <w:rsid w:val="00711067"/>
    <w:rsid w:val="00711784"/>
    <w:rsid w:val="00713259"/>
    <w:rsid w:val="00716D87"/>
    <w:rsid w:val="00717DA9"/>
    <w:rsid w:val="007238E3"/>
    <w:rsid w:val="00725DD4"/>
    <w:rsid w:val="00727802"/>
    <w:rsid w:val="00736A4B"/>
    <w:rsid w:val="00737D43"/>
    <w:rsid w:val="00740615"/>
    <w:rsid w:val="00742A8D"/>
    <w:rsid w:val="007449DC"/>
    <w:rsid w:val="00754E33"/>
    <w:rsid w:val="00762CB3"/>
    <w:rsid w:val="0076624E"/>
    <w:rsid w:val="007738EF"/>
    <w:rsid w:val="007761E9"/>
    <w:rsid w:val="00776C16"/>
    <w:rsid w:val="0077737B"/>
    <w:rsid w:val="007810EE"/>
    <w:rsid w:val="00782245"/>
    <w:rsid w:val="00783976"/>
    <w:rsid w:val="00785896"/>
    <w:rsid w:val="007862C3"/>
    <w:rsid w:val="00787915"/>
    <w:rsid w:val="00790AD1"/>
    <w:rsid w:val="007A3904"/>
    <w:rsid w:val="007A3D5A"/>
    <w:rsid w:val="007A5396"/>
    <w:rsid w:val="007A5FFD"/>
    <w:rsid w:val="007A6407"/>
    <w:rsid w:val="007B4657"/>
    <w:rsid w:val="007C03FE"/>
    <w:rsid w:val="007C2FFF"/>
    <w:rsid w:val="007D02D0"/>
    <w:rsid w:val="007D327E"/>
    <w:rsid w:val="007D3647"/>
    <w:rsid w:val="007E08EA"/>
    <w:rsid w:val="007E56E1"/>
    <w:rsid w:val="007E5A0A"/>
    <w:rsid w:val="007F33CD"/>
    <w:rsid w:val="007F4D81"/>
    <w:rsid w:val="007F74C3"/>
    <w:rsid w:val="0080295D"/>
    <w:rsid w:val="00817081"/>
    <w:rsid w:val="00832A02"/>
    <w:rsid w:val="00843023"/>
    <w:rsid w:val="00843B05"/>
    <w:rsid w:val="008451D1"/>
    <w:rsid w:val="00853E0E"/>
    <w:rsid w:val="00865D88"/>
    <w:rsid w:val="008706A4"/>
    <w:rsid w:val="008935D5"/>
    <w:rsid w:val="00897A67"/>
    <w:rsid w:val="008A318D"/>
    <w:rsid w:val="008A38A4"/>
    <w:rsid w:val="008A41F6"/>
    <w:rsid w:val="008A46E6"/>
    <w:rsid w:val="008A4BD1"/>
    <w:rsid w:val="008A5C76"/>
    <w:rsid w:val="008B7BAE"/>
    <w:rsid w:val="008C2DB0"/>
    <w:rsid w:val="008C5F82"/>
    <w:rsid w:val="008C7628"/>
    <w:rsid w:val="008D1E4B"/>
    <w:rsid w:val="008D7849"/>
    <w:rsid w:val="008D7BB1"/>
    <w:rsid w:val="008E29EB"/>
    <w:rsid w:val="008E2C85"/>
    <w:rsid w:val="008E6CD1"/>
    <w:rsid w:val="008F366A"/>
    <w:rsid w:val="00903501"/>
    <w:rsid w:val="00907B70"/>
    <w:rsid w:val="00913909"/>
    <w:rsid w:val="009149A9"/>
    <w:rsid w:val="009261DB"/>
    <w:rsid w:val="00933143"/>
    <w:rsid w:val="00940A5C"/>
    <w:rsid w:val="0094248E"/>
    <w:rsid w:val="009521EF"/>
    <w:rsid w:val="009521FE"/>
    <w:rsid w:val="009536FC"/>
    <w:rsid w:val="00957E24"/>
    <w:rsid w:val="00960A12"/>
    <w:rsid w:val="00974C3F"/>
    <w:rsid w:val="00980D94"/>
    <w:rsid w:val="00996565"/>
    <w:rsid w:val="009967C8"/>
    <w:rsid w:val="009A37BE"/>
    <w:rsid w:val="009A3A5F"/>
    <w:rsid w:val="009B780E"/>
    <w:rsid w:val="009C032D"/>
    <w:rsid w:val="009C65C4"/>
    <w:rsid w:val="009C6C6A"/>
    <w:rsid w:val="009D00F9"/>
    <w:rsid w:val="009D0D8B"/>
    <w:rsid w:val="009D777A"/>
    <w:rsid w:val="009E143D"/>
    <w:rsid w:val="009E1B1A"/>
    <w:rsid w:val="009F2F23"/>
    <w:rsid w:val="009F60C8"/>
    <w:rsid w:val="00A0005D"/>
    <w:rsid w:val="00A01AB6"/>
    <w:rsid w:val="00A10F59"/>
    <w:rsid w:val="00A1586F"/>
    <w:rsid w:val="00A216C0"/>
    <w:rsid w:val="00A234DD"/>
    <w:rsid w:val="00A305F6"/>
    <w:rsid w:val="00A32B62"/>
    <w:rsid w:val="00A41FEE"/>
    <w:rsid w:val="00A515A5"/>
    <w:rsid w:val="00A556BE"/>
    <w:rsid w:val="00A579ED"/>
    <w:rsid w:val="00A60350"/>
    <w:rsid w:val="00A614DA"/>
    <w:rsid w:val="00A63812"/>
    <w:rsid w:val="00A71990"/>
    <w:rsid w:val="00A81634"/>
    <w:rsid w:val="00A817DD"/>
    <w:rsid w:val="00A8318B"/>
    <w:rsid w:val="00A85337"/>
    <w:rsid w:val="00A9266D"/>
    <w:rsid w:val="00AA0429"/>
    <w:rsid w:val="00AB4573"/>
    <w:rsid w:val="00AC6D9D"/>
    <w:rsid w:val="00AD0F4C"/>
    <w:rsid w:val="00AE1ADC"/>
    <w:rsid w:val="00AF15C3"/>
    <w:rsid w:val="00AF2C4B"/>
    <w:rsid w:val="00B00E4F"/>
    <w:rsid w:val="00B0205D"/>
    <w:rsid w:val="00B02AAD"/>
    <w:rsid w:val="00B0681A"/>
    <w:rsid w:val="00B0712A"/>
    <w:rsid w:val="00B142C6"/>
    <w:rsid w:val="00B17014"/>
    <w:rsid w:val="00B21D54"/>
    <w:rsid w:val="00B35E91"/>
    <w:rsid w:val="00B400E8"/>
    <w:rsid w:val="00B5549D"/>
    <w:rsid w:val="00B566AE"/>
    <w:rsid w:val="00B6442E"/>
    <w:rsid w:val="00B664AE"/>
    <w:rsid w:val="00B71185"/>
    <w:rsid w:val="00B75E6F"/>
    <w:rsid w:val="00B77681"/>
    <w:rsid w:val="00B9552A"/>
    <w:rsid w:val="00B97446"/>
    <w:rsid w:val="00B978FF"/>
    <w:rsid w:val="00BA0EBD"/>
    <w:rsid w:val="00BA7C40"/>
    <w:rsid w:val="00BB2292"/>
    <w:rsid w:val="00BB33D0"/>
    <w:rsid w:val="00BB3E25"/>
    <w:rsid w:val="00BB40AE"/>
    <w:rsid w:val="00BB6405"/>
    <w:rsid w:val="00BC08C5"/>
    <w:rsid w:val="00BC213F"/>
    <w:rsid w:val="00BC5CF2"/>
    <w:rsid w:val="00BD1CF1"/>
    <w:rsid w:val="00BD51AA"/>
    <w:rsid w:val="00BD5244"/>
    <w:rsid w:val="00BE57B8"/>
    <w:rsid w:val="00BE7BBC"/>
    <w:rsid w:val="00BF5F8F"/>
    <w:rsid w:val="00C062C6"/>
    <w:rsid w:val="00C112DA"/>
    <w:rsid w:val="00C315A9"/>
    <w:rsid w:val="00C33BDC"/>
    <w:rsid w:val="00C42E79"/>
    <w:rsid w:val="00C42EB5"/>
    <w:rsid w:val="00C47906"/>
    <w:rsid w:val="00C50239"/>
    <w:rsid w:val="00C5181E"/>
    <w:rsid w:val="00C54353"/>
    <w:rsid w:val="00C546B7"/>
    <w:rsid w:val="00C55E67"/>
    <w:rsid w:val="00C6159B"/>
    <w:rsid w:val="00C616D6"/>
    <w:rsid w:val="00C623B3"/>
    <w:rsid w:val="00C73186"/>
    <w:rsid w:val="00C75C0E"/>
    <w:rsid w:val="00C776CB"/>
    <w:rsid w:val="00C8071C"/>
    <w:rsid w:val="00C8682D"/>
    <w:rsid w:val="00C927C4"/>
    <w:rsid w:val="00C94034"/>
    <w:rsid w:val="00C952BD"/>
    <w:rsid w:val="00CA325B"/>
    <w:rsid w:val="00CB4DF3"/>
    <w:rsid w:val="00CC3D27"/>
    <w:rsid w:val="00CC534A"/>
    <w:rsid w:val="00CC53CB"/>
    <w:rsid w:val="00CD08D6"/>
    <w:rsid w:val="00CD4107"/>
    <w:rsid w:val="00CD6B15"/>
    <w:rsid w:val="00CE4D05"/>
    <w:rsid w:val="00CE6A1F"/>
    <w:rsid w:val="00CF3C3A"/>
    <w:rsid w:val="00CF7F9E"/>
    <w:rsid w:val="00D023AC"/>
    <w:rsid w:val="00D04C5E"/>
    <w:rsid w:val="00D117DB"/>
    <w:rsid w:val="00D133EB"/>
    <w:rsid w:val="00D13538"/>
    <w:rsid w:val="00D13654"/>
    <w:rsid w:val="00D16A6A"/>
    <w:rsid w:val="00D20A09"/>
    <w:rsid w:val="00D31BEB"/>
    <w:rsid w:val="00D35D98"/>
    <w:rsid w:val="00D47104"/>
    <w:rsid w:val="00D47182"/>
    <w:rsid w:val="00D519D4"/>
    <w:rsid w:val="00D52300"/>
    <w:rsid w:val="00D55774"/>
    <w:rsid w:val="00D5748B"/>
    <w:rsid w:val="00D62568"/>
    <w:rsid w:val="00D65C7D"/>
    <w:rsid w:val="00D66473"/>
    <w:rsid w:val="00D727B3"/>
    <w:rsid w:val="00D72ED9"/>
    <w:rsid w:val="00D7446A"/>
    <w:rsid w:val="00D81F82"/>
    <w:rsid w:val="00D836CE"/>
    <w:rsid w:val="00D84C81"/>
    <w:rsid w:val="00D90F48"/>
    <w:rsid w:val="00DA0231"/>
    <w:rsid w:val="00DA0ED9"/>
    <w:rsid w:val="00DA1028"/>
    <w:rsid w:val="00DA2412"/>
    <w:rsid w:val="00DA4E1C"/>
    <w:rsid w:val="00DA5B6D"/>
    <w:rsid w:val="00DB039C"/>
    <w:rsid w:val="00DB63D6"/>
    <w:rsid w:val="00DB6BF9"/>
    <w:rsid w:val="00DB7FF3"/>
    <w:rsid w:val="00DC0B49"/>
    <w:rsid w:val="00DC0D53"/>
    <w:rsid w:val="00DC46E6"/>
    <w:rsid w:val="00DC52AD"/>
    <w:rsid w:val="00DC5CFF"/>
    <w:rsid w:val="00DE3599"/>
    <w:rsid w:val="00DE744B"/>
    <w:rsid w:val="00DF364A"/>
    <w:rsid w:val="00E00D9B"/>
    <w:rsid w:val="00E0621C"/>
    <w:rsid w:val="00E10FE0"/>
    <w:rsid w:val="00E118CE"/>
    <w:rsid w:val="00E151FD"/>
    <w:rsid w:val="00E174C7"/>
    <w:rsid w:val="00E17D39"/>
    <w:rsid w:val="00E208FD"/>
    <w:rsid w:val="00E2392E"/>
    <w:rsid w:val="00E33AF1"/>
    <w:rsid w:val="00E36911"/>
    <w:rsid w:val="00E416D2"/>
    <w:rsid w:val="00E44447"/>
    <w:rsid w:val="00E4479D"/>
    <w:rsid w:val="00E53598"/>
    <w:rsid w:val="00E5450C"/>
    <w:rsid w:val="00E5686C"/>
    <w:rsid w:val="00E57448"/>
    <w:rsid w:val="00E644B9"/>
    <w:rsid w:val="00E7117A"/>
    <w:rsid w:val="00E92144"/>
    <w:rsid w:val="00E9233E"/>
    <w:rsid w:val="00E95C89"/>
    <w:rsid w:val="00EA3CBC"/>
    <w:rsid w:val="00EA4916"/>
    <w:rsid w:val="00EA5BB5"/>
    <w:rsid w:val="00EB1686"/>
    <w:rsid w:val="00EC341C"/>
    <w:rsid w:val="00EC746E"/>
    <w:rsid w:val="00EC7B3F"/>
    <w:rsid w:val="00ED3B92"/>
    <w:rsid w:val="00ED46E3"/>
    <w:rsid w:val="00ED6B4A"/>
    <w:rsid w:val="00ED7514"/>
    <w:rsid w:val="00EE27B3"/>
    <w:rsid w:val="00EF6108"/>
    <w:rsid w:val="00EF65DE"/>
    <w:rsid w:val="00F15D13"/>
    <w:rsid w:val="00F162BF"/>
    <w:rsid w:val="00F20907"/>
    <w:rsid w:val="00F21D8C"/>
    <w:rsid w:val="00F2364A"/>
    <w:rsid w:val="00F23DEF"/>
    <w:rsid w:val="00F31638"/>
    <w:rsid w:val="00F348FE"/>
    <w:rsid w:val="00F42096"/>
    <w:rsid w:val="00F42379"/>
    <w:rsid w:val="00F50722"/>
    <w:rsid w:val="00F642CC"/>
    <w:rsid w:val="00F65095"/>
    <w:rsid w:val="00F66527"/>
    <w:rsid w:val="00F724CB"/>
    <w:rsid w:val="00F81F88"/>
    <w:rsid w:val="00F836EC"/>
    <w:rsid w:val="00F870A1"/>
    <w:rsid w:val="00F960E6"/>
    <w:rsid w:val="00F97719"/>
    <w:rsid w:val="00FA7FF2"/>
    <w:rsid w:val="00FB3683"/>
    <w:rsid w:val="00FC3F7E"/>
    <w:rsid w:val="00FC708A"/>
    <w:rsid w:val="00FD19A8"/>
    <w:rsid w:val="00FD22F9"/>
    <w:rsid w:val="00FD2ADE"/>
    <w:rsid w:val="00FD499C"/>
    <w:rsid w:val="00FE02D2"/>
    <w:rsid w:val="00FE27FA"/>
    <w:rsid w:val="00FE437B"/>
    <w:rsid w:val="00FE660C"/>
    <w:rsid w:val="00FF1D48"/>
    <w:rsid w:val="00FF4E58"/>
    <w:rsid w:val="00FF63C0"/>
    <w:rsid w:val="1BF57CB7"/>
    <w:rsid w:val="6CB79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2BF0C"/>
  <w15:chartTrackingRefBased/>
  <w15:docId w15:val="{CA7C5426-0CC1-42E1-B44E-505155C5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407"/>
    <w:rPr>
      <w:rFonts w:ascii="Times New Roman" w:eastAsia="Times New Roman" w:hAnsi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06CC8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44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442E"/>
  </w:style>
  <w:style w:type="paragraph" w:styleId="Rodap">
    <w:name w:val="footer"/>
    <w:basedOn w:val="Normal"/>
    <w:link w:val="RodapChar"/>
    <w:uiPriority w:val="99"/>
    <w:unhideWhenUsed/>
    <w:rsid w:val="00B644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442E"/>
  </w:style>
  <w:style w:type="character" w:customStyle="1" w:styleId="Ttulo1Char">
    <w:name w:val="Título 1 Char"/>
    <w:link w:val="Ttulo1"/>
    <w:uiPriority w:val="9"/>
    <w:rsid w:val="00706CC8"/>
    <w:rPr>
      <w:rFonts w:ascii="Calibri Light" w:eastAsia="Times New Roman" w:hAnsi="Calibri Light" w:cs="Times New Roman"/>
      <w:color w:val="2F5496"/>
      <w:sz w:val="32"/>
      <w:szCs w:val="32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C50239"/>
    <w:pPr>
      <w:spacing w:after="120"/>
      <w:ind w:left="283"/>
    </w:pPr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50239"/>
    <w:rPr>
      <w:rFonts w:ascii="Times New Roman" w:eastAsia="Times New Roman" w:hAnsi="Times New Roman"/>
    </w:rPr>
  </w:style>
  <w:style w:type="paragraph" w:styleId="SemEspaamento">
    <w:name w:val="No Spacing"/>
    <w:link w:val="SemEspaamentoChar"/>
    <w:uiPriority w:val="1"/>
    <w:qFormat/>
    <w:rsid w:val="00C50239"/>
    <w:rPr>
      <w:sz w:val="22"/>
      <w:szCs w:val="22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C50239"/>
    <w:rPr>
      <w:sz w:val="22"/>
      <w:szCs w:val="22"/>
    </w:rPr>
  </w:style>
  <w:style w:type="character" w:styleId="TextodoEspaoReservado">
    <w:name w:val="Placeholder Text"/>
    <w:basedOn w:val="Fontepargpadro"/>
    <w:uiPriority w:val="99"/>
    <w:rsid w:val="00C50239"/>
    <w:rPr>
      <w:color w:val="808080"/>
    </w:rPr>
  </w:style>
  <w:style w:type="paragraph" w:customStyle="1" w:styleId="Default">
    <w:name w:val="Default"/>
    <w:rsid w:val="007A6407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</w:rPr>
  </w:style>
  <w:style w:type="paragraph" w:styleId="PargrafodaLista">
    <w:name w:val="List Paragraph"/>
    <w:aliases w:val="Lista Paragrafo em Preto,List Paragraph Char Char Char,Texto,List Paragraph,Parágrafo da Lista2,DOCs_Paragrafo-1"/>
    <w:basedOn w:val="Normal"/>
    <w:link w:val="PargrafodaListaChar"/>
    <w:uiPriority w:val="34"/>
    <w:qFormat/>
    <w:rsid w:val="007A64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grafodaListaChar">
    <w:name w:val="Parágrafo da Lista Char"/>
    <w:aliases w:val="Lista Paragrafo em Preto Char,List Paragraph Char Char Char Char,Texto Char,List Paragraph Char,Parágrafo da Lista2 Char,DOCs_Paragrafo-1 Char"/>
    <w:link w:val="PargrafodaLista"/>
    <w:uiPriority w:val="34"/>
    <w:rsid w:val="007A6407"/>
    <w:rPr>
      <w:sz w:val="22"/>
      <w:szCs w:val="22"/>
    </w:rPr>
  </w:style>
  <w:style w:type="paragraph" w:styleId="Citao">
    <w:name w:val="Quote"/>
    <w:basedOn w:val="Normal"/>
    <w:next w:val="Normal"/>
    <w:link w:val="CitaoChar"/>
    <w:uiPriority w:val="29"/>
    <w:qFormat/>
    <w:rsid w:val="00BC08C5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BC08C5"/>
    <w:rPr>
      <w:rFonts w:ascii="Arial" w:hAnsi="Arial" w:cs="Tahoma"/>
      <w:i/>
      <w:iCs/>
      <w:color w:val="000000"/>
      <w:szCs w:val="24"/>
      <w:shd w:val="clear" w:color="auto" w:fill="FFFFCC"/>
    </w:rPr>
  </w:style>
  <w:style w:type="character" w:styleId="Refdecomentrio">
    <w:name w:val="annotation reference"/>
    <w:basedOn w:val="Fontepargpadro"/>
    <w:uiPriority w:val="99"/>
    <w:semiHidden/>
    <w:unhideWhenUsed/>
    <w:rsid w:val="00FE43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E437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E437B"/>
    <w:rPr>
      <w:rFonts w:ascii="Times New Roman" w:eastAsia="Times New Roman" w:hAnsi="Times New Roman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E43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E437B"/>
    <w:rPr>
      <w:rFonts w:ascii="Times New Roman" w:eastAsia="Times New Roman" w:hAnsi="Times New Roman"/>
      <w:b/>
      <w:bCs/>
      <w:lang w:eastAsia="pt-BR"/>
    </w:rPr>
  </w:style>
  <w:style w:type="character" w:styleId="Hyperlink">
    <w:name w:val="Hyperlink"/>
    <w:basedOn w:val="Fontepargpadro"/>
    <w:uiPriority w:val="99"/>
    <w:unhideWhenUsed/>
    <w:rsid w:val="00B7768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7768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D3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São Paulo, XX de XXXXX de 2022.</PublishDate>
  <Abstract>XXXXXXXX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6819D073B3724D904D57636F9F7B3A" ma:contentTypeVersion="2" ma:contentTypeDescription="Crie um novo documento." ma:contentTypeScope="" ma:versionID="5045da15a999f8cc7d6f36955b3415cd">
  <xsd:schema xmlns:xsd="http://www.w3.org/2001/XMLSchema" xmlns:xs="http://www.w3.org/2001/XMLSchema" xmlns:p="http://schemas.microsoft.com/office/2006/metadata/properties" xmlns:ns2="6bc1b7a9-7d21-4022-a927-c6f868f06164" targetNamespace="http://schemas.microsoft.com/office/2006/metadata/properties" ma:root="true" ma:fieldsID="768c9946dd897752da82909be913daf9" ns2:_="">
    <xsd:import namespace="6bc1b7a9-7d21-4022-a927-c6f868f06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1b7a9-7d21-4022-a927-c6f868f061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288EB0C-0827-4BCA-96A0-6A220DE004E3}">
  <ds:schemaRefs>
    <ds:schemaRef ds:uri="6bc1b7a9-7d21-4022-a927-c6f868f06164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7B522B6-19A1-4676-9059-969FFE6D3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1b7a9-7d21-4022-a927-c6f868f06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3B57CA-E066-4E63-8FE2-43E3D7985DE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86DF3BB-C2EB-4E6F-869B-E85B7D2824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1530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HOMOLOGAÇÃO</dc:subject>
  <dc:creator>Claudio Marques Mergulhão</dc:creator>
  <cp:keywords/>
  <dc:description/>
  <cp:lastModifiedBy>Wellington Roberto Marques Ribeiro</cp:lastModifiedBy>
  <cp:revision>6</cp:revision>
  <cp:lastPrinted>2024-06-11T18:22:00Z</cp:lastPrinted>
  <dcterms:created xsi:type="dcterms:W3CDTF">2025-09-10T11:58:00Z</dcterms:created>
  <dcterms:modified xsi:type="dcterms:W3CDTF">2025-11-03T14:33:00Z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0x010100B66819D073B3724D904D57636F9F7B3A</vt:lpwstr>
  </property>
</Properties>
</file>