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1299CE59" w:rsidR="00D66915" w:rsidRPr="008754D8" w:rsidRDefault="00D66915" w:rsidP="008754D8">
      <w:pPr>
        <w:spacing w:after="0" w:line="240" w:lineRule="auto"/>
        <w:jc w:val="both"/>
        <w:rPr>
          <w:rFonts w:ascii="Segoe UI" w:hAnsi="Segoe UI" w:cs="Segoe UI"/>
          <w:b/>
          <w:bCs/>
          <w:sz w:val="20"/>
          <w:szCs w:val="20"/>
        </w:rPr>
      </w:pPr>
      <w:r w:rsidRPr="008C35C1">
        <w:rPr>
          <w:rFonts w:ascii="Segoe UI" w:hAnsi="Segoe UI" w:cs="Segoe UI"/>
          <w:b/>
          <w:bCs/>
          <w:color w:val="000000" w:themeColor="text1"/>
          <w:sz w:val="20"/>
          <w:szCs w:val="20"/>
        </w:rPr>
        <w:t>Data da sessão:</w:t>
      </w:r>
      <w:r w:rsidR="00D76F67" w:rsidRPr="008C35C1">
        <w:rPr>
          <w:rFonts w:ascii="Segoe UI" w:hAnsi="Segoe UI" w:cs="Segoe UI"/>
          <w:b/>
          <w:bCs/>
          <w:color w:val="000000" w:themeColor="text1"/>
          <w:sz w:val="20"/>
          <w:szCs w:val="20"/>
        </w:rPr>
        <w:t xml:space="preserve"> </w:t>
      </w:r>
      <w:r w:rsidR="008C79ED">
        <w:rPr>
          <w:rFonts w:ascii="Segoe UI" w:hAnsi="Segoe UI" w:cs="Segoe UI"/>
          <w:b/>
          <w:bCs/>
          <w:color w:val="000000" w:themeColor="text1"/>
          <w:sz w:val="20"/>
          <w:szCs w:val="20"/>
        </w:rPr>
        <w:t>19</w:t>
      </w:r>
      <w:r w:rsidR="000F754B" w:rsidRPr="008C35C1">
        <w:rPr>
          <w:rFonts w:ascii="Segoe UI" w:hAnsi="Segoe UI" w:cs="Segoe UI"/>
          <w:b/>
          <w:bCs/>
          <w:color w:val="000000" w:themeColor="text1"/>
          <w:sz w:val="20"/>
          <w:szCs w:val="20"/>
        </w:rPr>
        <w:t>/</w:t>
      </w:r>
      <w:r w:rsidR="008C79ED">
        <w:rPr>
          <w:rFonts w:ascii="Segoe UI" w:hAnsi="Segoe UI" w:cs="Segoe UI"/>
          <w:b/>
          <w:bCs/>
          <w:color w:val="000000" w:themeColor="text1"/>
          <w:sz w:val="20"/>
          <w:szCs w:val="20"/>
        </w:rPr>
        <w:t>01</w:t>
      </w:r>
      <w:r w:rsidR="00D76F67" w:rsidRPr="008C35C1">
        <w:rPr>
          <w:rFonts w:ascii="Segoe UI" w:hAnsi="Segoe UI" w:cs="Segoe UI"/>
          <w:b/>
          <w:bCs/>
          <w:color w:val="000000" w:themeColor="text1"/>
          <w:sz w:val="20"/>
          <w:szCs w:val="20"/>
        </w:rPr>
        <w:t>/</w:t>
      </w:r>
      <w:r w:rsidR="000F754B" w:rsidRPr="008C35C1">
        <w:rPr>
          <w:rFonts w:ascii="Segoe UI" w:hAnsi="Segoe UI" w:cs="Segoe UI"/>
          <w:b/>
          <w:bCs/>
          <w:color w:val="000000" w:themeColor="text1"/>
          <w:sz w:val="20"/>
          <w:szCs w:val="20"/>
        </w:rPr>
        <w:t>202</w:t>
      </w:r>
      <w:r w:rsidR="008C79ED">
        <w:rPr>
          <w:rFonts w:ascii="Segoe UI" w:hAnsi="Segoe UI" w:cs="Segoe UI"/>
          <w:b/>
          <w:bCs/>
          <w:color w:val="000000" w:themeColor="text1"/>
          <w:sz w:val="20"/>
          <w:szCs w:val="20"/>
        </w:rPr>
        <w:t>6</w:t>
      </w:r>
    </w:p>
    <w:p w14:paraId="2815E6E0" w14:textId="4F28E2D4"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Horário da Fase de Lances:</w:t>
      </w:r>
      <w:r w:rsidRPr="008754D8">
        <w:rPr>
          <w:rFonts w:ascii="Segoe UI" w:hAnsi="Segoe UI" w:cs="Segoe UI"/>
          <w:color w:val="000000" w:themeColor="text1"/>
          <w:sz w:val="20"/>
          <w:szCs w:val="20"/>
        </w:rPr>
        <w:t xml:space="preserve"> </w:t>
      </w:r>
      <w:r w:rsidR="00C017B7">
        <w:rPr>
          <w:rFonts w:ascii="Segoe UI" w:hAnsi="Segoe UI" w:cs="Segoe UI"/>
          <w:color w:val="000000" w:themeColor="text1"/>
          <w:sz w:val="20"/>
          <w:szCs w:val="20"/>
        </w:rPr>
        <w:t>0</w:t>
      </w:r>
      <w:r w:rsidR="008C79ED">
        <w:rPr>
          <w:rFonts w:ascii="Segoe UI" w:hAnsi="Segoe UI" w:cs="Segoe UI"/>
          <w:color w:val="000000" w:themeColor="text1"/>
          <w:sz w:val="20"/>
          <w:szCs w:val="20"/>
        </w:rPr>
        <w:t>9</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w:t>
      </w:r>
      <w:r w:rsidRPr="008754D8">
        <w:rPr>
          <w:rFonts w:ascii="Segoe UI" w:hAnsi="Segoe UI" w:cs="Segoe UI"/>
          <w:color w:val="000000" w:themeColor="text1"/>
          <w:sz w:val="20"/>
          <w:szCs w:val="20"/>
        </w:rPr>
        <w:t xml:space="preserve"> às </w:t>
      </w:r>
      <w:r w:rsidR="00D76F67" w:rsidRPr="008754D8">
        <w:rPr>
          <w:rFonts w:ascii="Segoe UI" w:hAnsi="Segoe UI" w:cs="Segoe UI"/>
          <w:color w:val="000000" w:themeColor="text1"/>
          <w:sz w:val="20"/>
          <w:szCs w:val="20"/>
        </w:rPr>
        <w:t>1</w:t>
      </w:r>
      <w:r w:rsidR="008C79ED">
        <w:rPr>
          <w:rFonts w:ascii="Segoe UI" w:hAnsi="Segoe UI" w:cs="Segoe UI"/>
          <w:color w:val="000000" w:themeColor="text1"/>
          <w:sz w:val="20"/>
          <w:szCs w:val="20"/>
        </w:rPr>
        <w:t>5</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4A1A93EB" w14:textId="475EA8EE" w:rsidR="00D66915" w:rsidRPr="008754D8" w:rsidRDefault="005B74B8" w:rsidP="005B74B8">
      <w:pPr>
        <w:pStyle w:val="PADRO"/>
        <w:keepNext w:val="0"/>
        <w:widowControl/>
        <w:shd w:val="clear" w:color="auto" w:fill="auto"/>
        <w:tabs>
          <w:tab w:val="num" w:pos="0"/>
        </w:tabs>
        <w:spacing w:before="120" w:after="120"/>
        <w:ind w:firstLine="0"/>
        <w:rPr>
          <w:rFonts w:ascii="Segoe UI" w:hAnsi="Segoe UI" w:cs="Segoe UI"/>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w:t>
      </w:r>
      <w:r w:rsidR="008C35C1">
        <w:rPr>
          <w:rFonts w:ascii="Segoe UI" w:hAnsi="Segoe UI" w:cs="Segoe UI"/>
          <w:color w:val="000000" w:themeColor="text1"/>
          <w:szCs w:val="20"/>
        </w:rPr>
        <w:t>o</w:t>
      </w:r>
      <w:r w:rsidR="00C017B7">
        <w:rPr>
          <w:rFonts w:ascii="Segoe UI" w:hAnsi="Segoe UI" w:cs="Segoe UI"/>
          <w:color w:val="000000" w:themeColor="text1"/>
          <w:szCs w:val="20"/>
        </w:rPr>
        <w:t xml:space="preserve"> </w:t>
      </w:r>
      <w:r w:rsidR="00B575A9">
        <w:rPr>
          <w:rFonts w:ascii="Segoe UI" w:hAnsi="Segoe UI" w:cs="Segoe UI"/>
          <w:b/>
          <w:bCs/>
          <w:color w:val="000000" w:themeColor="text1"/>
          <w:szCs w:val="20"/>
        </w:rPr>
        <w:t>S</w:t>
      </w:r>
      <w:r w:rsidR="00B575A9" w:rsidRPr="008C35C1">
        <w:rPr>
          <w:rFonts w:ascii="Segoe UI" w:hAnsi="Segoe UI" w:cs="Segoe UI"/>
          <w:b/>
          <w:bCs/>
          <w:color w:val="000000" w:themeColor="text1"/>
          <w:szCs w:val="20"/>
        </w:rPr>
        <w:t>erviço de monitoramento e controle de pragas</w:t>
      </w:r>
      <w:r w:rsidR="00D66915" w:rsidRPr="006F4CED">
        <w:rPr>
          <w:rFonts w:ascii="Segoe UI" w:hAnsi="Segoe UI" w:cs="Segoe UI"/>
          <w:color w:val="000000" w:themeColor="text1"/>
          <w:szCs w:val="20"/>
        </w:rPr>
        <w:t xml:space="preserve">, </w:t>
      </w:r>
      <w:r w:rsidR="00D66915" w:rsidRPr="008754D8">
        <w:rPr>
          <w:rFonts w:ascii="Segoe UI" w:hAnsi="Segoe UI" w:cs="Segoe UI"/>
          <w:color w:val="000000" w:themeColor="text1"/>
          <w:szCs w:val="20"/>
        </w:rPr>
        <w:t>conforme condições, quantidades e exigências estabelecidas neste Aviso de Contratação Direta e seus anexos.</w:t>
      </w:r>
    </w:p>
    <w:p w14:paraId="1B832633" w14:textId="622F5B08" w:rsidR="00C4288F" w:rsidRPr="00C017B7" w:rsidRDefault="0093369C" w:rsidP="005B74B8">
      <w:pPr>
        <w:pStyle w:val="PADRO"/>
        <w:keepNext w:val="0"/>
        <w:widowControl/>
        <w:shd w:val="clear" w:color="auto" w:fill="auto"/>
        <w:spacing w:before="120" w:after="120"/>
        <w:ind w:firstLine="0"/>
        <w:rPr>
          <w:rFonts w:ascii="Segoe UI" w:hAnsi="Segoe UI" w:cs="Segoe UI"/>
          <w:b/>
          <w:bCs/>
          <w:szCs w:val="20"/>
        </w:rPr>
      </w:pPr>
      <w:r w:rsidRPr="008C35C1">
        <w:rPr>
          <w:rFonts w:ascii="Segoe UI" w:hAnsi="Segoe UI" w:cs="Segoe UI"/>
          <w:b/>
          <w:bCs/>
          <w:szCs w:val="20"/>
        </w:rPr>
        <w:t>1.1.1 A dispensa de licitação será dividida em itens, conforme tabela constante do Termo de Referência, facultando-se ao licitante a participação em quantos itens forem de seu interesse.</w:t>
      </w:r>
    </w:p>
    <w:p w14:paraId="02EBFF00" w14:textId="1CED8163"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8754D8">
        <w:rPr>
          <w:rFonts w:ascii="Segoe UI" w:hAnsi="Segoe UI" w:cs="Segoe UI"/>
          <w:szCs w:val="20"/>
        </w:rPr>
        <w:t xml:space="preserve">1.2. </w:t>
      </w:r>
      <w:r w:rsidR="00D66915" w:rsidRPr="008754D8">
        <w:rPr>
          <w:rFonts w:ascii="Segoe UI" w:hAnsi="Segoe UI" w:cs="Segoe UI"/>
          <w:szCs w:val="20"/>
        </w:rPr>
        <w:t>O critério de julgamento adotado será o</w:t>
      </w:r>
      <w:r w:rsidR="00D66915" w:rsidRPr="008754D8">
        <w:rPr>
          <w:rFonts w:ascii="Segoe UI" w:hAnsi="Segoe UI" w:cs="Segoe UI"/>
          <w:i/>
          <w:iCs/>
          <w:szCs w:val="20"/>
        </w:rPr>
        <w:t xml:space="preserve"> </w:t>
      </w:r>
      <w:r w:rsidR="00D66915" w:rsidRPr="008C35C1">
        <w:rPr>
          <w:rFonts w:ascii="Segoe UI" w:hAnsi="Segoe UI" w:cs="Segoe UI"/>
          <w:b/>
          <w:bCs/>
          <w:color w:val="000000" w:themeColor="text1"/>
          <w:szCs w:val="20"/>
        </w:rPr>
        <w:t>menor preço</w:t>
      </w:r>
      <w:r w:rsidR="00C017B7" w:rsidRPr="008C35C1">
        <w:rPr>
          <w:rFonts w:ascii="Segoe UI" w:hAnsi="Segoe UI" w:cs="Segoe UI"/>
          <w:b/>
          <w:bCs/>
          <w:color w:val="000000" w:themeColor="text1"/>
          <w:szCs w:val="20"/>
        </w:rPr>
        <w:t xml:space="preserve"> por </w:t>
      </w:r>
      <w:r w:rsidR="008C35C1" w:rsidRPr="008C35C1">
        <w:rPr>
          <w:rFonts w:ascii="Segoe UI" w:hAnsi="Segoe UI" w:cs="Segoe UI"/>
          <w:b/>
          <w:bCs/>
          <w:color w:val="000000" w:themeColor="text1"/>
          <w:szCs w:val="20"/>
        </w:rPr>
        <w:t>item</w:t>
      </w:r>
      <w:r w:rsidR="00D66915" w:rsidRPr="008754D8">
        <w:rPr>
          <w:rFonts w:ascii="Segoe UI" w:hAnsi="Segoe UI" w:cs="Segoe UI"/>
          <w:color w:val="000000" w:themeColor="text1"/>
          <w:szCs w:val="20"/>
        </w:rPr>
        <w:t xml:space="preserve">, </w:t>
      </w:r>
      <w:r w:rsidR="00D66915" w:rsidRPr="008754D8">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2.1.3 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w:t>
      </w:r>
      <w:proofErr w:type="gramStart"/>
      <w:r w:rsidRPr="006F4CED">
        <w:rPr>
          <w:rFonts w:ascii="Segoe UI" w:hAnsi="Segoe UI" w:cs="Segoe UI"/>
          <w:b/>
          <w:bCs/>
          <w:color w:val="000000" w:themeColor="text1"/>
          <w:sz w:val="20"/>
          <w:szCs w:val="20"/>
        </w:rPr>
        <w:t>exclusiva</w:t>
      </w:r>
      <w:r w:rsidR="00F74371" w:rsidRPr="006F4CED">
        <w:rPr>
          <w:rFonts w:ascii="Segoe UI" w:hAnsi="Segoe UI" w:cs="Segoe UI"/>
          <w:b/>
          <w:bCs/>
          <w:color w:val="000000" w:themeColor="text1"/>
          <w:sz w:val="20"/>
          <w:szCs w:val="20"/>
        </w:rPr>
        <w:t>s</w:t>
      </w:r>
      <w:proofErr w:type="gramEnd"/>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f)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 xml:space="preserve">2.3.3.2 O disposto na alínea “c” aplica-se também ao fornecedor que atue em substituição a outra pessoa, física ou jurídica, com o intuito de burlar a efetividade da sanção a ela aplicada, inclusive a sua </w:t>
      </w:r>
      <w:r w:rsidRPr="008754D8">
        <w:rPr>
          <w:rFonts w:ascii="Segoe UI" w:hAnsi="Segoe UI" w:cs="Segoe UI"/>
          <w:color w:val="000000"/>
          <w:sz w:val="20"/>
          <w:szCs w:val="20"/>
        </w:rPr>
        <w:lastRenderedPageBreak/>
        <w:t>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w:t>
      </w:r>
      <w:proofErr w:type="gramStart"/>
      <w:r w:rsidRPr="008754D8">
        <w:rPr>
          <w:rFonts w:ascii="Segoe UI" w:hAnsi="Segoe UI" w:cs="Segoe UI"/>
          <w:sz w:val="20"/>
          <w:szCs w:val="20"/>
        </w:rPr>
        <w:t>desconto ofertados</w:t>
      </w:r>
      <w:proofErr w:type="gramEnd"/>
      <w:r w:rsidRPr="008754D8">
        <w:rPr>
          <w:rFonts w:ascii="Segoe UI" w:hAnsi="Segoe UI" w:cs="Segoe UI"/>
          <w:sz w:val="20"/>
          <w:szCs w:val="20"/>
        </w:rPr>
        <w:t>,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w:t>
      </w:r>
      <w:proofErr w:type="spellStart"/>
      <w:r w:rsidR="00D66915" w:rsidRPr="008754D8">
        <w:rPr>
          <w:rFonts w:ascii="Segoe UI" w:hAnsi="Segoe UI" w:cs="Segoe UI"/>
          <w:color w:val="000000" w:themeColor="text1"/>
          <w:sz w:val="20"/>
          <w:szCs w:val="20"/>
        </w:rPr>
        <w:t>arts</w:t>
      </w:r>
      <w:proofErr w:type="spellEnd"/>
      <w:r w:rsidR="00D66915" w:rsidRPr="008754D8">
        <w:rPr>
          <w:rFonts w:ascii="Segoe UI" w:hAnsi="Segoe UI" w:cs="Segoe UI"/>
          <w:color w:val="000000" w:themeColor="text1"/>
          <w:sz w:val="20"/>
          <w:szCs w:val="20"/>
        </w:rPr>
        <w:t xml:space="preserve">.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 xml:space="preserve">O valor final mínimo poderá ser alterado pelo fornecedor durante a fase de disputa, desde que não </w:t>
      </w:r>
      <w:proofErr w:type="spellStart"/>
      <w:r w:rsidR="00D66915" w:rsidRPr="008754D8">
        <w:rPr>
          <w:rFonts w:ascii="Segoe UI" w:hAnsi="Segoe UI" w:cs="Segoe UI"/>
          <w:iCs/>
          <w:color w:val="000000" w:themeColor="text1"/>
          <w:sz w:val="20"/>
          <w:szCs w:val="20"/>
        </w:rPr>
        <w:t>assuma</w:t>
      </w:r>
      <w:proofErr w:type="spellEnd"/>
      <w:r w:rsidR="00D66915" w:rsidRPr="008754D8">
        <w:rPr>
          <w:rFonts w:ascii="Segoe UI" w:hAnsi="Segoe UI" w:cs="Segoe UI"/>
          <w:iCs/>
          <w:color w:val="000000" w:themeColor="text1"/>
          <w:sz w:val="20"/>
          <w:szCs w:val="20"/>
        </w:rPr>
        <w:t xml:space="preserve">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68E7FE55" w14:textId="7B9202C1"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 xml:space="preserve">Constatada a compatibilidade entre o valor da proposta e o estipulado para a contratação, será solicitado ao fornecedor o envio da proposta adequada ao último lance ofertado ou ao valor negociado, se for o caso, acompanhada dos documentos complementares, quando necessários. </w:t>
      </w:r>
    </w:p>
    <w:p w14:paraId="2714E0C5" w14:textId="137A18FB" w:rsidR="00D66915" w:rsidRPr="008754D8" w:rsidRDefault="00F42729" w:rsidP="00F42729">
      <w:pPr>
        <w:suppressAutoHyphens/>
        <w:spacing w:before="120" w:after="120"/>
        <w:jc w:val="both"/>
        <w:rPr>
          <w:rFonts w:ascii="Segoe UI" w:hAnsi="Segoe UI" w:cs="Segoe UI"/>
          <w:b/>
          <w:bCs/>
          <w:color w:val="000000" w:themeColor="text1"/>
          <w:sz w:val="20"/>
          <w:szCs w:val="20"/>
        </w:rPr>
      </w:pPr>
      <w:r w:rsidRPr="008754D8">
        <w:rPr>
          <w:rFonts w:ascii="Segoe UI" w:hAnsi="Segoe UI" w:cs="Segoe UI"/>
          <w:b/>
          <w:bCs/>
          <w:color w:val="000000" w:themeColor="text1"/>
          <w:sz w:val="20"/>
          <w:szCs w:val="20"/>
        </w:rPr>
        <w:t xml:space="preserve">5.3.1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w:t>
      </w:r>
      <w:proofErr w:type="spellStart"/>
      <w:r w:rsidR="0008602B">
        <w:rPr>
          <w:rFonts w:ascii="Segoe UI" w:hAnsi="Segoe UI" w:cs="Segoe UI"/>
          <w:b/>
          <w:bCs/>
          <w:color w:val="000000" w:themeColor="text1"/>
          <w:sz w:val="20"/>
          <w:szCs w:val="20"/>
        </w:rPr>
        <w:t>ão</w:t>
      </w:r>
      <w:proofErr w:type="spellEnd"/>
      <w:r w:rsidR="0008602B">
        <w:rPr>
          <w:rFonts w:ascii="Segoe UI" w:hAnsi="Segoe UI" w:cs="Segoe UI"/>
          <w:b/>
          <w:bCs/>
          <w:color w:val="000000" w:themeColor="text1"/>
          <w:sz w:val="20"/>
          <w:szCs w:val="20"/>
        </w:rPr>
        <w:t>)</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3D7F359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 xml:space="preserve">A consulta aos cadastros será realizada em nome da empresa fornecedora </w:t>
      </w:r>
      <w:proofErr w:type="gramStart"/>
      <w:r w:rsidR="00D66915" w:rsidRPr="008754D8">
        <w:rPr>
          <w:rFonts w:ascii="Segoe UI" w:hAnsi="Segoe UI" w:cs="Segoe UI"/>
          <w:sz w:val="20"/>
          <w:szCs w:val="20"/>
        </w:rPr>
        <w:t>e também</w:t>
      </w:r>
      <w:proofErr w:type="gramEnd"/>
      <w:r w:rsidR="00D66915" w:rsidRPr="008754D8">
        <w:rPr>
          <w:rFonts w:ascii="Segoe UI" w:hAnsi="Segoe UI" w:cs="Segoe UI"/>
          <w:sz w:val="20"/>
          <w:szCs w:val="20"/>
        </w:rPr>
        <w:t xml:space="preserve">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lastRenderedPageBreak/>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proofErr w:type="spellStart"/>
      <w:r w:rsidR="00D66915" w:rsidRPr="008754D8">
        <w:rPr>
          <w:rFonts w:ascii="Segoe UI" w:hAnsi="Segoe UI" w:cs="Segoe UI"/>
          <w:color w:val="000000" w:themeColor="text1"/>
          <w:sz w:val="20"/>
          <w:szCs w:val="20"/>
        </w:rPr>
        <w:t>não</w:t>
      </w:r>
      <w:proofErr w:type="spellEnd"/>
      <w:r w:rsidR="00D66915" w:rsidRPr="008754D8">
        <w:rPr>
          <w:rFonts w:ascii="Segoe UI" w:hAnsi="Segoe UI" w:cs="Segoe UI"/>
          <w:color w:val="000000" w:themeColor="text1"/>
          <w:sz w:val="20"/>
          <w:szCs w:val="20"/>
        </w:rPr>
        <w:t xml:space="preserve"> constituem motivo para a </w:t>
      </w:r>
      <w:proofErr w:type="spellStart"/>
      <w:r w:rsidR="00D66915" w:rsidRPr="008754D8">
        <w:rPr>
          <w:rFonts w:ascii="Segoe UI" w:hAnsi="Segoe UI" w:cs="Segoe UI"/>
          <w:color w:val="000000" w:themeColor="text1"/>
          <w:sz w:val="20"/>
          <w:szCs w:val="20"/>
        </w:rPr>
        <w:t>desclassificação</w:t>
      </w:r>
      <w:proofErr w:type="spellEnd"/>
      <w:r w:rsidR="00D66915" w:rsidRPr="008754D8">
        <w:rPr>
          <w:rFonts w:ascii="Segoe UI" w:hAnsi="Segoe UI" w:cs="Segoe UI"/>
          <w:color w:val="000000" w:themeColor="text1"/>
          <w:sz w:val="20"/>
          <w:szCs w:val="20"/>
        </w:rPr>
        <w:t xml:space="preserve"> da proposta. A planilha </w:t>
      </w:r>
      <w:proofErr w:type="spellStart"/>
      <w:r w:rsidR="00D66915" w:rsidRPr="008754D8">
        <w:rPr>
          <w:rFonts w:ascii="Segoe UI" w:hAnsi="Segoe UI" w:cs="Segoe UI"/>
          <w:sz w:val="20"/>
          <w:szCs w:val="20"/>
        </w:rPr>
        <w:t>podera</w:t>
      </w:r>
      <w:proofErr w:type="spellEnd"/>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49BAC20C"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proofErr w:type="spellStart"/>
      <w:r w:rsidR="00D66915" w:rsidRPr="008754D8">
        <w:rPr>
          <w:rFonts w:ascii="Segoe UI" w:hAnsi="Segoe UI" w:cs="Segoe UI"/>
          <w:color w:val="000000" w:themeColor="text1"/>
          <w:sz w:val="20"/>
          <w:szCs w:val="20"/>
        </w:rPr>
        <w:t>indicação</w:t>
      </w:r>
      <w:proofErr w:type="spellEnd"/>
      <w:r w:rsidR="00D66915" w:rsidRPr="008754D8">
        <w:rPr>
          <w:rFonts w:ascii="Segoe UI" w:hAnsi="Segoe UI" w:cs="Segoe UI"/>
          <w:color w:val="000000" w:themeColor="text1"/>
          <w:sz w:val="20"/>
          <w:szCs w:val="20"/>
        </w:rPr>
        <w:t xml:space="preserve"> de recolhimento de impostos e </w:t>
      </w:r>
      <w:proofErr w:type="spellStart"/>
      <w:r w:rsidR="00D66915" w:rsidRPr="008754D8">
        <w:rPr>
          <w:rFonts w:ascii="Segoe UI" w:hAnsi="Segoe UI" w:cs="Segoe UI"/>
          <w:color w:val="000000" w:themeColor="text1"/>
          <w:sz w:val="20"/>
          <w:szCs w:val="20"/>
        </w:rPr>
        <w:t>contribuições</w:t>
      </w:r>
      <w:proofErr w:type="spellEnd"/>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lastRenderedPageBreak/>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w:t>
      </w:r>
      <w:proofErr w:type="spellStart"/>
      <w:r w:rsidR="00D66915" w:rsidRPr="009C3699">
        <w:rPr>
          <w:rFonts w:ascii="Segoe UI" w:hAnsi="Segoe UI" w:cs="Segoe UI"/>
          <w:sz w:val="20"/>
          <w:szCs w:val="20"/>
          <w:lang w:eastAsia="ar-SA"/>
        </w:rPr>
        <w:t>arts</w:t>
      </w:r>
      <w:proofErr w:type="spellEnd"/>
      <w:r w:rsidR="00D66915" w:rsidRPr="009C3699">
        <w:rPr>
          <w:rFonts w:ascii="Segoe UI" w:hAnsi="Segoe UI" w:cs="Segoe UI"/>
          <w:sz w:val="20"/>
          <w:szCs w:val="20"/>
          <w:lang w:eastAsia="ar-SA"/>
        </w:rPr>
        <w:t xml:space="preserve">.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w:t>
      </w:r>
      <w:proofErr w:type="spellStart"/>
      <w:r w:rsidR="00D66915" w:rsidRPr="008754D8">
        <w:rPr>
          <w:rFonts w:ascii="Segoe UI" w:hAnsi="Segoe UI" w:cs="Segoe UI"/>
          <w:color w:val="000000" w:themeColor="text1"/>
          <w:sz w:val="20"/>
          <w:szCs w:val="20"/>
        </w:rPr>
        <w:t>ões</w:t>
      </w:r>
      <w:proofErr w:type="spellEnd"/>
      <w:r w:rsidR="00D66915" w:rsidRPr="008754D8">
        <w:rPr>
          <w:rFonts w:ascii="Segoe UI" w:hAnsi="Segoe UI" w:cs="Segoe UI"/>
          <w:color w:val="000000" w:themeColor="text1"/>
          <w:sz w:val="20"/>
          <w:szCs w:val="20"/>
        </w:rPr>
        <w:t>)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proofErr w:type="spellStart"/>
      <w:r w:rsidR="00D66915" w:rsidRPr="008754D8">
        <w:rPr>
          <w:rFonts w:ascii="Segoe UI" w:hAnsi="Segoe UI" w:cs="Segoe UI"/>
          <w:color w:val="000000" w:themeColor="text1"/>
          <w:sz w:val="20"/>
          <w:szCs w:val="20"/>
        </w:rPr>
        <w:t>não-digitais</w:t>
      </w:r>
      <w:proofErr w:type="spellEnd"/>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lastRenderedPageBreak/>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34163A3D"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56A93C13"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380F51">
        <w:rPr>
          <w:rFonts w:ascii="Segoe UI" w:hAnsi="Segoe UI" w:cs="Segoe UI"/>
          <w:color w:val="000000"/>
          <w:sz w:val="20"/>
          <w:szCs w:val="20"/>
        </w:rPr>
        <w:t xml:space="preserve">9.1.1 e 9.1.2 </w:t>
      </w:r>
      <w:r w:rsidR="00D66915" w:rsidRPr="008754D8">
        <w:rPr>
          <w:rFonts w:ascii="Segoe UI" w:hAnsi="Segoe UI" w:cs="Segoe UI"/>
          <w:color w:val="000000"/>
          <w:sz w:val="20"/>
          <w:szCs w:val="20"/>
        </w:rPr>
        <w:t>também poderão ser utilizadas se não houver o comparecimento de quaisquer fornecedores interessados (procedimento deserto).</w:t>
      </w:r>
    </w:p>
    <w:p w14:paraId="26F4EC23" w14:textId="77777777" w:rsidR="006E71CD" w:rsidRDefault="006E71CD" w:rsidP="00242BF1">
      <w:pPr>
        <w:tabs>
          <w:tab w:val="num" w:pos="-142"/>
        </w:tabs>
        <w:suppressAutoHyphens/>
        <w:spacing w:before="120" w:after="120"/>
        <w:jc w:val="both"/>
        <w:rPr>
          <w:rFonts w:ascii="Segoe UI" w:hAnsi="Segoe UI" w:cs="Segoe UI"/>
          <w:color w:val="000000"/>
          <w:sz w:val="20"/>
          <w:szCs w:val="20"/>
        </w:rPr>
      </w:pPr>
      <w:r w:rsidRPr="006E71CD">
        <w:rPr>
          <w:rFonts w:ascii="Segoe UI" w:hAnsi="Segoe UI" w:cs="Segoe UI"/>
          <w:color w:val="000000"/>
          <w:sz w:val="20"/>
          <w:szCs w:val="20"/>
        </w:rPr>
        <w:t xml:space="preserve">9.3. O Comitê Paralímpico Brasileiro poderá ainda, a qualquer tempo e por ato devidamente motivado, anular, revogar – total ou parcialmente – ou cancelar o presente certame e o correspondente processo de aquisição antes da assinatura do contrato, sem que caiba à </w:t>
      </w:r>
      <w:proofErr w:type="gramStart"/>
      <w:r w:rsidRPr="006E71CD">
        <w:rPr>
          <w:rFonts w:ascii="Segoe UI" w:hAnsi="Segoe UI" w:cs="Segoe UI"/>
          <w:color w:val="000000"/>
          <w:sz w:val="20"/>
          <w:szCs w:val="20"/>
        </w:rPr>
        <w:t>contratada direito</w:t>
      </w:r>
      <w:proofErr w:type="gramEnd"/>
      <w:r w:rsidRPr="006E71CD">
        <w:rPr>
          <w:rFonts w:ascii="Segoe UI" w:hAnsi="Segoe UI" w:cs="Segoe UI"/>
          <w:color w:val="000000"/>
          <w:sz w:val="20"/>
          <w:szCs w:val="20"/>
        </w:rPr>
        <w:t xml:space="preserve"> à indenização.</w:t>
      </w:r>
    </w:p>
    <w:p w14:paraId="44AF1710" w14:textId="196CE430" w:rsidR="00D66915" w:rsidRPr="008754D8" w:rsidRDefault="0062240B" w:rsidP="00242BF1">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4</w:t>
      </w:r>
      <w:r w:rsidR="00242BF1">
        <w:rPr>
          <w:rFonts w:ascii="Segoe UI" w:hAnsi="Segoe UI" w:cs="Segoe UI"/>
          <w:color w:val="000000"/>
          <w:sz w:val="20"/>
          <w:szCs w:val="20"/>
        </w:rPr>
        <w:t xml:space="preserve">.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5DEF05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5</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3F1765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6</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06CF667A"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7</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1E4CBA5F"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9.</w:t>
      </w:r>
      <w:r w:rsidR="006E71CD">
        <w:rPr>
          <w:rFonts w:ascii="Segoe UI" w:hAnsi="Segoe UI" w:cs="Segoe UI"/>
          <w:color w:val="000000" w:themeColor="text1"/>
          <w:sz w:val="20"/>
          <w:szCs w:val="20"/>
        </w:rPr>
        <w:t>8</w:t>
      </w:r>
      <w:r w:rsidR="00242BF1">
        <w:rPr>
          <w:rFonts w:ascii="Segoe UI" w:hAnsi="Segoe UI" w:cs="Segoe UI"/>
          <w:color w:val="000000" w:themeColor="text1"/>
          <w:sz w:val="20"/>
          <w:szCs w:val="20"/>
        </w:rPr>
        <w:t>.</w:t>
      </w:r>
      <w:r w:rsidRPr="008754D8">
        <w:rPr>
          <w:rFonts w:ascii="Segoe UI" w:hAnsi="Segoe UI" w:cs="Segoe UI"/>
          <w:color w:val="000000" w:themeColor="text1"/>
          <w:sz w:val="20"/>
          <w:szCs w:val="20"/>
        </w:rPr>
        <w:t xml:space="preserve">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2C753103"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9.</w:t>
      </w:r>
      <w:r w:rsidR="006E71CD">
        <w:rPr>
          <w:rFonts w:ascii="Segoe UI" w:hAnsi="Segoe UI" w:cs="Segoe UI"/>
          <w:color w:val="000000"/>
          <w:sz w:val="20"/>
          <w:szCs w:val="20"/>
        </w:rPr>
        <w:t>9</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5F6A57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w:t>
      </w:r>
      <w:r w:rsidR="006E71CD">
        <w:rPr>
          <w:rFonts w:ascii="Segoe UI" w:hAnsi="Segoe UI" w:cs="Segoe UI"/>
          <w:color w:val="000000"/>
          <w:sz w:val="20"/>
          <w:szCs w:val="20"/>
        </w:rPr>
        <w:t>0</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01A58048"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11</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6A651D8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12</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Da sessão pública será divulgada Ata no sistema eletrônico.</w:t>
      </w:r>
    </w:p>
    <w:p w14:paraId="3C9CB388" w14:textId="2AB69124"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w:t>
      </w:r>
      <w:r w:rsidR="006E71CD">
        <w:rPr>
          <w:rFonts w:ascii="Segoe UI" w:hAnsi="Segoe UI" w:cs="Segoe UI"/>
          <w:b/>
          <w:bCs/>
          <w:color w:val="000000"/>
          <w:sz w:val="20"/>
          <w:szCs w:val="20"/>
        </w:rPr>
        <w:t>13</w:t>
      </w:r>
      <w:r w:rsidRPr="00F74830">
        <w:rPr>
          <w:rFonts w:ascii="Segoe UI" w:hAnsi="Segoe UI" w:cs="Segoe UI"/>
          <w:b/>
          <w:bCs/>
          <w:color w:val="000000"/>
          <w:sz w:val="20"/>
          <w:szCs w:val="20"/>
        </w:rPr>
        <w:t>.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632AFCF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14</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F6909C0"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6C269D32"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.2 Anexo II – Termo de Referência;</w:t>
      </w:r>
    </w:p>
    <w:p w14:paraId="3193AE59" w14:textId="2E828453"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09167E2D" w:rsidR="00210B07" w:rsidRDefault="00210B07"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380F51">
        <w:rPr>
          <w:rFonts w:ascii="Segoe UI" w:hAnsi="Segoe UI" w:cs="Segoe UI"/>
          <w:sz w:val="20"/>
          <w:szCs w:val="20"/>
        </w:rPr>
        <w:t>4</w:t>
      </w:r>
      <w:r w:rsidRPr="008754D8">
        <w:rPr>
          <w:rFonts w:ascii="Segoe UI" w:hAnsi="Segoe UI" w:cs="Segoe UI"/>
          <w:sz w:val="20"/>
          <w:szCs w:val="20"/>
        </w:rPr>
        <w:t xml:space="preserve">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F02126C" w14:textId="3C2026E6" w:rsidR="008C79ED" w:rsidRDefault="008C79ED" w:rsidP="008C79ED">
      <w:pPr>
        <w:ind w:right="566"/>
        <w:jc w:val="both"/>
        <w:rPr>
          <w:rFonts w:ascii="Segoe UI" w:hAnsi="Segoe UI" w:cs="Segoe UI"/>
          <w:sz w:val="20"/>
          <w:szCs w:val="20"/>
        </w:rPr>
      </w:pPr>
      <w:r w:rsidRPr="008754D8">
        <w:rPr>
          <w:rFonts w:ascii="Segoe UI" w:hAnsi="Segoe UI" w:cs="Segoe UI"/>
          <w:sz w:val="20"/>
          <w:szCs w:val="20"/>
        </w:rPr>
        <w:t>9.</w:t>
      </w:r>
      <w:r>
        <w:rPr>
          <w:rFonts w:ascii="Segoe UI" w:hAnsi="Segoe UI" w:cs="Segoe UI"/>
          <w:sz w:val="20"/>
          <w:szCs w:val="20"/>
        </w:rPr>
        <w:t>14</w:t>
      </w:r>
      <w:r w:rsidRPr="008754D8">
        <w:rPr>
          <w:rFonts w:ascii="Segoe UI" w:hAnsi="Segoe UI" w:cs="Segoe UI"/>
          <w:sz w:val="20"/>
          <w:szCs w:val="20"/>
        </w:rPr>
        <w:t>.</w:t>
      </w:r>
      <w:r>
        <w:rPr>
          <w:rFonts w:ascii="Segoe UI" w:hAnsi="Segoe UI" w:cs="Segoe UI"/>
          <w:sz w:val="20"/>
          <w:szCs w:val="20"/>
        </w:rPr>
        <w:t>5</w:t>
      </w:r>
      <w:r w:rsidRPr="008754D8">
        <w:rPr>
          <w:rFonts w:ascii="Segoe UI" w:hAnsi="Segoe UI" w:cs="Segoe UI"/>
          <w:sz w:val="20"/>
          <w:szCs w:val="20"/>
        </w:rPr>
        <w:t xml:space="preserve"> Anexo V </w:t>
      </w:r>
      <w:r>
        <w:rPr>
          <w:rFonts w:ascii="Segoe UI" w:hAnsi="Segoe UI" w:cs="Segoe UI"/>
          <w:sz w:val="20"/>
          <w:szCs w:val="20"/>
        </w:rPr>
        <w:t>–</w:t>
      </w:r>
      <w:r w:rsidRPr="008754D8">
        <w:rPr>
          <w:rFonts w:ascii="Segoe UI" w:hAnsi="Segoe UI" w:cs="Segoe UI"/>
          <w:sz w:val="20"/>
          <w:szCs w:val="20"/>
        </w:rPr>
        <w:t xml:space="preserve"> </w:t>
      </w:r>
      <w:r>
        <w:rPr>
          <w:rFonts w:ascii="Segoe UI" w:hAnsi="Segoe UI" w:cs="Segoe UI"/>
          <w:sz w:val="20"/>
          <w:szCs w:val="20"/>
        </w:rPr>
        <w:t>Minuta do Contrato</w:t>
      </w:r>
      <w:r w:rsidRPr="008754D8">
        <w:rPr>
          <w:rFonts w:ascii="Segoe UI" w:hAnsi="Segoe UI" w:cs="Segoe UI"/>
          <w:sz w:val="20"/>
          <w:szCs w:val="20"/>
        </w:rPr>
        <w:t>;</w:t>
      </w:r>
    </w:p>
    <w:p w14:paraId="2D2AD38A" w14:textId="77777777" w:rsidR="008C79ED" w:rsidRDefault="008C79ED" w:rsidP="0062240B">
      <w:pPr>
        <w:ind w:right="566"/>
        <w:jc w:val="both"/>
        <w:rPr>
          <w:rFonts w:ascii="Segoe UI" w:hAnsi="Segoe UI" w:cs="Segoe UI"/>
          <w:sz w:val="20"/>
          <w:szCs w:val="20"/>
        </w:rPr>
      </w:pPr>
    </w:p>
    <w:p w14:paraId="1C6C130B" w14:textId="77777777" w:rsidR="008C79ED" w:rsidRPr="008754D8" w:rsidRDefault="008C79ED" w:rsidP="0062240B">
      <w:pPr>
        <w:ind w:right="566"/>
        <w:jc w:val="both"/>
        <w:rPr>
          <w:rFonts w:ascii="Segoe UI" w:hAnsi="Segoe UI" w:cs="Segoe UI"/>
          <w:sz w:val="20"/>
          <w:szCs w:val="20"/>
        </w:rPr>
      </w:pPr>
    </w:p>
    <w:p w14:paraId="534D97E6" w14:textId="77777777" w:rsidR="008B1B8E" w:rsidRPr="008754D8" w:rsidRDefault="008B1B8E" w:rsidP="0062240B">
      <w:pPr>
        <w:ind w:right="566"/>
        <w:jc w:val="center"/>
        <w:rPr>
          <w:rFonts w:ascii="Segoe UI" w:hAnsi="Segoe UI" w:cs="Segoe UI"/>
          <w:sz w:val="20"/>
          <w:szCs w:val="20"/>
        </w:rPr>
      </w:pPr>
    </w:p>
    <w:p w14:paraId="10A05271" w14:textId="06ACB291" w:rsidR="0062240B" w:rsidRPr="008C35C1" w:rsidRDefault="0062240B" w:rsidP="008B1B8E">
      <w:pPr>
        <w:spacing w:after="0"/>
        <w:ind w:right="567"/>
        <w:jc w:val="center"/>
        <w:rPr>
          <w:rFonts w:ascii="Segoe UI" w:hAnsi="Segoe UI" w:cs="Segoe UI"/>
          <w:sz w:val="20"/>
          <w:szCs w:val="20"/>
        </w:rPr>
      </w:pPr>
      <w:r w:rsidRPr="008C35C1">
        <w:rPr>
          <w:rFonts w:ascii="Segoe UI" w:hAnsi="Segoe UI" w:cs="Segoe UI"/>
          <w:sz w:val="20"/>
          <w:szCs w:val="20"/>
        </w:rPr>
        <w:t xml:space="preserve">São Paulo, </w:t>
      </w:r>
      <w:r w:rsidR="008C79ED">
        <w:rPr>
          <w:rFonts w:ascii="Segoe UI" w:hAnsi="Segoe UI" w:cs="Segoe UI"/>
          <w:sz w:val="20"/>
          <w:szCs w:val="20"/>
        </w:rPr>
        <w:t>14</w:t>
      </w:r>
      <w:r w:rsidRPr="008C35C1">
        <w:rPr>
          <w:rFonts w:ascii="Segoe UI" w:hAnsi="Segoe UI" w:cs="Segoe UI"/>
          <w:sz w:val="20"/>
          <w:szCs w:val="20"/>
        </w:rPr>
        <w:t xml:space="preserve"> de </w:t>
      </w:r>
      <w:r w:rsidR="008C79ED">
        <w:rPr>
          <w:rFonts w:ascii="Segoe UI" w:hAnsi="Segoe UI" w:cs="Segoe UI"/>
          <w:sz w:val="20"/>
          <w:szCs w:val="20"/>
        </w:rPr>
        <w:t>janeiro</w:t>
      </w:r>
      <w:r w:rsidRPr="008C35C1">
        <w:rPr>
          <w:rFonts w:ascii="Segoe UI" w:hAnsi="Segoe UI" w:cs="Segoe UI"/>
          <w:sz w:val="20"/>
          <w:szCs w:val="20"/>
        </w:rPr>
        <w:t xml:space="preserve"> de </w:t>
      </w:r>
      <w:r w:rsidR="008C79ED">
        <w:rPr>
          <w:rFonts w:ascii="Segoe UI" w:hAnsi="Segoe UI" w:cs="Segoe UI"/>
          <w:sz w:val="20"/>
          <w:szCs w:val="20"/>
        </w:rPr>
        <w:t>2026</w:t>
      </w:r>
      <w:r w:rsidR="00A03C7F" w:rsidRPr="008C35C1">
        <w:rPr>
          <w:rFonts w:ascii="Segoe UI" w:hAnsi="Segoe UI" w:cs="Segoe UI"/>
          <w:sz w:val="20"/>
          <w:szCs w:val="20"/>
        </w:rPr>
        <w:t>.</w:t>
      </w:r>
    </w:p>
    <w:p w14:paraId="5517B23D" w14:textId="77777777" w:rsidR="00A03C7F" w:rsidRPr="008C35C1" w:rsidRDefault="00A03C7F" w:rsidP="008B1B8E">
      <w:pPr>
        <w:spacing w:after="0"/>
        <w:ind w:right="567"/>
        <w:jc w:val="center"/>
        <w:rPr>
          <w:rFonts w:ascii="Segoe UI" w:hAnsi="Segoe UI" w:cs="Segoe UI"/>
          <w:sz w:val="20"/>
          <w:szCs w:val="20"/>
        </w:rPr>
      </w:pPr>
    </w:p>
    <w:p w14:paraId="54693B26" w14:textId="77777777" w:rsidR="00A03C7F" w:rsidRPr="008C35C1" w:rsidRDefault="00A03C7F" w:rsidP="008B1B8E">
      <w:pPr>
        <w:spacing w:after="0"/>
        <w:ind w:right="567"/>
        <w:jc w:val="center"/>
        <w:rPr>
          <w:rFonts w:ascii="Segoe UI" w:hAnsi="Segoe UI" w:cs="Segoe UI"/>
          <w:sz w:val="20"/>
          <w:szCs w:val="20"/>
        </w:rPr>
      </w:pPr>
    </w:p>
    <w:p w14:paraId="4074118B" w14:textId="31F16CCB" w:rsidR="008B1B8E" w:rsidRPr="008C35C1" w:rsidRDefault="008C35C1" w:rsidP="008B1B8E">
      <w:pPr>
        <w:spacing w:after="0"/>
        <w:ind w:right="567"/>
        <w:jc w:val="center"/>
        <w:rPr>
          <w:rFonts w:ascii="Segoe UI" w:hAnsi="Segoe UI" w:cs="Segoe UI"/>
          <w:b/>
          <w:bCs/>
          <w:color w:val="000000" w:themeColor="text1"/>
          <w:sz w:val="20"/>
          <w:szCs w:val="20"/>
        </w:rPr>
      </w:pPr>
      <w:r w:rsidRPr="008C35C1">
        <w:rPr>
          <w:rFonts w:ascii="Segoe UI" w:hAnsi="Segoe UI" w:cs="Segoe UI"/>
          <w:b/>
          <w:bCs/>
          <w:color w:val="000000" w:themeColor="text1"/>
          <w:sz w:val="20"/>
          <w:szCs w:val="20"/>
        </w:rPr>
        <w:t>Jaqueline Marques de |Oliveira</w:t>
      </w:r>
    </w:p>
    <w:p w14:paraId="7187755E" w14:textId="5DC3ED50" w:rsidR="0062240B" w:rsidRPr="008754D8" w:rsidRDefault="0062240B" w:rsidP="008B1B8E">
      <w:pPr>
        <w:spacing w:after="0"/>
        <w:ind w:right="567"/>
        <w:jc w:val="center"/>
        <w:rPr>
          <w:rFonts w:ascii="Segoe UI" w:hAnsi="Segoe UI" w:cs="Segoe UI"/>
          <w:sz w:val="20"/>
          <w:szCs w:val="20"/>
        </w:rPr>
      </w:pPr>
      <w:r w:rsidRPr="008C35C1">
        <w:rPr>
          <w:rFonts w:ascii="Segoe UI" w:hAnsi="Segoe UI" w:cs="Segoe UI"/>
          <w:sz w:val="20"/>
          <w:szCs w:val="20"/>
        </w:rPr>
        <w:t>Comitê Paralímpico Brasileiro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441D4C63" w14:textId="77777777" w:rsidR="003D518C" w:rsidRDefault="003D518C" w:rsidP="008B1B8E">
      <w:pPr>
        <w:spacing w:after="0"/>
        <w:ind w:right="567"/>
        <w:jc w:val="center"/>
        <w:rPr>
          <w:rFonts w:ascii="Segoe UI" w:hAnsi="Segoe UI" w:cs="Calibri"/>
          <w:sz w:val="22"/>
        </w:rPr>
      </w:pPr>
    </w:p>
    <w:p w14:paraId="5DDE4BB3" w14:textId="77777777" w:rsidR="003D518C" w:rsidRDefault="003D518C" w:rsidP="008B1B8E">
      <w:pPr>
        <w:spacing w:after="0"/>
        <w:ind w:right="567"/>
        <w:jc w:val="center"/>
        <w:rPr>
          <w:rFonts w:ascii="Segoe UI" w:hAnsi="Segoe UI" w:cs="Calibri"/>
          <w:sz w:val="22"/>
        </w:rPr>
      </w:pPr>
    </w:p>
    <w:p w14:paraId="2CB45191" w14:textId="77777777" w:rsidR="00FC0F1A" w:rsidRDefault="00FC0F1A" w:rsidP="008B1B8E">
      <w:pPr>
        <w:spacing w:after="0"/>
        <w:ind w:right="567"/>
        <w:jc w:val="center"/>
        <w:rPr>
          <w:rFonts w:ascii="Segoe UI" w:hAnsi="Segoe UI" w:cs="Calibri"/>
          <w:sz w:val="22"/>
        </w:rPr>
      </w:pPr>
    </w:p>
    <w:p w14:paraId="3ED2B01A" w14:textId="77777777" w:rsidR="00FC0F1A" w:rsidRDefault="00FC0F1A" w:rsidP="008B1B8E">
      <w:pPr>
        <w:spacing w:after="0"/>
        <w:ind w:right="567"/>
        <w:jc w:val="center"/>
        <w:rPr>
          <w:rFonts w:ascii="Segoe UI" w:hAnsi="Segoe UI" w:cs="Calibri"/>
          <w:sz w:val="22"/>
        </w:rPr>
      </w:pPr>
    </w:p>
    <w:p w14:paraId="2EFF8728" w14:textId="77777777" w:rsidR="006F4CED" w:rsidRDefault="006F4CED" w:rsidP="008C79ED">
      <w:pPr>
        <w:spacing w:after="0"/>
        <w:ind w:right="567"/>
        <w:rPr>
          <w:rFonts w:ascii="Segoe UI" w:hAnsi="Segoe UI" w:cs="Calibri"/>
          <w:sz w:val="22"/>
        </w:rPr>
      </w:pPr>
    </w:p>
    <w:p w14:paraId="4C5EFA35" w14:textId="77777777" w:rsidR="008C79ED" w:rsidRDefault="008C79ED" w:rsidP="008C79ED">
      <w:pPr>
        <w:spacing w:after="0"/>
        <w:ind w:right="567"/>
        <w:rPr>
          <w:rFonts w:ascii="Segoe UI" w:hAnsi="Segoe UI" w:cs="Calibri"/>
          <w:sz w:val="22"/>
        </w:rPr>
      </w:pPr>
    </w:p>
    <w:p w14:paraId="00E860DD" w14:textId="77777777" w:rsidR="006F4CED" w:rsidRDefault="006F4CED" w:rsidP="008B1B8E">
      <w:pPr>
        <w:spacing w:after="0"/>
        <w:ind w:right="567"/>
        <w:jc w:val="center"/>
        <w:rPr>
          <w:rFonts w:ascii="Segoe UI" w:hAnsi="Segoe UI" w:cs="Calibri"/>
          <w:sz w:val="22"/>
        </w:rPr>
      </w:pPr>
    </w:p>
    <w:p w14:paraId="2D05D911" w14:textId="77777777" w:rsidR="006F4CED" w:rsidRDefault="006F4CED" w:rsidP="008B1B8E">
      <w:pPr>
        <w:spacing w:after="0"/>
        <w:ind w:right="567"/>
        <w:jc w:val="center"/>
        <w:rPr>
          <w:rFonts w:ascii="Segoe UI" w:hAnsi="Segoe UI" w:cs="Calibri"/>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lastRenderedPageBreak/>
        <w:t xml:space="preserve">prova de regularidade com a Fazenda Estadual e Municipal do domicílio ou sede do fornecedor, relativa à atividade em cujo exercício contrata ou concorre; </w:t>
      </w:r>
    </w:p>
    <w:p w14:paraId="3A23381A" w14:textId="46AC3939"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005D3A">
      <w:pPr>
        <w:numPr>
          <w:ilvl w:val="1"/>
          <w:numId w:val="54"/>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rsidP="00005D3A">
      <w:pPr>
        <w:numPr>
          <w:ilvl w:val="1"/>
          <w:numId w:val="54"/>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w:t>
      </w:r>
      <w:proofErr w:type="spellStart"/>
      <w:r w:rsidRPr="00C84B05">
        <w:rPr>
          <w:rFonts w:ascii="Segoe UI" w:hAnsi="Segoe UI" w:cs="Segoe UI"/>
          <w:b/>
          <w:bCs/>
          <w:sz w:val="20"/>
          <w:szCs w:val="20"/>
        </w:rPr>
        <w:t>ﬁnanceira</w:t>
      </w:r>
      <w:proofErr w:type="spellEnd"/>
      <w:r w:rsidRPr="00C84B05">
        <w:rPr>
          <w:rFonts w:ascii="Segoe UI" w:hAnsi="Segoe UI" w:cs="Segoe UI"/>
          <w:b/>
          <w:bCs/>
          <w:sz w:val="20"/>
          <w:szCs w:val="20"/>
        </w:rPr>
        <w:t>,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005D3A">
      <w:pPr>
        <w:numPr>
          <w:ilvl w:val="1"/>
          <w:numId w:val="54"/>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Default="00E307DF" w:rsidP="009A3B4E">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71714AC2" w14:textId="77777777" w:rsidR="00D6032B" w:rsidRDefault="00D6032B" w:rsidP="00D6032B">
      <w:pPr>
        <w:suppressAutoHyphens/>
        <w:snapToGrid w:val="0"/>
        <w:spacing w:after="0" w:line="240" w:lineRule="auto"/>
        <w:jc w:val="both"/>
        <w:rPr>
          <w:rFonts w:ascii="Segoe UI" w:hAnsi="Segoe UI" w:cs="Segoe UI"/>
          <w:sz w:val="20"/>
          <w:szCs w:val="20"/>
        </w:rPr>
      </w:pPr>
    </w:p>
    <w:p w14:paraId="2A576CA0" w14:textId="63F3D32B" w:rsidR="00D6032B" w:rsidRDefault="00D6032B" w:rsidP="00D6032B">
      <w:pPr>
        <w:numPr>
          <w:ilvl w:val="0"/>
          <w:numId w:val="54"/>
        </w:numPr>
        <w:shd w:val="clear" w:color="auto" w:fill="FFFFFF"/>
        <w:suppressAutoHyphens/>
        <w:spacing w:after="0" w:line="240" w:lineRule="auto"/>
        <w:jc w:val="both"/>
        <w:textAlignment w:val="baseline"/>
        <w:rPr>
          <w:rFonts w:ascii="Segoe UI" w:eastAsia="WenQuanYi Micro Hei" w:hAnsi="Segoe UI" w:cs="Segoe UI"/>
          <w:b/>
          <w:color w:val="000000"/>
          <w:sz w:val="20"/>
          <w:szCs w:val="20"/>
          <w:lang w:eastAsia="zh-CN" w:bidi="hi-IN"/>
        </w:rPr>
      </w:pPr>
      <w:r w:rsidRPr="00D6032B">
        <w:rPr>
          <w:rFonts w:ascii="Segoe UI" w:eastAsia="WenQuanYi Micro Hei" w:hAnsi="Segoe UI" w:cs="Segoe UI"/>
          <w:b/>
          <w:color w:val="000000"/>
          <w:sz w:val="20"/>
          <w:szCs w:val="20"/>
          <w:lang w:eastAsia="zh-CN" w:bidi="hi-IN"/>
        </w:rPr>
        <w:t>Qualificação Técnica:</w:t>
      </w:r>
    </w:p>
    <w:p w14:paraId="7C75909B" w14:textId="77777777" w:rsidR="00D6032B" w:rsidRDefault="00D6032B" w:rsidP="00D6032B">
      <w:pPr>
        <w:shd w:val="clear" w:color="auto" w:fill="FFFFFF"/>
        <w:suppressAutoHyphens/>
        <w:spacing w:after="0" w:line="240" w:lineRule="auto"/>
        <w:jc w:val="both"/>
        <w:textAlignment w:val="baseline"/>
        <w:rPr>
          <w:rFonts w:ascii="Segoe UI" w:eastAsia="WenQuanYi Micro Hei" w:hAnsi="Segoe UI" w:cs="Segoe UI"/>
          <w:b/>
          <w:color w:val="000000"/>
          <w:sz w:val="20"/>
          <w:szCs w:val="20"/>
          <w:lang w:eastAsia="zh-CN" w:bidi="hi-IN"/>
        </w:rPr>
      </w:pPr>
    </w:p>
    <w:p w14:paraId="3985BE83" w14:textId="7E638595" w:rsidR="00D6032B" w:rsidRDefault="00D6032B" w:rsidP="00D6032B">
      <w:pPr>
        <w:numPr>
          <w:ilvl w:val="1"/>
          <w:numId w:val="54"/>
        </w:numPr>
        <w:suppressAutoHyphens/>
        <w:snapToGrid w:val="0"/>
        <w:spacing w:after="0" w:line="240" w:lineRule="auto"/>
        <w:ind w:left="0" w:firstLine="0"/>
        <w:jc w:val="both"/>
        <w:rPr>
          <w:rFonts w:ascii="Segoe UI" w:hAnsi="Segoe UI" w:cs="Segoe UI"/>
          <w:sz w:val="20"/>
          <w:szCs w:val="20"/>
        </w:rPr>
      </w:pPr>
      <w:r w:rsidRPr="00D6032B">
        <w:rPr>
          <w:rFonts w:ascii="Segoe UI" w:hAnsi="Segoe UI" w:cs="Segoe UI"/>
          <w:sz w:val="20"/>
          <w:szCs w:val="20"/>
        </w:rPr>
        <w:t>Comprovação de experiência na execução de serviços de controle integrado de pragas</w:t>
      </w:r>
      <w:r>
        <w:rPr>
          <w:rFonts w:ascii="Segoe UI" w:hAnsi="Segoe UI" w:cs="Segoe UI"/>
          <w:sz w:val="20"/>
          <w:szCs w:val="20"/>
        </w:rPr>
        <w:t xml:space="preserve"> </w:t>
      </w:r>
      <w:r w:rsidRPr="00D6032B">
        <w:rPr>
          <w:rFonts w:ascii="Segoe UI" w:hAnsi="Segoe UI" w:cs="Segoe UI"/>
          <w:sz w:val="20"/>
          <w:szCs w:val="20"/>
        </w:rPr>
        <w:t>urbanas em instalações com características semelhantes (clubes, centros esportivos,</w:t>
      </w:r>
      <w:r>
        <w:rPr>
          <w:rFonts w:ascii="Segoe UI" w:hAnsi="Segoe UI" w:cs="Segoe UI"/>
          <w:sz w:val="20"/>
          <w:szCs w:val="20"/>
        </w:rPr>
        <w:t xml:space="preserve"> </w:t>
      </w:r>
      <w:r w:rsidRPr="00D6032B">
        <w:rPr>
          <w:rFonts w:ascii="Segoe UI" w:hAnsi="Segoe UI" w:cs="Segoe UI"/>
          <w:sz w:val="20"/>
          <w:szCs w:val="20"/>
        </w:rPr>
        <w:t>complexos administrativos ou hoteleiros), mediante apresentação de atestados de capacidade</w:t>
      </w:r>
      <w:r>
        <w:rPr>
          <w:rFonts w:ascii="Segoe UI" w:hAnsi="Segoe UI" w:cs="Segoe UI"/>
          <w:sz w:val="20"/>
          <w:szCs w:val="20"/>
        </w:rPr>
        <w:t xml:space="preserve"> </w:t>
      </w:r>
      <w:r w:rsidRPr="00D6032B">
        <w:rPr>
          <w:rFonts w:ascii="Segoe UI" w:hAnsi="Segoe UI" w:cs="Segoe UI"/>
          <w:sz w:val="20"/>
          <w:szCs w:val="20"/>
        </w:rPr>
        <w:t>técnica emitidos por pessoas jurídicas de direito público ou provado</w:t>
      </w:r>
      <w:r>
        <w:rPr>
          <w:rFonts w:ascii="Segoe UI" w:hAnsi="Segoe UI" w:cs="Segoe UI"/>
          <w:sz w:val="20"/>
          <w:szCs w:val="20"/>
        </w:rPr>
        <w:t>;</w:t>
      </w:r>
    </w:p>
    <w:p w14:paraId="59EC977B" w14:textId="77777777" w:rsidR="00D6032B" w:rsidRDefault="00D6032B" w:rsidP="00D6032B">
      <w:pPr>
        <w:suppressAutoHyphens/>
        <w:snapToGrid w:val="0"/>
        <w:spacing w:after="0" w:line="240" w:lineRule="auto"/>
        <w:jc w:val="both"/>
        <w:rPr>
          <w:rFonts w:ascii="Segoe UI" w:hAnsi="Segoe UI" w:cs="Segoe UI"/>
          <w:sz w:val="20"/>
          <w:szCs w:val="20"/>
        </w:rPr>
      </w:pPr>
    </w:p>
    <w:p w14:paraId="2736EE8E" w14:textId="126D14D6" w:rsidR="00D6032B" w:rsidRDefault="00D6032B" w:rsidP="00D6032B">
      <w:pPr>
        <w:numPr>
          <w:ilvl w:val="1"/>
          <w:numId w:val="54"/>
        </w:numPr>
        <w:suppressAutoHyphens/>
        <w:snapToGrid w:val="0"/>
        <w:spacing w:after="0" w:line="240" w:lineRule="auto"/>
        <w:ind w:left="0" w:firstLine="0"/>
        <w:jc w:val="both"/>
        <w:rPr>
          <w:rFonts w:ascii="Segoe UI" w:hAnsi="Segoe UI" w:cs="Segoe UI"/>
          <w:sz w:val="20"/>
          <w:szCs w:val="20"/>
        </w:rPr>
      </w:pPr>
      <w:r w:rsidRPr="00D6032B">
        <w:rPr>
          <w:rFonts w:ascii="Segoe UI" w:hAnsi="Segoe UI" w:cs="Segoe UI"/>
          <w:sz w:val="20"/>
          <w:szCs w:val="20"/>
        </w:rPr>
        <w:t>Registro da empresa junto ao Conselho Regional de Química (CRQ) da respectiva jurisdição</w:t>
      </w:r>
      <w:r>
        <w:rPr>
          <w:rFonts w:ascii="Segoe UI" w:hAnsi="Segoe UI" w:cs="Segoe UI"/>
          <w:sz w:val="20"/>
          <w:szCs w:val="20"/>
        </w:rPr>
        <w:t>;</w:t>
      </w:r>
    </w:p>
    <w:p w14:paraId="0A37B42C" w14:textId="77777777" w:rsidR="00D6032B" w:rsidRDefault="00D6032B" w:rsidP="00D6032B">
      <w:pPr>
        <w:suppressAutoHyphens/>
        <w:snapToGrid w:val="0"/>
        <w:spacing w:after="0" w:line="240" w:lineRule="auto"/>
        <w:jc w:val="both"/>
        <w:rPr>
          <w:rFonts w:ascii="Segoe UI" w:hAnsi="Segoe UI" w:cs="Segoe UI"/>
          <w:sz w:val="20"/>
          <w:szCs w:val="20"/>
        </w:rPr>
      </w:pPr>
    </w:p>
    <w:p w14:paraId="0B66F65D" w14:textId="2E838170" w:rsidR="00D6032B" w:rsidRDefault="00D6032B" w:rsidP="00D6032B">
      <w:pPr>
        <w:numPr>
          <w:ilvl w:val="1"/>
          <w:numId w:val="54"/>
        </w:numPr>
        <w:suppressAutoHyphens/>
        <w:snapToGrid w:val="0"/>
        <w:spacing w:after="0" w:line="240" w:lineRule="auto"/>
        <w:ind w:left="0" w:firstLine="0"/>
        <w:jc w:val="both"/>
        <w:rPr>
          <w:rFonts w:ascii="Segoe UI" w:hAnsi="Segoe UI" w:cs="Segoe UI"/>
          <w:sz w:val="20"/>
          <w:szCs w:val="20"/>
        </w:rPr>
      </w:pPr>
      <w:r w:rsidRPr="00D6032B">
        <w:rPr>
          <w:rFonts w:ascii="Segoe UI" w:hAnsi="Segoe UI" w:cs="Segoe UI"/>
          <w:sz w:val="20"/>
          <w:szCs w:val="20"/>
        </w:rPr>
        <w:t>Comprovação de que possui responsável técnico legalmente habilitado, com registro no CRQ.</w:t>
      </w:r>
    </w:p>
    <w:p w14:paraId="35209335" w14:textId="77777777" w:rsidR="00D6032B" w:rsidRDefault="00D6032B" w:rsidP="00D6032B">
      <w:pPr>
        <w:suppressAutoHyphens/>
        <w:snapToGrid w:val="0"/>
        <w:spacing w:after="0" w:line="240" w:lineRule="auto"/>
        <w:jc w:val="both"/>
        <w:rPr>
          <w:rFonts w:ascii="Segoe UI" w:hAnsi="Segoe UI" w:cs="Segoe UI"/>
          <w:sz w:val="20"/>
          <w:szCs w:val="20"/>
        </w:rPr>
      </w:pPr>
    </w:p>
    <w:p w14:paraId="3FC71A83" w14:textId="544DF10C" w:rsidR="00D6032B" w:rsidRDefault="00D6032B" w:rsidP="00D6032B">
      <w:pPr>
        <w:numPr>
          <w:ilvl w:val="0"/>
          <w:numId w:val="54"/>
        </w:numPr>
        <w:shd w:val="clear" w:color="auto" w:fill="FFFFFF"/>
        <w:suppressAutoHyphens/>
        <w:spacing w:after="0" w:line="240" w:lineRule="auto"/>
        <w:jc w:val="both"/>
        <w:textAlignment w:val="baseline"/>
        <w:rPr>
          <w:rFonts w:ascii="Segoe UI" w:eastAsia="WenQuanYi Micro Hei" w:hAnsi="Segoe UI" w:cs="Segoe UI"/>
          <w:b/>
          <w:color w:val="000000"/>
          <w:sz w:val="20"/>
          <w:szCs w:val="20"/>
          <w:lang w:eastAsia="zh-CN" w:bidi="hi-IN"/>
        </w:rPr>
      </w:pPr>
      <w:r>
        <w:rPr>
          <w:rFonts w:ascii="Segoe UI" w:eastAsia="WenQuanYi Micro Hei" w:hAnsi="Segoe UI" w:cs="Segoe UI"/>
          <w:b/>
          <w:color w:val="000000"/>
          <w:sz w:val="20"/>
          <w:szCs w:val="20"/>
          <w:lang w:eastAsia="zh-CN" w:bidi="hi-IN"/>
        </w:rPr>
        <w:t>Licenças</w:t>
      </w:r>
      <w:r w:rsidRPr="00D6032B">
        <w:rPr>
          <w:rFonts w:ascii="Segoe UI" w:eastAsia="WenQuanYi Micro Hei" w:hAnsi="Segoe UI" w:cs="Segoe UI"/>
          <w:b/>
          <w:color w:val="000000"/>
          <w:sz w:val="20"/>
          <w:szCs w:val="20"/>
          <w:lang w:eastAsia="zh-CN" w:bidi="hi-IN"/>
        </w:rPr>
        <w:t>:</w:t>
      </w:r>
    </w:p>
    <w:p w14:paraId="4F3BA4A3" w14:textId="77777777" w:rsidR="00D6032B" w:rsidRDefault="00D6032B" w:rsidP="00D6032B">
      <w:pPr>
        <w:shd w:val="clear" w:color="auto" w:fill="FFFFFF"/>
        <w:suppressAutoHyphens/>
        <w:spacing w:after="0" w:line="240" w:lineRule="auto"/>
        <w:ind w:left="360"/>
        <w:jc w:val="both"/>
        <w:textAlignment w:val="baseline"/>
        <w:rPr>
          <w:rFonts w:ascii="Segoe UI" w:eastAsia="WenQuanYi Micro Hei" w:hAnsi="Segoe UI" w:cs="Segoe UI"/>
          <w:b/>
          <w:color w:val="000000"/>
          <w:sz w:val="20"/>
          <w:szCs w:val="20"/>
          <w:lang w:eastAsia="zh-CN" w:bidi="hi-IN"/>
        </w:rPr>
      </w:pPr>
    </w:p>
    <w:p w14:paraId="4703128F" w14:textId="77777777" w:rsidR="00D6032B" w:rsidRDefault="00D6032B" w:rsidP="00D6032B">
      <w:pPr>
        <w:numPr>
          <w:ilvl w:val="1"/>
          <w:numId w:val="54"/>
        </w:numPr>
        <w:suppressAutoHyphens/>
        <w:snapToGrid w:val="0"/>
        <w:spacing w:after="0" w:line="240" w:lineRule="auto"/>
        <w:ind w:left="0" w:firstLine="0"/>
        <w:jc w:val="both"/>
        <w:rPr>
          <w:rFonts w:ascii="Segoe UI" w:hAnsi="Segoe UI" w:cs="Segoe UI"/>
          <w:sz w:val="20"/>
          <w:szCs w:val="20"/>
        </w:rPr>
      </w:pPr>
      <w:r w:rsidRPr="00D6032B">
        <w:rPr>
          <w:rFonts w:ascii="Segoe UI" w:hAnsi="Segoe UI" w:cs="Segoe UI"/>
          <w:sz w:val="20"/>
          <w:szCs w:val="20"/>
        </w:rPr>
        <w:t>Licença de funcionamento expedida pela Vigilância Sanitária local.</w:t>
      </w:r>
    </w:p>
    <w:p w14:paraId="41F6DB9D" w14:textId="77777777" w:rsidR="00D6032B" w:rsidRPr="00D6032B" w:rsidRDefault="00D6032B" w:rsidP="00D6032B">
      <w:pPr>
        <w:suppressAutoHyphens/>
        <w:snapToGrid w:val="0"/>
        <w:spacing w:after="0" w:line="240" w:lineRule="auto"/>
        <w:jc w:val="both"/>
        <w:rPr>
          <w:rFonts w:ascii="Segoe UI" w:hAnsi="Segoe UI" w:cs="Segoe UI"/>
          <w:sz w:val="20"/>
          <w:szCs w:val="20"/>
        </w:rPr>
      </w:pPr>
    </w:p>
    <w:p w14:paraId="0112A19A" w14:textId="346FAD0D" w:rsidR="00D6032B" w:rsidRPr="00D6032B" w:rsidRDefault="00D6032B" w:rsidP="00D6032B">
      <w:pPr>
        <w:numPr>
          <w:ilvl w:val="1"/>
          <w:numId w:val="54"/>
        </w:numPr>
        <w:suppressAutoHyphens/>
        <w:snapToGrid w:val="0"/>
        <w:spacing w:after="0" w:line="240" w:lineRule="auto"/>
        <w:ind w:left="0" w:firstLine="0"/>
        <w:jc w:val="both"/>
        <w:rPr>
          <w:rFonts w:ascii="Segoe UI" w:hAnsi="Segoe UI" w:cs="Segoe UI"/>
          <w:sz w:val="20"/>
          <w:szCs w:val="20"/>
        </w:rPr>
      </w:pPr>
      <w:r w:rsidRPr="00D6032B">
        <w:rPr>
          <w:rFonts w:ascii="Segoe UI" w:hAnsi="Segoe UI" w:cs="Segoe UI"/>
          <w:sz w:val="20"/>
          <w:szCs w:val="20"/>
        </w:rPr>
        <w:t>Autorização da ANVISA ou órgão competente para comercialização e uso dos produtos</w:t>
      </w:r>
      <w:r>
        <w:rPr>
          <w:rFonts w:ascii="Segoe UI" w:hAnsi="Segoe UI" w:cs="Segoe UI"/>
          <w:sz w:val="20"/>
          <w:szCs w:val="20"/>
        </w:rPr>
        <w:t xml:space="preserve"> </w:t>
      </w:r>
      <w:r w:rsidRPr="00D6032B">
        <w:rPr>
          <w:rFonts w:ascii="Segoe UI" w:hAnsi="Segoe UI" w:cs="Segoe UI"/>
          <w:sz w:val="20"/>
          <w:szCs w:val="20"/>
        </w:rPr>
        <w:t>químicos a serem aplicados.</w:t>
      </w:r>
    </w:p>
    <w:p w14:paraId="4DCFCE6B" w14:textId="77777777" w:rsidR="00D6032B" w:rsidRPr="00D6032B" w:rsidRDefault="00D6032B" w:rsidP="00D6032B">
      <w:pPr>
        <w:suppressAutoHyphens/>
        <w:snapToGrid w:val="0"/>
        <w:spacing w:after="0" w:line="240" w:lineRule="auto"/>
        <w:jc w:val="both"/>
        <w:rPr>
          <w:rFonts w:ascii="Segoe UI" w:hAnsi="Segoe UI" w:cs="Segoe UI"/>
          <w:sz w:val="20"/>
          <w:szCs w:val="20"/>
        </w:rPr>
      </w:pPr>
    </w:p>
    <w:p w14:paraId="29FB7CBD" w14:textId="6B70E7C6" w:rsidR="00D6032B" w:rsidRPr="00D6032B" w:rsidRDefault="00D6032B" w:rsidP="00D6032B">
      <w:pPr>
        <w:numPr>
          <w:ilvl w:val="1"/>
          <w:numId w:val="54"/>
        </w:numPr>
        <w:suppressAutoHyphens/>
        <w:snapToGrid w:val="0"/>
        <w:spacing w:after="0" w:line="240" w:lineRule="auto"/>
        <w:ind w:left="0" w:firstLine="0"/>
        <w:jc w:val="both"/>
        <w:rPr>
          <w:rFonts w:ascii="Segoe UI" w:hAnsi="Segoe UI" w:cs="Segoe UI"/>
          <w:sz w:val="20"/>
          <w:szCs w:val="20"/>
        </w:rPr>
      </w:pPr>
      <w:r w:rsidRPr="00D6032B">
        <w:rPr>
          <w:rFonts w:ascii="Segoe UI" w:hAnsi="Segoe UI" w:cs="Segoe UI"/>
          <w:sz w:val="20"/>
          <w:szCs w:val="20"/>
        </w:rPr>
        <w:t>Cadastro na Secretaria Municipal de Meio Ambiente ou equivalente, quando exigido.</w:t>
      </w:r>
    </w:p>
    <w:p w14:paraId="09CE05F4" w14:textId="77777777" w:rsidR="00D6032B" w:rsidRPr="00D6032B" w:rsidRDefault="00D6032B" w:rsidP="00D6032B">
      <w:pPr>
        <w:suppressAutoHyphens/>
        <w:snapToGrid w:val="0"/>
        <w:spacing w:after="0" w:line="240" w:lineRule="auto"/>
        <w:jc w:val="both"/>
        <w:rPr>
          <w:rFonts w:ascii="Segoe UI" w:hAnsi="Segoe UI" w:cs="Segoe UI"/>
          <w:sz w:val="20"/>
          <w:szCs w:val="20"/>
        </w:rPr>
      </w:pP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60BC73D5" w14:textId="77777777" w:rsidR="0086534F" w:rsidRDefault="0086534F" w:rsidP="00E307DF">
      <w:pPr>
        <w:ind w:right="566"/>
        <w:rPr>
          <w:rFonts w:ascii="Segoe UI" w:hAnsi="Segoe UI" w:cs="Segoe UI"/>
          <w:b/>
          <w:bCs/>
          <w:sz w:val="20"/>
          <w:szCs w:val="20"/>
        </w:rPr>
      </w:pPr>
    </w:p>
    <w:p w14:paraId="0109B6CE" w14:textId="77777777" w:rsidR="0086534F" w:rsidRDefault="0086534F" w:rsidP="00E307DF">
      <w:pPr>
        <w:ind w:right="566"/>
        <w:rPr>
          <w:rFonts w:ascii="Segoe UI" w:hAnsi="Segoe UI" w:cs="Segoe UI"/>
          <w:b/>
          <w:bCs/>
          <w:sz w:val="20"/>
          <w:szCs w:val="20"/>
        </w:rPr>
      </w:pPr>
    </w:p>
    <w:p w14:paraId="37602132" w14:textId="77777777" w:rsidR="0086534F" w:rsidRDefault="0086534F" w:rsidP="00E307DF">
      <w:pPr>
        <w:ind w:right="566"/>
        <w:rPr>
          <w:rFonts w:ascii="Segoe UI" w:hAnsi="Segoe UI" w:cs="Segoe UI"/>
          <w:b/>
          <w:bCs/>
          <w:sz w:val="20"/>
          <w:szCs w:val="20"/>
        </w:rPr>
      </w:pPr>
    </w:p>
    <w:p w14:paraId="24E9DC1D" w14:textId="77777777" w:rsidR="008C79ED" w:rsidRDefault="008C79ED" w:rsidP="00E307DF">
      <w:pPr>
        <w:ind w:right="566"/>
        <w:rPr>
          <w:rFonts w:ascii="Segoe UI" w:hAnsi="Segoe UI" w:cs="Segoe UI"/>
          <w:b/>
          <w:bCs/>
          <w:sz w:val="20"/>
          <w:szCs w:val="20"/>
        </w:rPr>
      </w:pPr>
    </w:p>
    <w:p w14:paraId="42D6314F" w14:textId="77777777" w:rsidR="008C79ED" w:rsidRDefault="008C79ED" w:rsidP="00E307DF">
      <w:pPr>
        <w:ind w:right="566"/>
        <w:rPr>
          <w:rFonts w:ascii="Segoe UI" w:hAnsi="Segoe UI" w:cs="Segoe UI"/>
          <w:b/>
          <w:bCs/>
          <w:sz w:val="20"/>
          <w:szCs w:val="20"/>
        </w:rPr>
      </w:pPr>
    </w:p>
    <w:p w14:paraId="47F7AFCA" w14:textId="77777777" w:rsidR="008C79ED" w:rsidRDefault="008C79ED" w:rsidP="00E307DF">
      <w:pPr>
        <w:ind w:right="566"/>
        <w:rPr>
          <w:rFonts w:ascii="Segoe UI" w:hAnsi="Segoe UI" w:cs="Segoe UI"/>
          <w:b/>
          <w:bCs/>
          <w:sz w:val="20"/>
          <w:szCs w:val="20"/>
        </w:rPr>
      </w:pPr>
    </w:p>
    <w:p w14:paraId="4DCE9458" w14:textId="77777777" w:rsidR="008C79ED" w:rsidRDefault="008C79ED" w:rsidP="00E307DF">
      <w:pPr>
        <w:ind w:right="566"/>
        <w:rPr>
          <w:rFonts w:ascii="Segoe UI" w:hAnsi="Segoe UI" w:cs="Segoe UI"/>
          <w:b/>
          <w:bCs/>
          <w:sz w:val="20"/>
          <w:szCs w:val="20"/>
        </w:rPr>
      </w:pPr>
    </w:p>
    <w:p w14:paraId="0480C545" w14:textId="77777777" w:rsidR="0086534F" w:rsidRDefault="0086534F" w:rsidP="00E307DF">
      <w:pPr>
        <w:ind w:right="566"/>
        <w:rPr>
          <w:rFonts w:ascii="Segoe UI" w:hAnsi="Segoe UI" w:cs="Segoe UI"/>
          <w:b/>
          <w:bCs/>
          <w:sz w:val="20"/>
          <w:szCs w:val="20"/>
        </w:rPr>
      </w:pPr>
    </w:p>
    <w:p w14:paraId="1524A017" w14:textId="0D25EB43"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5A774E33"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Pr="008754D8">
            <w:rPr>
              <w:rFonts w:ascii="Segoe UI" w:hAnsi="Segoe UI" w:cs="Segoe UI"/>
              <w:b/>
              <w:color w:val="000000" w:themeColor="text1"/>
              <w:sz w:val="20"/>
              <w:szCs w:val="20"/>
            </w:rPr>
            <w:t xml:space="preserve"> XXX/CPB/202</w:t>
          </w:r>
          <w:r>
            <w:rPr>
              <w:rFonts w:ascii="Segoe UI" w:hAnsi="Segoe UI" w:cs="Segoe UI"/>
              <w:b/>
              <w:color w:val="000000" w:themeColor="text1"/>
              <w:sz w:val="20"/>
              <w:szCs w:val="20"/>
            </w:rPr>
            <w:t>5</w:t>
          </w:r>
        </w:sdtContent>
      </w:sdt>
    </w:p>
    <w:tbl>
      <w:tblPr>
        <w:tblW w:w="8789" w:type="dxa"/>
        <w:tblInd w:w="137" w:type="dxa"/>
        <w:tblLayout w:type="fixed"/>
        <w:tblCellMar>
          <w:left w:w="70" w:type="dxa"/>
          <w:right w:w="70" w:type="dxa"/>
        </w:tblCellMar>
        <w:tblLook w:val="0000" w:firstRow="0" w:lastRow="0" w:firstColumn="0" w:lastColumn="0" w:noHBand="0" w:noVBand="0"/>
      </w:tblPr>
      <w:tblGrid>
        <w:gridCol w:w="8789"/>
      </w:tblGrid>
      <w:tr w:rsidR="00C84B05" w:rsidRPr="008754D8" w14:paraId="6C254E87" w14:textId="77777777" w:rsidTr="008C35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69A99677" w:rsidR="00C84B05" w:rsidRPr="008754D8" w:rsidRDefault="00C84B05" w:rsidP="00A74577">
            <w:pPr>
              <w:pStyle w:val="Corpodetexto"/>
              <w:spacing w:after="0" w:line="240" w:lineRule="auto"/>
              <w:ind w:left="1122" w:right="176" w:hanging="946"/>
              <w:rPr>
                <w:rFonts w:ascii="Segoe UI" w:hAnsi="Segoe UI" w:cs="Segoe UI"/>
                <w:color w:val="000000" w:themeColor="text1"/>
              </w:rPr>
            </w:pPr>
            <w:r w:rsidRPr="008754D8">
              <w:rPr>
                <w:rFonts w:ascii="Segoe UI" w:hAnsi="Segoe UI" w:cs="Segoe UI"/>
                <w:b/>
              </w:rPr>
              <w:t>OBJETO:</w:t>
            </w:r>
            <w:r w:rsidRPr="008754D8">
              <w:rPr>
                <w:rFonts w:ascii="Segoe UI" w:hAnsi="Segoe UI" w:cs="Segoe UI"/>
              </w:rPr>
              <w:t xml:space="preserve"> </w:t>
            </w:r>
            <w:sdt>
              <w:sdtPr>
                <w:rPr>
                  <w:rFonts w:ascii="Arial" w:hAnsi="Arial" w:cs="Arial"/>
                  <w:b/>
                  <w:bCs/>
                  <w:color w:val="000000"/>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C35C1" w:rsidRPr="008C35C1">
                  <w:rPr>
                    <w:rFonts w:ascii="Arial" w:hAnsi="Arial" w:cs="Arial"/>
                    <w:b/>
                    <w:bCs/>
                    <w:color w:val="000000"/>
                  </w:rPr>
                  <w:t>SERVIÇO DE MONITORAMENTO E CONTROLE DE PRAGAS</w:t>
                </w:r>
                <w:r w:rsidR="008C35C1">
                  <w:rPr>
                    <w:rFonts w:ascii="Arial" w:hAnsi="Arial" w:cs="Arial"/>
                    <w:b/>
                    <w:bCs/>
                    <w:color w:val="000000"/>
                  </w:rPr>
                  <w:t xml:space="preserve"> </w:t>
                </w:r>
                <w:r w:rsidR="008C35C1" w:rsidRPr="008C35C1">
                  <w:rPr>
                    <w:rFonts w:ascii="Arial" w:hAnsi="Arial" w:cs="Arial"/>
                    <w:b/>
                    <w:bCs/>
                    <w:color w:val="000000"/>
                  </w:rPr>
                  <w:t>conforme especificações constantes do Termo de Referência Anexo I do Edital</w:t>
                </w:r>
              </w:sdtContent>
            </w:sdt>
          </w:p>
        </w:tc>
      </w:tr>
    </w:tbl>
    <w:p w14:paraId="4FA8479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Pr="0086534F" w:rsidRDefault="0086534F" w:rsidP="0086534F">
      <w:pPr>
        <w:pStyle w:val="PargrafodaLista"/>
        <w:ind w:left="0" w:right="566"/>
        <w:jc w:val="both"/>
        <w:rPr>
          <w:rFonts w:ascii="Segoe UI" w:hAnsi="Segoe UI" w:cs="Segoe U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884"/>
        <w:gridCol w:w="1199"/>
        <w:gridCol w:w="2458"/>
        <w:gridCol w:w="2117"/>
      </w:tblGrid>
      <w:tr w:rsidR="0062240B" w:rsidRPr="008754D8" w14:paraId="5FC5307F" w14:textId="77777777" w:rsidTr="004031A7">
        <w:tc>
          <w:tcPr>
            <w:tcW w:w="0" w:type="auto"/>
          </w:tcPr>
          <w:p w14:paraId="64B69A91"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ITEM</w:t>
            </w:r>
          </w:p>
        </w:tc>
        <w:tc>
          <w:tcPr>
            <w:tcW w:w="0" w:type="auto"/>
          </w:tcPr>
          <w:p w14:paraId="4C548AC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DESCRIÇÃO</w:t>
            </w:r>
          </w:p>
        </w:tc>
        <w:tc>
          <w:tcPr>
            <w:tcW w:w="0" w:type="auto"/>
          </w:tcPr>
          <w:p w14:paraId="625D2040"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QTD</w:t>
            </w:r>
          </w:p>
        </w:tc>
        <w:tc>
          <w:tcPr>
            <w:tcW w:w="0" w:type="auto"/>
          </w:tcPr>
          <w:p w14:paraId="29AB324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UNITÁRIO</w:t>
            </w:r>
          </w:p>
        </w:tc>
        <w:tc>
          <w:tcPr>
            <w:tcW w:w="0" w:type="auto"/>
          </w:tcPr>
          <w:p w14:paraId="27B4D7BD"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TOTAL</w:t>
            </w:r>
          </w:p>
        </w:tc>
      </w:tr>
      <w:tr w:rsidR="0062240B" w:rsidRPr="008754D8" w14:paraId="5BCC9467" w14:textId="77777777" w:rsidTr="004031A7">
        <w:tc>
          <w:tcPr>
            <w:tcW w:w="0" w:type="auto"/>
          </w:tcPr>
          <w:p w14:paraId="2AE252E0"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1</w:t>
            </w:r>
          </w:p>
        </w:tc>
        <w:tc>
          <w:tcPr>
            <w:tcW w:w="0" w:type="auto"/>
          </w:tcPr>
          <w:p w14:paraId="479233F1"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EDF72DA"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6D45E7EA"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2DDEEA3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62240B" w:rsidRPr="008754D8" w14:paraId="4A722A72" w14:textId="77777777" w:rsidTr="004031A7">
        <w:tc>
          <w:tcPr>
            <w:tcW w:w="0" w:type="auto"/>
          </w:tcPr>
          <w:p w14:paraId="52660B6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2</w:t>
            </w:r>
          </w:p>
        </w:tc>
        <w:tc>
          <w:tcPr>
            <w:tcW w:w="0" w:type="auto"/>
          </w:tcPr>
          <w:p w14:paraId="2FCF91E2"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91C586D"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5F7938D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4885A75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5211CA" w:rsidRPr="008754D8" w14:paraId="693026BD" w14:textId="77777777" w:rsidTr="00A54639">
        <w:tc>
          <w:tcPr>
            <w:tcW w:w="0" w:type="auto"/>
            <w:gridSpan w:val="5"/>
          </w:tcPr>
          <w:p w14:paraId="40466F7F" w14:textId="77777777" w:rsidR="005211CA" w:rsidRPr="008754D8" w:rsidRDefault="005211CA"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VALOR TOTAL DA PROPOSTA: R$    </w:t>
            </w:r>
          </w:p>
        </w:tc>
      </w:tr>
    </w:tbl>
    <w:p w14:paraId="774B051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140E1FF1" w14:textId="774E49A6" w:rsidR="0062240B" w:rsidRPr="008754D8"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0A5A9578" w14:textId="2A6433BF"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E52A7">
            <w:pPr>
              <w:ind w:right="566"/>
              <w:jc w:val="center"/>
              <w:rPr>
                <w:rFonts w:ascii="Segoe UI" w:hAnsi="Segoe UI" w:cs="Segoe UI"/>
                <w:b/>
                <w:sz w:val="20"/>
                <w:szCs w:val="20"/>
              </w:rPr>
            </w:pPr>
            <w:bookmarkStart w:id="19" w:name="_Hlk133490639"/>
            <w:r w:rsidRPr="008754D8">
              <w:rPr>
                <w:rFonts w:ascii="Segoe UI" w:hAnsi="Segoe UI" w:cs="Segoe UI"/>
                <w:b/>
                <w:sz w:val="20"/>
                <w:szCs w:val="20"/>
              </w:rPr>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E52A7">
            <w:pPr>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E52A7">
            <w:pPr>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E52A7">
            <w:pPr>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E52A7">
            <w:pPr>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E52A7">
            <w:pPr>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lastRenderedPageBreak/>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Pr="004F7C9C" w:rsidRDefault="0062240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418F4F50"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EEAB956" w14:textId="77777777" w:rsidR="00FC0F1A" w:rsidRDefault="00FC0F1A" w:rsidP="006F4CED">
      <w:pPr>
        <w:ind w:right="566"/>
        <w:jc w:val="center"/>
        <w:rPr>
          <w:rFonts w:ascii="Segoe UI" w:hAnsi="Segoe UI" w:cs="Segoe UI"/>
          <w:sz w:val="20"/>
          <w:szCs w:val="20"/>
        </w:rPr>
      </w:pPr>
    </w:p>
    <w:p w14:paraId="464212E8" w14:textId="77777777" w:rsidR="00FC0F1A" w:rsidRDefault="00FC0F1A" w:rsidP="006F4CED">
      <w:pPr>
        <w:ind w:right="566"/>
        <w:jc w:val="center"/>
        <w:rPr>
          <w:rFonts w:ascii="Segoe UI" w:hAnsi="Segoe UI" w:cs="Segoe UI"/>
          <w:sz w:val="20"/>
          <w:szCs w:val="20"/>
        </w:rPr>
      </w:pPr>
    </w:p>
    <w:p w14:paraId="6AABAE10" w14:textId="77777777" w:rsidR="00FC0F1A" w:rsidRDefault="00FC0F1A" w:rsidP="006F4CED">
      <w:pPr>
        <w:ind w:right="566"/>
        <w:jc w:val="center"/>
        <w:rPr>
          <w:rFonts w:ascii="Segoe UI" w:hAnsi="Segoe UI" w:cs="Segoe UI"/>
          <w:sz w:val="20"/>
          <w:szCs w:val="20"/>
        </w:rPr>
      </w:pPr>
    </w:p>
    <w:p w14:paraId="47567233" w14:textId="12651965"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7611F129"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8E290B">
            <w:rPr>
              <w:rFonts w:ascii="Segoe UI" w:hAnsi="Segoe UI" w:cs="Segoe UI"/>
              <w:b/>
              <w:color w:val="000000" w:themeColor="text1"/>
              <w:sz w:val="20"/>
              <w:szCs w:val="20"/>
            </w:rPr>
            <w:t xml:space="preserve"> XXX/CPB/2025</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1B5B22F1" w:rsidR="00162D1C" w:rsidRPr="00EA0CDA" w:rsidRDefault="00162D1C" w:rsidP="00C32943">
            <w:pPr>
              <w:pStyle w:val="Corpodetexto"/>
              <w:spacing w:after="0" w:line="240" w:lineRule="auto"/>
              <w:ind w:left="1122" w:right="176" w:hanging="946"/>
              <w:rPr>
                <w:rFonts w:ascii="Segoe UI" w:hAnsi="Segoe UI" w:cs="Segoe UI"/>
                <w:b/>
                <w:color w:val="000000" w:themeColor="text1"/>
              </w:rPr>
            </w:pPr>
            <w:r w:rsidRPr="00EA0CDA">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C35C1" w:rsidRPr="008C35C1">
                  <w:rPr>
                    <w:rFonts w:ascii="Segoe UI" w:hAnsi="Segoe UI" w:cs="Segoe UI"/>
                    <w:b/>
                  </w:rPr>
                  <w:t>SERVIÇO DE MONITORAMENTO E CONTROLE DE PRAGAS conforme especificações constantes do Termo de Referência Anexo I do Edital</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FC0F1A">
      <w:headerReference w:type="default" r:id="rId32"/>
      <w:footerReference w:type="default" r:id="rId33"/>
      <w:pgSz w:w="11906" w:h="16838"/>
      <w:pgMar w:top="1586"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A8EF1" w14:textId="77777777" w:rsidR="00550F57" w:rsidRDefault="00550F57" w:rsidP="00A34635">
      <w:r>
        <w:separator/>
      </w:r>
    </w:p>
  </w:endnote>
  <w:endnote w:type="continuationSeparator" w:id="0">
    <w:p w14:paraId="7D1734B5" w14:textId="77777777" w:rsidR="00550F57" w:rsidRDefault="00550F57"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58839" w14:textId="77777777" w:rsidR="00550F57" w:rsidRDefault="00550F57" w:rsidP="00A34635">
      <w:r>
        <w:separator/>
      </w:r>
    </w:p>
  </w:footnote>
  <w:footnote w:type="continuationSeparator" w:id="0">
    <w:p w14:paraId="5277C435" w14:textId="77777777" w:rsidR="00550F57" w:rsidRDefault="00550F57"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3EA45683">
          <wp:simplePos x="0" y="0"/>
          <wp:positionH relativeFrom="page">
            <wp:align>left</wp:align>
          </wp:positionH>
          <wp:positionV relativeFrom="paragraph">
            <wp:posOffset>-894198</wp:posOffset>
          </wp:positionV>
          <wp:extent cx="7561461" cy="11139777"/>
          <wp:effectExtent l="0" t="0" r="1905" b="5080"/>
          <wp:wrapNone/>
          <wp:docPr id="569743345"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EE7345"/>
    <w:multiLevelType w:val="hybridMultilevel"/>
    <w:tmpl w:val="C8120898"/>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8"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9"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8CA63A0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436AE7"/>
    <w:multiLevelType w:val="hybridMultilevel"/>
    <w:tmpl w:val="CDF4C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1941911730">
    <w:abstractNumId w:val="49"/>
  </w:num>
  <w:num w:numId="4" w16cid:durableId="304743140">
    <w:abstractNumId w:val="29"/>
  </w:num>
  <w:num w:numId="5" w16cid:durableId="1316640663">
    <w:abstractNumId w:val="8"/>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2"/>
  </w:num>
  <w:num w:numId="15" w16cid:durableId="1499610840">
    <w:abstractNumId w:val="42"/>
  </w:num>
  <w:num w:numId="16" w16cid:durableId="261308535">
    <w:abstractNumId w:val="47"/>
  </w:num>
  <w:num w:numId="17" w16cid:durableId="1633176173">
    <w:abstractNumId w:val="18"/>
  </w:num>
  <w:num w:numId="18" w16cid:durableId="118955602">
    <w:abstractNumId w:val="45"/>
  </w:num>
  <w:num w:numId="19" w16cid:durableId="1496342340">
    <w:abstractNumId w:val="5"/>
  </w:num>
  <w:num w:numId="20" w16cid:durableId="13508476">
    <w:abstractNumId w:val="43"/>
  </w:num>
  <w:num w:numId="21" w16cid:durableId="471405216">
    <w:abstractNumId w:val="6"/>
  </w:num>
  <w:num w:numId="22" w16cid:durableId="333185694">
    <w:abstractNumId w:val="23"/>
  </w:num>
  <w:num w:numId="23" w16cid:durableId="593319954">
    <w:abstractNumId w:val="44"/>
  </w:num>
  <w:num w:numId="24" w16cid:durableId="1971400409">
    <w:abstractNumId w:val="37"/>
  </w:num>
  <w:num w:numId="25" w16cid:durableId="632829446">
    <w:abstractNumId w:val="21"/>
  </w:num>
  <w:num w:numId="26" w16cid:durableId="830412667">
    <w:abstractNumId w:val="40"/>
  </w:num>
  <w:num w:numId="27" w16cid:durableId="1220050551">
    <w:abstractNumId w:val="14"/>
  </w:num>
  <w:num w:numId="28" w16cid:durableId="557742374">
    <w:abstractNumId w:val="28"/>
  </w:num>
  <w:num w:numId="29" w16cid:durableId="1635912695">
    <w:abstractNumId w:val="50"/>
  </w:num>
  <w:num w:numId="30" w16cid:durableId="1905994189">
    <w:abstractNumId w:val="10"/>
  </w:num>
  <w:num w:numId="31" w16cid:durableId="1809318681">
    <w:abstractNumId w:val="32"/>
  </w:num>
  <w:num w:numId="32" w16cid:durableId="2063746309">
    <w:abstractNumId w:val="30"/>
  </w:num>
  <w:num w:numId="33" w16cid:durableId="1422070769">
    <w:abstractNumId w:val="31"/>
  </w:num>
  <w:num w:numId="34" w16cid:durableId="469061102">
    <w:abstractNumId w:val="48"/>
  </w:num>
  <w:num w:numId="35" w16cid:durableId="696782861">
    <w:abstractNumId w:val="16"/>
  </w:num>
  <w:num w:numId="36" w16cid:durableId="2124377902">
    <w:abstractNumId w:val="46"/>
  </w:num>
  <w:num w:numId="37" w16cid:durableId="1039209587">
    <w:abstractNumId w:val="11"/>
  </w:num>
  <w:num w:numId="38" w16cid:durableId="1699814169">
    <w:abstractNumId w:val="25"/>
  </w:num>
  <w:num w:numId="39" w16cid:durableId="1137456748">
    <w:abstractNumId w:val="39"/>
  </w:num>
  <w:num w:numId="40" w16cid:durableId="1038238650">
    <w:abstractNumId w:val="15"/>
  </w:num>
  <w:num w:numId="41" w16cid:durableId="1176652165">
    <w:abstractNumId w:val="22"/>
  </w:num>
  <w:num w:numId="42" w16cid:durableId="2138402876">
    <w:abstractNumId w:val="41"/>
  </w:num>
  <w:num w:numId="43" w16cid:durableId="1380127067">
    <w:abstractNumId w:val="51"/>
  </w:num>
  <w:num w:numId="44" w16cid:durableId="783958775">
    <w:abstractNumId w:val="53"/>
  </w:num>
  <w:num w:numId="45" w16cid:durableId="925381648">
    <w:abstractNumId w:val="19"/>
  </w:num>
  <w:num w:numId="46" w16cid:durableId="81881927">
    <w:abstractNumId w:val="26"/>
  </w:num>
  <w:num w:numId="47" w16cid:durableId="1281566994">
    <w:abstractNumId w:val="17"/>
  </w:num>
  <w:num w:numId="48" w16cid:durableId="1953586760">
    <w:abstractNumId w:val="52"/>
  </w:num>
  <w:num w:numId="49" w16cid:durableId="125315767">
    <w:abstractNumId w:val="38"/>
  </w:num>
  <w:num w:numId="50" w16cid:durableId="596525262">
    <w:abstractNumId w:val="36"/>
  </w:num>
  <w:num w:numId="51" w16cid:durableId="1658533575">
    <w:abstractNumId w:val="34"/>
  </w:num>
  <w:num w:numId="52" w16cid:durableId="717701953">
    <w:abstractNumId w:val="54"/>
  </w:num>
  <w:num w:numId="53" w16cid:durableId="625238210">
    <w:abstractNumId w:val="27"/>
  </w:num>
  <w:num w:numId="54" w16cid:durableId="553001666">
    <w:abstractNumId w:val="13"/>
  </w:num>
  <w:num w:numId="55" w16cid:durableId="60866328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382"/>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13D"/>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2BF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0F51"/>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3F9"/>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605"/>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57"/>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26AC"/>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0F23"/>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1CD"/>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5C1"/>
    <w:rsid w:val="008C3618"/>
    <w:rsid w:val="008C41A5"/>
    <w:rsid w:val="008C572F"/>
    <w:rsid w:val="008C6529"/>
    <w:rsid w:val="008C6817"/>
    <w:rsid w:val="008C79ED"/>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626"/>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F18"/>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4E04"/>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5A9"/>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086"/>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032B"/>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6490"/>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0F1A"/>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83382"/>
    <w:rsid w:val="000C323C"/>
    <w:rsid w:val="000E2743"/>
    <w:rsid w:val="0010713D"/>
    <w:rsid w:val="001559D8"/>
    <w:rsid w:val="001A06E9"/>
    <w:rsid w:val="002926B7"/>
    <w:rsid w:val="003953F9"/>
    <w:rsid w:val="003E607B"/>
    <w:rsid w:val="00457F40"/>
    <w:rsid w:val="00510605"/>
    <w:rsid w:val="00541D29"/>
    <w:rsid w:val="006126AC"/>
    <w:rsid w:val="00650F23"/>
    <w:rsid w:val="0079340C"/>
    <w:rsid w:val="007E1138"/>
    <w:rsid w:val="00826162"/>
    <w:rsid w:val="008A6478"/>
    <w:rsid w:val="008F6626"/>
    <w:rsid w:val="00A7486E"/>
    <w:rsid w:val="00A95EE4"/>
    <w:rsid w:val="00B87086"/>
    <w:rsid w:val="00BA5D3A"/>
    <w:rsid w:val="00C93785"/>
    <w:rsid w:val="00DA5D41"/>
    <w:rsid w:val="00E553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41D29"/>
    <w:rPr>
      <w:color w:val="808080"/>
    </w:rPr>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XXX/CPB/2025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19</Pages>
  <Words>6694</Words>
  <Characters>39031</Characters>
  <Application>Microsoft Office Word</Application>
  <DocSecurity>0</DocSecurity>
  <Lines>975</Lines>
  <Paragraphs>304</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SERVIÇO DE MONITORAMENTO E CONTROLE DE PRAGAS conforme especificações constantes do Termo de Referência Anexo I do Edital</dc:description>
  <cp:lastModifiedBy>Wellington Roberto Marques Ribeiro</cp:lastModifiedBy>
  <cp:revision>112</cp:revision>
  <cp:lastPrinted>2025-10-02T20:03:00Z</cp:lastPrinted>
  <dcterms:created xsi:type="dcterms:W3CDTF">2025-07-07T22:00:00Z</dcterms:created>
  <dcterms:modified xsi:type="dcterms:W3CDTF">2026-01-14T14:36:00Z</dcterms:modified>
</cp:coreProperties>
</file>