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4EAD48C4" w:rsidR="00D66915" w:rsidRPr="008754D8" w:rsidRDefault="00D66915" w:rsidP="008754D8">
      <w:pPr>
        <w:spacing w:after="0" w:line="240" w:lineRule="auto"/>
        <w:jc w:val="both"/>
        <w:rPr>
          <w:rFonts w:ascii="Segoe UI" w:hAnsi="Segoe UI" w:cs="Segoe UI"/>
          <w:b/>
          <w:bCs/>
          <w:sz w:val="20"/>
          <w:szCs w:val="20"/>
        </w:rPr>
      </w:pPr>
      <w:r w:rsidRPr="008C35C1">
        <w:rPr>
          <w:rFonts w:ascii="Segoe UI" w:hAnsi="Segoe UI" w:cs="Segoe UI"/>
          <w:b/>
          <w:bCs/>
          <w:color w:val="000000" w:themeColor="text1"/>
          <w:sz w:val="20"/>
          <w:szCs w:val="20"/>
        </w:rPr>
        <w:t>Data da sessão:</w:t>
      </w:r>
      <w:r w:rsidR="00D76F67" w:rsidRPr="008C35C1">
        <w:rPr>
          <w:rFonts w:ascii="Segoe UI" w:hAnsi="Segoe UI" w:cs="Segoe UI"/>
          <w:b/>
          <w:bCs/>
          <w:color w:val="000000" w:themeColor="text1"/>
          <w:sz w:val="20"/>
          <w:szCs w:val="20"/>
        </w:rPr>
        <w:t xml:space="preserve"> </w:t>
      </w:r>
      <w:r w:rsidR="008C35C1" w:rsidRPr="008C35C1">
        <w:rPr>
          <w:rFonts w:ascii="Segoe UI" w:hAnsi="Segoe UI" w:cs="Segoe UI"/>
          <w:b/>
          <w:bCs/>
          <w:color w:val="000000" w:themeColor="text1"/>
          <w:sz w:val="20"/>
          <w:szCs w:val="20"/>
        </w:rPr>
        <w:t>01</w:t>
      </w:r>
      <w:r w:rsidR="000F754B" w:rsidRPr="008C35C1">
        <w:rPr>
          <w:rFonts w:ascii="Segoe UI" w:hAnsi="Segoe UI" w:cs="Segoe UI"/>
          <w:b/>
          <w:bCs/>
          <w:color w:val="000000" w:themeColor="text1"/>
          <w:sz w:val="20"/>
          <w:szCs w:val="20"/>
        </w:rPr>
        <w:t>/</w:t>
      </w:r>
      <w:r w:rsidR="00C017B7" w:rsidRPr="008C35C1">
        <w:rPr>
          <w:rFonts w:ascii="Segoe UI" w:hAnsi="Segoe UI" w:cs="Segoe UI"/>
          <w:b/>
          <w:bCs/>
          <w:color w:val="000000" w:themeColor="text1"/>
          <w:sz w:val="20"/>
          <w:szCs w:val="20"/>
        </w:rPr>
        <w:t>1</w:t>
      </w:r>
      <w:r w:rsidR="008C35C1" w:rsidRPr="008C35C1">
        <w:rPr>
          <w:rFonts w:ascii="Segoe UI" w:hAnsi="Segoe UI" w:cs="Segoe UI"/>
          <w:b/>
          <w:bCs/>
          <w:color w:val="000000" w:themeColor="text1"/>
          <w:sz w:val="20"/>
          <w:szCs w:val="20"/>
        </w:rPr>
        <w:t>2</w:t>
      </w:r>
      <w:r w:rsidR="00D76F67" w:rsidRPr="008C35C1">
        <w:rPr>
          <w:rFonts w:ascii="Segoe UI" w:hAnsi="Segoe UI" w:cs="Segoe UI"/>
          <w:b/>
          <w:bCs/>
          <w:color w:val="000000" w:themeColor="text1"/>
          <w:sz w:val="20"/>
          <w:szCs w:val="20"/>
        </w:rPr>
        <w:t>/</w:t>
      </w:r>
      <w:r w:rsidR="000F754B" w:rsidRPr="008C35C1">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475EA8EE"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w:t>
      </w:r>
      <w:r w:rsidR="008C35C1">
        <w:rPr>
          <w:rFonts w:ascii="Segoe UI" w:hAnsi="Segoe UI" w:cs="Segoe UI"/>
          <w:color w:val="000000" w:themeColor="text1"/>
          <w:szCs w:val="20"/>
        </w:rPr>
        <w:t>o</w:t>
      </w:r>
      <w:r w:rsidR="00C017B7">
        <w:rPr>
          <w:rFonts w:ascii="Segoe UI" w:hAnsi="Segoe UI" w:cs="Segoe UI"/>
          <w:color w:val="000000" w:themeColor="text1"/>
          <w:szCs w:val="20"/>
        </w:rPr>
        <w:t xml:space="preserve"> </w:t>
      </w:r>
      <w:r w:rsidR="00B575A9">
        <w:rPr>
          <w:rFonts w:ascii="Segoe UI" w:hAnsi="Segoe UI" w:cs="Segoe UI"/>
          <w:b/>
          <w:bCs/>
          <w:color w:val="000000" w:themeColor="text1"/>
          <w:szCs w:val="20"/>
        </w:rPr>
        <w:t>S</w:t>
      </w:r>
      <w:r w:rsidR="00B575A9" w:rsidRPr="008C35C1">
        <w:rPr>
          <w:rFonts w:ascii="Segoe UI" w:hAnsi="Segoe UI" w:cs="Segoe UI"/>
          <w:b/>
          <w:bCs/>
          <w:color w:val="000000" w:themeColor="text1"/>
          <w:szCs w:val="20"/>
        </w:rPr>
        <w:t>erviço de monitoramento e controle de pragas</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8C35C1">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1CED816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8C35C1">
        <w:rPr>
          <w:rFonts w:ascii="Segoe UI" w:hAnsi="Segoe UI" w:cs="Segoe UI"/>
          <w:b/>
          <w:bCs/>
          <w:color w:val="000000" w:themeColor="text1"/>
          <w:szCs w:val="20"/>
        </w:rPr>
        <w:t>menor preço</w:t>
      </w:r>
      <w:r w:rsidR="00C017B7" w:rsidRPr="008C35C1">
        <w:rPr>
          <w:rFonts w:ascii="Segoe UI" w:hAnsi="Segoe UI" w:cs="Segoe UI"/>
          <w:b/>
          <w:bCs/>
          <w:color w:val="000000" w:themeColor="text1"/>
          <w:szCs w:val="20"/>
        </w:rPr>
        <w:t xml:space="preserve"> por </w:t>
      </w:r>
      <w:r w:rsidR="008C35C1" w:rsidRPr="008C35C1">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 xml:space="preserve">2.3.3.2 O disposto na alínea “c” aplica-se também ao fornecedor que atue em substituição a outra pessoa, física ou jurídica, com o intuito de burlar a efetividade da sanção a ela aplicada, inclusive a sua </w:t>
      </w:r>
      <w:r w:rsidRPr="008754D8">
        <w:rPr>
          <w:rFonts w:ascii="Segoe UI" w:hAnsi="Segoe UI" w:cs="Segoe UI"/>
          <w:color w:val="000000"/>
          <w:sz w:val="20"/>
          <w:szCs w:val="20"/>
        </w:rPr>
        <w:lastRenderedPageBreak/>
        <w:t>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31FDE867" w:rsidR="0062240B" w:rsidRPr="008C35C1" w:rsidRDefault="0062240B" w:rsidP="008B1B8E">
      <w:pPr>
        <w:spacing w:after="0"/>
        <w:ind w:right="567"/>
        <w:jc w:val="center"/>
        <w:rPr>
          <w:rFonts w:ascii="Segoe UI" w:hAnsi="Segoe UI" w:cs="Segoe UI"/>
          <w:sz w:val="20"/>
          <w:szCs w:val="20"/>
        </w:rPr>
      </w:pPr>
      <w:r w:rsidRPr="008C35C1">
        <w:rPr>
          <w:rFonts w:ascii="Segoe UI" w:hAnsi="Segoe UI" w:cs="Segoe UI"/>
          <w:sz w:val="20"/>
          <w:szCs w:val="20"/>
        </w:rPr>
        <w:t xml:space="preserve">São Paulo, </w:t>
      </w:r>
      <w:r w:rsidR="008C35C1" w:rsidRPr="008C35C1">
        <w:rPr>
          <w:rFonts w:ascii="Segoe UI" w:hAnsi="Segoe UI" w:cs="Segoe UI"/>
          <w:sz w:val="20"/>
          <w:szCs w:val="20"/>
        </w:rPr>
        <w:t>25</w:t>
      </w:r>
      <w:r w:rsidRPr="008C35C1">
        <w:rPr>
          <w:rFonts w:ascii="Segoe UI" w:hAnsi="Segoe UI" w:cs="Segoe UI"/>
          <w:sz w:val="20"/>
          <w:szCs w:val="20"/>
        </w:rPr>
        <w:t xml:space="preserve"> de </w:t>
      </w:r>
      <w:r w:rsidR="008C35C1" w:rsidRPr="008C35C1">
        <w:rPr>
          <w:rFonts w:ascii="Segoe UI" w:hAnsi="Segoe UI" w:cs="Segoe UI"/>
          <w:sz w:val="20"/>
          <w:szCs w:val="20"/>
        </w:rPr>
        <w:t>novembro</w:t>
      </w:r>
      <w:r w:rsidRPr="008C35C1">
        <w:rPr>
          <w:rFonts w:ascii="Segoe UI" w:hAnsi="Segoe UI" w:cs="Segoe UI"/>
          <w:sz w:val="20"/>
          <w:szCs w:val="20"/>
        </w:rPr>
        <w:t xml:space="preserve"> de 202</w:t>
      </w:r>
      <w:r w:rsidR="00A03C7F" w:rsidRPr="008C35C1">
        <w:rPr>
          <w:rFonts w:ascii="Segoe UI" w:hAnsi="Segoe UI" w:cs="Segoe UI"/>
          <w:sz w:val="20"/>
          <w:szCs w:val="20"/>
        </w:rPr>
        <w:t>5.</w:t>
      </w:r>
    </w:p>
    <w:p w14:paraId="5517B23D" w14:textId="77777777" w:rsidR="00A03C7F" w:rsidRPr="008C35C1" w:rsidRDefault="00A03C7F" w:rsidP="008B1B8E">
      <w:pPr>
        <w:spacing w:after="0"/>
        <w:ind w:right="567"/>
        <w:jc w:val="center"/>
        <w:rPr>
          <w:rFonts w:ascii="Segoe UI" w:hAnsi="Segoe UI" w:cs="Segoe UI"/>
          <w:sz w:val="20"/>
          <w:szCs w:val="20"/>
        </w:rPr>
      </w:pPr>
    </w:p>
    <w:p w14:paraId="54693B26" w14:textId="77777777" w:rsidR="00A03C7F" w:rsidRPr="008C35C1" w:rsidRDefault="00A03C7F" w:rsidP="008B1B8E">
      <w:pPr>
        <w:spacing w:after="0"/>
        <w:ind w:right="567"/>
        <w:jc w:val="center"/>
        <w:rPr>
          <w:rFonts w:ascii="Segoe UI" w:hAnsi="Segoe UI" w:cs="Segoe UI"/>
          <w:sz w:val="20"/>
          <w:szCs w:val="20"/>
        </w:rPr>
      </w:pPr>
    </w:p>
    <w:p w14:paraId="4074118B" w14:textId="31F16CCB" w:rsidR="008B1B8E" w:rsidRPr="008C35C1" w:rsidRDefault="008C35C1" w:rsidP="008B1B8E">
      <w:pPr>
        <w:spacing w:after="0"/>
        <w:ind w:right="567"/>
        <w:jc w:val="center"/>
        <w:rPr>
          <w:rFonts w:ascii="Segoe UI" w:hAnsi="Segoe UI" w:cs="Segoe UI"/>
          <w:b/>
          <w:bCs/>
          <w:color w:val="000000" w:themeColor="text1"/>
          <w:sz w:val="20"/>
          <w:szCs w:val="20"/>
        </w:rPr>
      </w:pPr>
      <w:r w:rsidRPr="008C35C1">
        <w:rPr>
          <w:rFonts w:ascii="Segoe UI" w:hAnsi="Segoe UI" w:cs="Segoe UI"/>
          <w:b/>
          <w:bCs/>
          <w:color w:val="000000" w:themeColor="text1"/>
          <w:sz w:val="20"/>
          <w:szCs w:val="20"/>
        </w:rPr>
        <w:t>Jaqueline Marques de |Oliveira</w:t>
      </w:r>
    </w:p>
    <w:p w14:paraId="7187755E" w14:textId="5DC3ED50" w:rsidR="0062240B" w:rsidRPr="008754D8" w:rsidRDefault="0062240B" w:rsidP="008B1B8E">
      <w:pPr>
        <w:spacing w:after="0"/>
        <w:ind w:right="567"/>
        <w:jc w:val="center"/>
        <w:rPr>
          <w:rFonts w:ascii="Segoe UI" w:hAnsi="Segoe UI" w:cs="Segoe UI"/>
          <w:sz w:val="20"/>
          <w:szCs w:val="20"/>
        </w:rPr>
      </w:pPr>
      <w:r w:rsidRPr="008C35C1">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CellMar>
          <w:left w:w="70" w:type="dxa"/>
          <w:right w:w="70" w:type="dxa"/>
        </w:tblCellMar>
        <w:tblLook w:val="0000" w:firstRow="0" w:lastRow="0" w:firstColumn="0" w:lastColumn="0" w:noHBand="0" w:noVBand="0"/>
      </w:tblPr>
      <w:tblGrid>
        <w:gridCol w:w="8789"/>
      </w:tblGrid>
      <w:tr w:rsidR="00C84B05" w:rsidRPr="008754D8" w14:paraId="6C254E87" w14:textId="77777777" w:rsidTr="008C35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69A99677"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Arial" w:hAnsi="Arial" w:cs="Arial"/>
                  <w:b/>
                  <w:bCs/>
                  <w:color w:val="000000"/>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C35C1" w:rsidRPr="008C35C1">
                  <w:rPr>
                    <w:rFonts w:ascii="Arial" w:hAnsi="Arial" w:cs="Arial"/>
                    <w:b/>
                    <w:bCs/>
                    <w:color w:val="000000"/>
                  </w:rPr>
                  <w:t>SERVIÇO DE MONITORAMENTO E CONTROLE DE PRAGAS</w:t>
                </w:r>
                <w:r w:rsidR="008C35C1">
                  <w:rPr>
                    <w:rFonts w:ascii="Arial" w:hAnsi="Arial" w:cs="Arial"/>
                    <w:b/>
                    <w:bCs/>
                    <w:color w:val="000000"/>
                  </w:rPr>
                  <w:t xml:space="preserve"> </w:t>
                </w:r>
                <w:r w:rsidR="008C35C1" w:rsidRPr="008C35C1">
                  <w:rPr>
                    <w:rFonts w:ascii="Arial" w:hAnsi="Arial" w:cs="Arial"/>
                    <w:b/>
                    <w:bCs/>
                    <w:color w:val="000000"/>
                  </w:rPr>
                  <w:t>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1B5B22F1"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C35C1" w:rsidRPr="008C35C1">
                  <w:rPr>
                    <w:rFonts w:ascii="Segoe UI" w:hAnsi="Segoe UI" w:cs="Segoe UI"/>
                    <w:b/>
                  </w:rPr>
                  <w:t>SERVIÇO DE MONITORAMENTO E CONTROLE DE PRAGAS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13D"/>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5C1"/>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626"/>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5A9"/>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0713D"/>
    <w:rsid w:val="001559D8"/>
    <w:rsid w:val="001A06E9"/>
    <w:rsid w:val="002926B7"/>
    <w:rsid w:val="003953F9"/>
    <w:rsid w:val="003E607B"/>
    <w:rsid w:val="00457F40"/>
    <w:rsid w:val="00510605"/>
    <w:rsid w:val="00541D29"/>
    <w:rsid w:val="006126AC"/>
    <w:rsid w:val="0079340C"/>
    <w:rsid w:val="007E1138"/>
    <w:rsid w:val="00826162"/>
    <w:rsid w:val="008A6478"/>
    <w:rsid w:val="008F6626"/>
    <w:rsid w:val="00A7486E"/>
    <w:rsid w:val="00A95EE4"/>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18</Pages>
  <Words>7012</Words>
  <Characters>37871</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SERVIÇO DE MONITORAMENTO E CONTROLE DE PRAGAS conforme especificações constantes do Termo de Referência Anexo I do Edital</dc:description>
  <cp:lastModifiedBy>Jaqueline Marques de Oliveira</cp:lastModifiedBy>
  <cp:revision>109</cp:revision>
  <cp:lastPrinted>2025-10-02T20:03:00Z</cp:lastPrinted>
  <dcterms:created xsi:type="dcterms:W3CDTF">2025-07-07T22:00:00Z</dcterms:created>
  <dcterms:modified xsi:type="dcterms:W3CDTF">2025-11-25T19:48:00Z</dcterms:modified>
</cp:coreProperties>
</file>