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73DA" w14:textId="4DE002A2" w:rsidR="00DF09CA" w:rsidRPr="004071DF" w:rsidRDefault="009A4AEC" w:rsidP="004071DF">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28F7D8D7" w14:textId="77777777"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53BC3CE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Segoe UI" w:hAnsi="Segoe UI" w:cs="Segoe UI"/>
              <w:b/>
              <w:color w:val="000000" w:themeColor="text1"/>
              <w:sz w:val="20"/>
              <w:szCs w:val="20"/>
            </w:rPr>
            <w:t>0257/2025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6BCBFF6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05B61">
            <w:rPr>
              <w:rFonts w:ascii="Segoe UI" w:hAnsi="Segoe UI" w:cs="Segoe UI"/>
              <w:b/>
              <w:color w:val="000000" w:themeColor="text1"/>
              <w:sz w:val="20"/>
              <w:szCs w:val="20"/>
            </w:rPr>
            <w:t xml:space="preserve"> 90.068/CPB/2025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561B959"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2EED">
                  <w:rPr>
                    <w:rFonts w:ascii="Segoe UI" w:hAnsi="Segoe UI" w:cs="Segoe UI"/>
                    <w:b/>
                    <w:bCs/>
                  </w:rPr>
                  <w:t>Fornecimento e instalação de persianas motorizadas,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313390E0"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205B61">
        <w:rPr>
          <w:rFonts w:ascii="Segoe UI" w:hAnsi="Segoe UI" w:cs="Segoe UI"/>
          <w:b/>
          <w:color w:val="000000" w:themeColor="text1"/>
          <w:sz w:val="20"/>
          <w:szCs w:val="20"/>
        </w:rPr>
        <w:t>90.068</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2EDDAA34" w14:textId="77777777" w:rsidR="00C21F69" w:rsidRDefault="00C21F69" w:rsidP="00C21F69">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506D0B" w:rsidRPr="008631F8" w14:paraId="3A979F4D" w14:textId="77777777" w:rsidTr="00901213">
        <w:trPr>
          <w:trHeight w:val="499"/>
        </w:trPr>
        <w:tc>
          <w:tcPr>
            <w:tcW w:w="5000" w:type="pct"/>
            <w:gridSpan w:val="4"/>
            <w:shd w:val="clear" w:color="auto" w:fill="BDD6EE" w:themeFill="accent1" w:themeFillTint="66"/>
            <w:vAlign w:val="center"/>
          </w:tcPr>
          <w:p w14:paraId="5C1206B1" w14:textId="77777777" w:rsidR="00506D0B" w:rsidRPr="008631F8" w:rsidRDefault="00506D0B" w:rsidP="00901213">
            <w:pPr>
              <w:jc w:val="center"/>
              <w:rPr>
                <w:rFonts w:ascii="Segoe UI" w:hAnsi="Segoe UI" w:cs="Segoe UI"/>
                <w:b/>
                <w:bCs/>
                <w:sz w:val="20"/>
                <w:szCs w:val="20"/>
              </w:rPr>
            </w:pPr>
            <w:r>
              <w:rPr>
                <w:rFonts w:ascii="Segoe UI" w:hAnsi="Segoe UI" w:cs="Segoe UI"/>
                <w:b/>
                <w:bCs/>
                <w:sz w:val="20"/>
                <w:szCs w:val="20"/>
              </w:rPr>
              <w:t>GRUPO ÚNICO</w:t>
            </w:r>
          </w:p>
        </w:tc>
      </w:tr>
      <w:tr w:rsidR="00506D0B" w:rsidRPr="008631F8" w14:paraId="2A610D22" w14:textId="77777777" w:rsidTr="00901213">
        <w:trPr>
          <w:trHeight w:val="499"/>
        </w:trPr>
        <w:tc>
          <w:tcPr>
            <w:tcW w:w="535" w:type="pct"/>
            <w:shd w:val="clear" w:color="auto" w:fill="BDD6EE" w:themeFill="accent1" w:themeFillTint="66"/>
            <w:vAlign w:val="center"/>
          </w:tcPr>
          <w:p w14:paraId="65C70F22" w14:textId="77777777" w:rsidR="00506D0B" w:rsidRPr="008631F8" w:rsidRDefault="00506D0B" w:rsidP="00901213">
            <w:pPr>
              <w:jc w:val="center"/>
              <w:rPr>
                <w:rFonts w:ascii="Segoe UI" w:hAnsi="Segoe UI" w:cs="Segoe UI"/>
                <w:b/>
                <w:bCs/>
                <w:sz w:val="20"/>
                <w:szCs w:val="20"/>
              </w:rPr>
            </w:pPr>
            <w:r w:rsidRPr="008631F8">
              <w:rPr>
                <w:rFonts w:ascii="Segoe UI" w:hAnsi="Segoe UI" w:cs="Segoe UI"/>
                <w:b/>
                <w:bCs/>
                <w:sz w:val="20"/>
                <w:szCs w:val="20"/>
              </w:rPr>
              <w:t>ITEM</w:t>
            </w:r>
          </w:p>
        </w:tc>
        <w:tc>
          <w:tcPr>
            <w:tcW w:w="2221" w:type="pct"/>
            <w:shd w:val="clear" w:color="auto" w:fill="BDD6EE" w:themeFill="accent1" w:themeFillTint="66"/>
            <w:vAlign w:val="center"/>
          </w:tcPr>
          <w:p w14:paraId="209C741B" w14:textId="77777777" w:rsidR="00506D0B" w:rsidRPr="008631F8" w:rsidRDefault="00506D0B" w:rsidP="00901213">
            <w:pPr>
              <w:jc w:val="center"/>
              <w:rPr>
                <w:rFonts w:ascii="Segoe UI" w:hAnsi="Segoe UI" w:cs="Segoe UI"/>
                <w:b/>
                <w:bCs/>
                <w:sz w:val="20"/>
                <w:szCs w:val="20"/>
              </w:rPr>
            </w:pPr>
            <w:r w:rsidRPr="008631F8">
              <w:rPr>
                <w:rFonts w:ascii="Segoe UI" w:hAnsi="Segoe UI" w:cs="Segoe UI"/>
                <w:b/>
                <w:bCs/>
                <w:sz w:val="20"/>
                <w:szCs w:val="20"/>
              </w:rPr>
              <w:t>DESCRIÇÃO</w:t>
            </w:r>
          </w:p>
        </w:tc>
        <w:tc>
          <w:tcPr>
            <w:tcW w:w="1499" w:type="pct"/>
            <w:shd w:val="clear" w:color="auto" w:fill="BDD6EE" w:themeFill="accent1" w:themeFillTint="66"/>
            <w:vAlign w:val="center"/>
          </w:tcPr>
          <w:p w14:paraId="2D1EE0BD" w14:textId="77777777" w:rsidR="00506D0B" w:rsidRPr="008631F8" w:rsidRDefault="00506D0B" w:rsidP="00901213">
            <w:pPr>
              <w:jc w:val="center"/>
              <w:rPr>
                <w:rFonts w:ascii="Segoe UI" w:hAnsi="Segoe UI" w:cs="Segoe UI"/>
                <w:b/>
                <w:bCs/>
                <w:sz w:val="20"/>
                <w:szCs w:val="20"/>
              </w:rPr>
            </w:pPr>
            <w:r w:rsidRPr="008631F8">
              <w:rPr>
                <w:rFonts w:ascii="Segoe UI" w:hAnsi="Segoe UI" w:cs="Segoe UI"/>
                <w:b/>
                <w:bCs/>
                <w:sz w:val="20"/>
                <w:szCs w:val="20"/>
              </w:rPr>
              <w:t xml:space="preserve">UNIDADE </w:t>
            </w:r>
          </w:p>
          <w:p w14:paraId="14A07D97" w14:textId="77777777" w:rsidR="00506D0B" w:rsidRPr="008631F8" w:rsidRDefault="00506D0B" w:rsidP="00901213">
            <w:pPr>
              <w:jc w:val="center"/>
              <w:rPr>
                <w:rFonts w:ascii="Segoe UI" w:hAnsi="Segoe UI" w:cs="Segoe UI"/>
                <w:b/>
                <w:bCs/>
                <w:sz w:val="20"/>
                <w:szCs w:val="20"/>
              </w:rPr>
            </w:pPr>
            <w:r w:rsidRPr="008631F8">
              <w:rPr>
                <w:rFonts w:ascii="Segoe UI" w:hAnsi="Segoe UI" w:cs="Segoe UI"/>
                <w:b/>
                <w:bCs/>
                <w:sz w:val="20"/>
                <w:szCs w:val="20"/>
              </w:rPr>
              <w:t>DE MEDIDA</w:t>
            </w:r>
          </w:p>
        </w:tc>
        <w:tc>
          <w:tcPr>
            <w:tcW w:w="745" w:type="pct"/>
            <w:shd w:val="clear" w:color="auto" w:fill="BDD6EE" w:themeFill="accent1" w:themeFillTint="66"/>
            <w:vAlign w:val="center"/>
          </w:tcPr>
          <w:p w14:paraId="6BFED5E8" w14:textId="77777777" w:rsidR="00506D0B" w:rsidRPr="008631F8" w:rsidRDefault="00506D0B" w:rsidP="00901213">
            <w:pPr>
              <w:jc w:val="center"/>
              <w:rPr>
                <w:rFonts w:ascii="Segoe UI" w:hAnsi="Segoe UI" w:cs="Segoe UI"/>
                <w:b/>
                <w:bCs/>
                <w:sz w:val="20"/>
                <w:szCs w:val="20"/>
              </w:rPr>
            </w:pPr>
            <w:r w:rsidRPr="008631F8">
              <w:rPr>
                <w:rFonts w:ascii="Segoe UI" w:hAnsi="Segoe UI" w:cs="Segoe UI"/>
                <w:b/>
                <w:bCs/>
                <w:sz w:val="20"/>
                <w:szCs w:val="20"/>
              </w:rPr>
              <w:t>QTD</w:t>
            </w:r>
          </w:p>
        </w:tc>
      </w:tr>
      <w:tr w:rsidR="00506D0B" w:rsidRPr="008631F8" w14:paraId="0A8976F3" w14:textId="77777777" w:rsidTr="00901213">
        <w:trPr>
          <w:trHeight w:val="499"/>
        </w:trPr>
        <w:tc>
          <w:tcPr>
            <w:tcW w:w="535" w:type="pct"/>
            <w:vAlign w:val="center"/>
          </w:tcPr>
          <w:p w14:paraId="6841A1E6"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1</w:t>
            </w:r>
          </w:p>
        </w:tc>
        <w:tc>
          <w:tcPr>
            <w:tcW w:w="2221" w:type="pct"/>
            <w:vAlign w:val="center"/>
          </w:tcPr>
          <w:p w14:paraId="38ECD883" w14:textId="77777777" w:rsidR="00506D0B" w:rsidRPr="008631F8" w:rsidRDefault="00506D0B" w:rsidP="00901213">
            <w:pPr>
              <w:jc w:val="both"/>
              <w:rPr>
                <w:rFonts w:ascii="Segoe UI" w:hAnsi="Segoe UI" w:cs="Segoe UI"/>
                <w:sz w:val="20"/>
                <w:szCs w:val="20"/>
              </w:rPr>
            </w:pPr>
            <w:r w:rsidRPr="008631F8">
              <w:rPr>
                <w:rFonts w:ascii="Segoe UI" w:hAnsi="Segoe UI" w:cs="Segoe UI"/>
                <w:sz w:val="20"/>
                <w:szCs w:val="20"/>
              </w:rPr>
              <w:t>Kits de motor com controle remoto e acessórios para veneziana (persianas externas)</w:t>
            </w:r>
            <w:r>
              <w:rPr>
                <w:rFonts w:ascii="Segoe UI" w:hAnsi="Segoe UI" w:cs="Segoe UI"/>
                <w:sz w:val="20"/>
                <w:szCs w:val="20"/>
              </w:rPr>
              <w:t>, com a devida instalação</w:t>
            </w:r>
          </w:p>
        </w:tc>
        <w:tc>
          <w:tcPr>
            <w:tcW w:w="1499" w:type="pct"/>
            <w:vAlign w:val="center"/>
          </w:tcPr>
          <w:p w14:paraId="713AD8E7"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Unidade</w:t>
            </w:r>
          </w:p>
        </w:tc>
        <w:tc>
          <w:tcPr>
            <w:tcW w:w="745" w:type="pct"/>
            <w:vAlign w:val="center"/>
          </w:tcPr>
          <w:p w14:paraId="79A00269"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86</w:t>
            </w:r>
          </w:p>
        </w:tc>
      </w:tr>
      <w:tr w:rsidR="00506D0B" w:rsidRPr="008631F8" w14:paraId="64D8D005" w14:textId="77777777" w:rsidTr="00901213">
        <w:trPr>
          <w:trHeight w:val="499"/>
        </w:trPr>
        <w:tc>
          <w:tcPr>
            <w:tcW w:w="535" w:type="pct"/>
            <w:vAlign w:val="center"/>
          </w:tcPr>
          <w:p w14:paraId="56A5050B"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2</w:t>
            </w:r>
          </w:p>
        </w:tc>
        <w:tc>
          <w:tcPr>
            <w:tcW w:w="2221" w:type="pct"/>
            <w:vAlign w:val="center"/>
          </w:tcPr>
          <w:p w14:paraId="13BF5CC0" w14:textId="77777777" w:rsidR="00506D0B" w:rsidRPr="008631F8" w:rsidRDefault="00506D0B" w:rsidP="00901213">
            <w:pPr>
              <w:jc w:val="both"/>
              <w:rPr>
                <w:rFonts w:ascii="Segoe UI" w:hAnsi="Segoe UI" w:cs="Segoe UI"/>
                <w:sz w:val="20"/>
                <w:szCs w:val="20"/>
              </w:rPr>
            </w:pPr>
            <w:r w:rsidRPr="008631F8">
              <w:rPr>
                <w:rFonts w:ascii="Segoe UI" w:hAnsi="Segoe UI" w:cs="Segoe UI"/>
                <w:sz w:val="20"/>
                <w:szCs w:val="20"/>
              </w:rPr>
              <w:t>Palhetas para veneziana (persianas externas)</w:t>
            </w:r>
            <w:r>
              <w:rPr>
                <w:rFonts w:ascii="Segoe UI" w:hAnsi="Segoe UI" w:cs="Segoe UI"/>
                <w:sz w:val="20"/>
                <w:szCs w:val="20"/>
              </w:rPr>
              <w:t xml:space="preserve">, com a devida </w:t>
            </w:r>
            <w:proofErr w:type="spellStart"/>
            <w:r>
              <w:rPr>
                <w:rFonts w:ascii="Segoe UI" w:hAnsi="Segoe UI" w:cs="Segoe UI"/>
                <w:sz w:val="20"/>
                <w:szCs w:val="20"/>
              </w:rPr>
              <w:t>instalaçãoi</w:t>
            </w:r>
            <w:proofErr w:type="spellEnd"/>
          </w:p>
        </w:tc>
        <w:tc>
          <w:tcPr>
            <w:tcW w:w="1499" w:type="pct"/>
            <w:vAlign w:val="center"/>
          </w:tcPr>
          <w:p w14:paraId="2F55FEDA"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Unidade</w:t>
            </w:r>
          </w:p>
        </w:tc>
        <w:tc>
          <w:tcPr>
            <w:tcW w:w="745" w:type="pct"/>
            <w:vAlign w:val="center"/>
          </w:tcPr>
          <w:p w14:paraId="111EC784" w14:textId="77777777" w:rsidR="00506D0B" w:rsidRPr="008631F8" w:rsidRDefault="00506D0B" w:rsidP="00901213">
            <w:pPr>
              <w:jc w:val="center"/>
              <w:rPr>
                <w:rFonts w:ascii="Segoe UI" w:hAnsi="Segoe UI" w:cs="Segoe UI"/>
                <w:sz w:val="20"/>
                <w:szCs w:val="20"/>
              </w:rPr>
            </w:pPr>
            <w:r w:rsidRPr="008631F8">
              <w:rPr>
                <w:rFonts w:ascii="Segoe UI" w:hAnsi="Segoe UI" w:cs="Segoe UI"/>
                <w:sz w:val="20"/>
                <w:szCs w:val="20"/>
              </w:rPr>
              <w:t>355</w:t>
            </w:r>
          </w:p>
        </w:tc>
      </w:tr>
    </w:tbl>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3CE813E" w14:textId="77777777" w:rsidR="00506D0B" w:rsidRDefault="00506D0B" w:rsidP="004071DF">
      <w:pPr>
        <w:spacing w:after="0" w:line="240" w:lineRule="auto"/>
        <w:jc w:val="center"/>
        <w:rPr>
          <w:rFonts w:ascii="Segoe UI" w:hAnsi="Segoe UI" w:cs="Segoe UI"/>
          <w:bCs/>
          <w:color w:val="000000" w:themeColor="text1"/>
          <w:sz w:val="20"/>
          <w:szCs w:val="20"/>
        </w:rPr>
      </w:pPr>
    </w:p>
    <w:p w14:paraId="52531F9B" w14:textId="77777777" w:rsidR="00506D0B" w:rsidRPr="004071DF" w:rsidRDefault="00506D0B" w:rsidP="004071DF">
      <w:pPr>
        <w:spacing w:after="0" w:line="240" w:lineRule="auto"/>
        <w:jc w:val="center"/>
        <w:rPr>
          <w:rFonts w:ascii="Segoe UI" w:hAnsi="Segoe UI" w:cs="Segoe UI"/>
          <w:bCs/>
          <w:color w:val="000000" w:themeColor="text1"/>
          <w:sz w:val="20"/>
          <w:szCs w:val="20"/>
        </w:rPr>
      </w:pPr>
    </w:p>
    <w:p w14:paraId="4DD6C7AD" w14:textId="14F3B9B4"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60E8164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Segoe UI" w:hAnsi="Segoe UI" w:cs="Segoe UI"/>
              <w:b/>
              <w:color w:val="000000" w:themeColor="text1"/>
              <w:sz w:val="20"/>
              <w:szCs w:val="20"/>
            </w:rPr>
            <w:t>0257/2025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5971D5A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205B61">
            <w:rPr>
              <w:rFonts w:ascii="Segoe UI" w:hAnsi="Segoe UI" w:cs="Segoe UI"/>
              <w:b/>
              <w:color w:val="000000" w:themeColor="text1"/>
              <w:sz w:val="20"/>
              <w:szCs w:val="20"/>
            </w:rPr>
            <w:t xml:space="preserve"> 90.068/CPB/2025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103F0FF"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2EED">
                  <w:rPr>
                    <w:rFonts w:ascii="Segoe UI" w:hAnsi="Segoe UI" w:cs="Segoe UI"/>
                    <w:b/>
                    <w:bCs/>
                  </w:rPr>
                  <w:t>Fornecimento e instalação de persianas motorizadas,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983EB6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Segoe UI" w:hAnsi="Segoe UI" w:cs="Segoe UI"/>
              <w:b/>
              <w:color w:val="000000" w:themeColor="text1"/>
              <w:sz w:val="20"/>
              <w:szCs w:val="20"/>
            </w:rPr>
            <w:t>0257/2025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06FEDDD"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05B61">
            <w:rPr>
              <w:rFonts w:ascii="Segoe UI" w:hAnsi="Segoe UI" w:cs="Segoe UI"/>
              <w:b/>
              <w:color w:val="000000" w:themeColor="text1"/>
              <w:sz w:val="20"/>
              <w:szCs w:val="20"/>
            </w:rPr>
            <w:t xml:space="preserve"> 90.068/CPB/2025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5C11508C"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2EED">
                  <w:rPr>
                    <w:rFonts w:ascii="Segoe UI" w:hAnsi="Segoe UI" w:cs="Segoe UI"/>
                  </w:rPr>
                  <w:t>Fornecimento e instalação de persianas motorizadas,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4C27AC28"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Segoe UI" w:hAnsi="Segoe UI" w:cs="Segoe UI"/>
              <w:b/>
              <w:color w:val="000000" w:themeColor="text1"/>
              <w:sz w:val="20"/>
              <w:szCs w:val="20"/>
            </w:rPr>
            <w:t>0257/2025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56D2FE9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205B61">
            <w:rPr>
              <w:rFonts w:ascii="Segoe UI" w:hAnsi="Segoe UI" w:cs="Segoe UI"/>
              <w:b/>
              <w:color w:val="000000" w:themeColor="text1"/>
              <w:sz w:val="20"/>
              <w:szCs w:val="20"/>
            </w:rPr>
            <w:t xml:space="preserve"> 90.068/CPB/2025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6B1266BD"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2EED">
                  <w:rPr>
                    <w:rFonts w:ascii="Segoe UI" w:hAnsi="Segoe UI" w:cs="Segoe UI"/>
                  </w:rPr>
                  <w:t>Fornecimento e instalação de persianas motorizadas,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7F3DBF72"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Segoe UI" w:hAnsi="Segoe UI" w:cs="Segoe UI"/>
              <w:b/>
              <w:color w:val="000000" w:themeColor="text1"/>
              <w:sz w:val="20"/>
              <w:szCs w:val="20"/>
            </w:rPr>
            <w:t>0257/2025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2AE796D1"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205B61">
            <w:rPr>
              <w:rFonts w:ascii="Segoe UI" w:hAnsi="Segoe UI" w:cs="Segoe UI"/>
              <w:b/>
              <w:color w:val="000000" w:themeColor="text1"/>
              <w:sz w:val="20"/>
              <w:szCs w:val="20"/>
            </w:rPr>
            <w:t xml:space="preserve"> 90.068/CPB/2025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7580CC16"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D2EED">
                  <w:rPr>
                    <w:rFonts w:ascii="Segoe UI" w:hAnsi="Segoe UI" w:cs="Segoe UI"/>
                  </w:rPr>
                  <w:t>Fornecimento e instalação de persianas motorizadas,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1C9CEAC6" w14:textId="77777777" w:rsidR="004071DF" w:rsidRDefault="004071DF" w:rsidP="009A4AEC">
      <w:pPr>
        <w:rPr>
          <w:rFonts w:ascii="Segoe UI" w:hAnsi="Segoe UI" w:cs="Segoe UI"/>
          <w:b/>
          <w:sz w:val="20"/>
          <w:szCs w:val="20"/>
        </w:rPr>
      </w:pPr>
    </w:p>
    <w:p w14:paraId="17BD3565" w14:textId="77777777" w:rsidR="00FE0886" w:rsidRDefault="00FE0886" w:rsidP="004813E6">
      <w:pPr>
        <w:spacing w:before="280" w:after="240" w:line="360" w:lineRule="auto"/>
        <w:contextualSpacing/>
        <w:rPr>
          <w:rFonts w:ascii="Segoe UI" w:hAnsi="Segoe UI" w:cs="Segoe UI"/>
          <w:b/>
          <w:sz w:val="22"/>
          <w:szCs w:val="22"/>
        </w:rPr>
      </w:pPr>
    </w:p>
    <w:sectPr w:rsidR="00FE0886"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A5B2" w14:textId="77777777" w:rsidR="004813E6" w:rsidRDefault="004813E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D4BB" w14:textId="77777777" w:rsidR="004813E6" w:rsidRDefault="004813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4EA9" w14:textId="77777777" w:rsidR="004813E6" w:rsidRDefault="004813E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640EDCF"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D0011">
          <w:rPr>
            <w:rFonts w:ascii="Montserrat" w:hAnsi="Montserrat" w:cs="Arial"/>
            <w:i/>
            <w:sz w:val="20"/>
            <w:szCs w:val="20"/>
          </w:rPr>
          <w:t>0257/2025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8CFD" w14:textId="77777777" w:rsidR="004813E6" w:rsidRDefault="004813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8"/>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39"/>
  </w:num>
  <w:num w:numId="16" w16cid:durableId="261308535">
    <w:abstractNumId w:val="45"/>
  </w:num>
  <w:num w:numId="17" w16cid:durableId="1633176173">
    <w:abstractNumId w:val="20"/>
  </w:num>
  <w:num w:numId="18" w16cid:durableId="118955602">
    <w:abstractNumId w:val="43"/>
  </w:num>
  <w:num w:numId="19" w16cid:durableId="1496342340">
    <w:abstractNumId w:val="5"/>
  </w:num>
  <w:num w:numId="20" w16cid:durableId="471405216">
    <w:abstractNumId w:val="7"/>
  </w:num>
  <w:num w:numId="21" w16cid:durableId="333185694">
    <w:abstractNumId w:val="25"/>
  </w:num>
  <w:num w:numId="22" w16cid:durableId="593319954">
    <w:abstractNumId w:val="41"/>
  </w:num>
  <w:num w:numId="23" w16cid:durableId="632829446">
    <w:abstractNumId w:val="23"/>
  </w:num>
  <w:num w:numId="24" w16cid:durableId="830412667">
    <w:abstractNumId w:val="38"/>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7"/>
  </w:num>
  <w:num w:numId="32" w16cid:durableId="696782861">
    <w:abstractNumId w:val="18"/>
  </w:num>
  <w:num w:numId="33" w16cid:durableId="2124377902">
    <w:abstractNumId w:val="44"/>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49"/>
  </w:num>
  <w:num w:numId="39" w16cid:durableId="783958775">
    <w:abstractNumId w:val="50"/>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2"/>
  </w:num>
  <w:num w:numId="45" w16cid:durableId="2030789229">
    <w:abstractNumId w:val="11"/>
  </w:num>
  <w:num w:numId="46" w16cid:durableId="98375863">
    <w:abstractNumId w:val="51"/>
  </w:num>
  <w:num w:numId="47" w16cid:durableId="52001647">
    <w:abstractNumId w:val="16"/>
  </w:num>
  <w:num w:numId="48" w16cid:durableId="1068071954">
    <w:abstractNumId w:val="30"/>
  </w:num>
  <w:num w:numId="49" w16cid:durableId="1831868392">
    <w:abstractNumId w:val="37"/>
  </w:num>
  <w:num w:numId="50" w16cid:durableId="1481539009">
    <w:abstractNumId w:val="46"/>
  </w:num>
  <w:num w:numId="51" w16cid:durableId="2010058694">
    <w:abstractNumId w:val="40"/>
  </w:num>
  <w:num w:numId="52" w16cid:durableId="6129966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961"/>
    <w:rsid w:val="000B7139"/>
    <w:rsid w:val="000B79BF"/>
    <w:rsid w:val="000B7E50"/>
    <w:rsid w:val="000C038A"/>
    <w:rsid w:val="000C0453"/>
    <w:rsid w:val="000C166A"/>
    <w:rsid w:val="000C1861"/>
    <w:rsid w:val="000C1AAA"/>
    <w:rsid w:val="000C1F6D"/>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592C"/>
    <w:rsid w:val="001264F7"/>
    <w:rsid w:val="0012671F"/>
    <w:rsid w:val="00126D18"/>
    <w:rsid w:val="00126F7F"/>
    <w:rsid w:val="00127877"/>
    <w:rsid w:val="00127E66"/>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432E"/>
    <w:rsid w:val="0016529B"/>
    <w:rsid w:val="00165663"/>
    <w:rsid w:val="00165A9B"/>
    <w:rsid w:val="00167631"/>
    <w:rsid w:val="001703F5"/>
    <w:rsid w:val="00170482"/>
    <w:rsid w:val="001709C1"/>
    <w:rsid w:val="00171289"/>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B61"/>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D1D"/>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274F"/>
    <w:rsid w:val="00373D5F"/>
    <w:rsid w:val="00374DD1"/>
    <w:rsid w:val="00374E71"/>
    <w:rsid w:val="00375941"/>
    <w:rsid w:val="003769B6"/>
    <w:rsid w:val="00376A02"/>
    <w:rsid w:val="00376C97"/>
    <w:rsid w:val="00377CD3"/>
    <w:rsid w:val="00380C72"/>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62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3E6"/>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6D0B"/>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3FC8"/>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2A2"/>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36A"/>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0B0C"/>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6CA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49EE"/>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026"/>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7B0"/>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C0152"/>
    <w:rsid w:val="000C1F6D"/>
    <w:rsid w:val="000D4580"/>
    <w:rsid w:val="000D4597"/>
    <w:rsid w:val="00114876"/>
    <w:rsid w:val="00115841"/>
    <w:rsid w:val="00122F2C"/>
    <w:rsid w:val="00136E39"/>
    <w:rsid w:val="001405F8"/>
    <w:rsid w:val="00152B14"/>
    <w:rsid w:val="00183A35"/>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E78B4"/>
    <w:rsid w:val="002F0844"/>
    <w:rsid w:val="003050B9"/>
    <w:rsid w:val="00310067"/>
    <w:rsid w:val="00344165"/>
    <w:rsid w:val="00354248"/>
    <w:rsid w:val="00356D1D"/>
    <w:rsid w:val="00380B99"/>
    <w:rsid w:val="00393623"/>
    <w:rsid w:val="003971FF"/>
    <w:rsid w:val="003A75A4"/>
    <w:rsid w:val="003B7810"/>
    <w:rsid w:val="003C001C"/>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9647F"/>
    <w:rsid w:val="009E69AF"/>
    <w:rsid w:val="009F3707"/>
    <w:rsid w:val="00A028CD"/>
    <w:rsid w:val="00A04FDD"/>
    <w:rsid w:val="00A14D5A"/>
    <w:rsid w:val="00A20664"/>
    <w:rsid w:val="00A2283C"/>
    <w:rsid w:val="00A313B5"/>
    <w:rsid w:val="00A609D0"/>
    <w:rsid w:val="00A66886"/>
    <w:rsid w:val="00A82AA0"/>
    <w:rsid w:val="00A862AE"/>
    <w:rsid w:val="00A8700E"/>
    <w:rsid w:val="00A9049E"/>
    <w:rsid w:val="00A90D95"/>
    <w:rsid w:val="00AB3A3C"/>
    <w:rsid w:val="00AD4235"/>
    <w:rsid w:val="00AE475B"/>
    <w:rsid w:val="00AF5317"/>
    <w:rsid w:val="00AF563A"/>
    <w:rsid w:val="00B0386D"/>
    <w:rsid w:val="00B202AC"/>
    <w:rsid w:val="00B41B15"/>
    <w:rsid w:val="00B461C7"/>
    <w:rsid w:val="00B46BDB"/>
    <w:rsid w:val="00B55A86"/>
    <w:rsid w:val="00B57045"/>
    <w:rsid w:val="00B609A8"/>
    <w:rsid w:val="00B70729"/>
    <w:rsid w:val="00B753B9"/>
    <w:rsid w:val="00B927E9"/>
    <w:rsid w:val="00BA65D2"/>
    <w:rsid w:val="00BC4139"/>
    <w:rsid w:val="00BC467D"/>
    <w:rsid w:val="00BE7FE3"/>
    <w:rsid w:val="00BF45DC"/>
    <w:rsid w:val="00C43A93"/>
    <w:rsid w:val="00C44B2D"/>
    <w:rsid w:val="00C7020A"/>
    <w:rsid w:val="00C804A5"/>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50E8"/>
    <w:rsid w:val="00EA2DC4"/>
    <w:rsid w:val="00EA6026"/>
    <w:rsid w:val="00EB408F"/>
    <w:rsid w:val="00EB4381"/>
    <w:rsid w:val="00EC44D4"/>
    <w:rsid w:val="00ED0EB4"/>
    <w:rsid w:val="00ED648C"/>
    <w:rsid w:val="00F15FD8"/>
    <w:rsid w:val="00F25E98"/>
    <w:rsid w:val="00F417B0"/>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90.068/CPB/2025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1364</Words>
  <Characters>7370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0257/2025</vt:lpstr>
    </vt:vector>
  </TitlesOfParts>
  <Company>90.068/CPB/2025</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0257/2025</dc:title>
  <dc:subject/>
  <dc:creator>Thaysa Torres Cintra</dc:creator>
  <cp:keywords/>
  <dc:description>Fornecimento e instalação de persianas motorizadas, conforme especificações constantes no Anexo I do Edital</dc:description>
  <cp:lastModifiedBy>Wellington Roberto Marques Ribeiro</cp:lastModifiedBy>
  <cp:revision>2</cp:revision>
  <cp:lastPrinted>2025-05-23T14:46:00Z</cp:lastPrinted>
  <dcterms:created xsi:type="dcterms:W3CDTF">2025-05-23T14:53:00Z</dcterms:created>
  <dcterms:modified xsi:type="dcterms:W3CDTF">2025-05-23T14:53:00Z</dcterms:modified>
</cp:coreProperties>
</file>