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7C13BAF8" w:rsidR="009A4AEC" w:rsidRPr="00C73806" w:rsidRDefault="009A4AEC" w:rsidP="00FB7837">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C73806">
        <w:rPr>
          <w:rFonts w:ascii="Segoe UI" w:eastAsiaTheme="minorHAnsi" w:hAnsi="Segoe UI" w:cs="Segoe UI"/>
          <w:b/>
          <w:bCs/>
          <w:color w:val="000000"/>
          <w:sz w:val="22"/>
          <w:szCs w:val="22"/>
          <w:lang w:eastAsia="en-US"/>
        </w:rPr>
        <w:t>ANEXO II</w:t>
      </w:r>
    </w:p>
    <w:p w14:paraId="28F7D8D7" w14:textId="77777777" w:rsidR="009A4AEC" w:rsidRPr="00C73806" w:rsidRDefault="009A4AEC" w:rsidP="009A4AEC">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474666CE" w14:textId="32A2036C"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3B1D4C">
            <w:rPr>
              <w:rFonts w:ascii="Segoe UI" w:hAnsi="Segoe UI" w:cs="Segoe UI"/>
              <w:b/>
              <w:color w:val="000000" w:themeColor="text1"/>
              <w:sz w:val="22"/>
              <w:szCs w:val="22"/>
            </w:rPr>
            <w:t>0934/2024</w:t>
          </w:r>
        </w:sdtContent>
      </w:sdt>
    </w:p>
    <w:p w14:paraId="72E2B73D" w14:textId="445EEFE5"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7E9C8728" w14:textId="00968715"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1B77BA">
            <w:rPr>
              <w:rFonts w:ascii="Segoe UI" w:hAnsi="Segoe UI" w:cs="Segoe UI"/>
              <w:b/>
              <w:color w:val="000000" w:themeColor="text1"/>
              <w:sz w:val="22"/>
              <w:szCs w:val="22"/>
            </w:rPr>
            <w:t xml:space="preserve"> 90082/CPB/2024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0CA3523D" w:rsidR="009A4AEC" w:rsidRPr="00C73806"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47731">
                  <w:rPr>
                    <w:rFonts w:ascii="Segoe UI" w:hAnsi="Segoe UI" w:cs="Segoe UI"/>
                    <w:b/>
                    <w:bCs/>
                    <w:sz w:val="22"/>
                    <w:szCs w:val="22"/>
                  </w:rPr>
                  <w:t>Aquisição de materiais contra incêndio – Mangueiras e Suportes</w:t>
                </w:r>
              </w:sdtContent>
            </w:sdt>
          </w:p>
        </w:tc>
      </w:tr>
    </w:tbl>
    <w:p w14:paraId="381DAECB" w14:textId="77777777" w:rsidR="009A4AEC" w:rsidRPr="00C73806"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6327F213" w:rsidR="00F550D4" w:rsidRPr="00C73806" w:rsidRDefault="00F550D4" w:rsidP="00FD01A0">
      <w:pPr>
        <w:pStyle w:val="PargrafodaLista"/>
        <w:spacing w:after="0" w:line="240" w:lineRule="auto"/>
        <w:ind w:left="1276" w:hanging="1276"/>
        <w:jc w:val="both"/>
        <w:rPr>
          <w:rFonts w:ascii="Segoe UI" w:hAnsi="Segoe UI" w:cs="Segoe UI"/>
          <w:bCs/>
          <w:color w:val="000000" w:themeColor="text1"/>
        </w:rPr>
      </w:pPr>
      <w:r w:rsidRPr="00C73806">
        <w:rPr>
          <w:rFonts w:ascii="Segoe UI" w:hAnsi="Segoe UI" w:cs="Segoe UI"/>
          <w:bCs/>
          <w:color w:val="000000" w:themeColor="text1"/>
        </w:rPr>
        <w:t>AO COMITÊ PARALÍMPICO BRASILEIRO</w:t>
      </w:r>
    </w:p>
    <w:p w14:paraId="2A5B762E" w14:textId="77777777" w:rsidR="00FD01A0" w:rsidRPr="00C73806" w:rsidRDefault="00FD01A0" w:rsidP="00FD01A0">
      <w:pPr>
        <w:pStyle w:val="PargrafodaLista"/>
        <w:spacing w:after="0" w:line="240" w:lineRule="auto"/>
        <w:ind w:left="1276" w:hanging="1276"/>
        <w:jc w:val="both"/>
        <w:rPr>
          <w:rFonts w:ascii="Segoe UI" w:hAnsi="Segoe UI" w:cs="Segoe UI"/>
          <w:bCs/>
          <w:color w:val="000000" w:themeColor="text1"/>
        </w:rPr>
      </w:pPr>
    </w:p>
    <w:p w14:paraId="2743C019" w14:textId="14A7D653" w:rsidR="00F550D4" w:rsidRPr="00C73806" w:rsidRDefault="00F550D4" w:rsidP="00E846CA">
      <w:pPr>
        <w:pStyle w:val="PargrafodaLista"/>
        <w:spacing w:after="0" w:line="240" w:lineRule="auto"/>
        <w:ind w:left="142" w:hanging="142"/>
        <w:jc w:val="both"/>
        <w:rPr>
          <w:rFonts w:ascii="Segoe UI" w:hAnsi="Segoe UI" w:cs="Segoe UI"/>
          <w:bCs/>
          <w:color w:val="000000" w:themeColor="text1"/>
        </w:rPr>
      </w:pPr>
      <w:r w:rsidRPr="00C73806">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w:t>
      </w:r>
      <w:r w:rsidR="006B54B4">
        <w:rPr>
          <w:rFonts w:ascii="Segoe UI" w:hAnsi="Segoe UI" w:cs="Segoe UI"/>
          <w:bCs/>
          <w:color w:val="000000" w:themeColor="text1"/>
        </w:rPr>
        <w:t>4</w:t>
      </w:r>
      <w:r w:rsidRPr="00C73806">
        <w:rPr>
          <w:rFonts w:ascii="Segoe UI" w:hAnsi="Segoe UI" w:cs="Segoe UI"/>
          <w:bCs/>
          <w:color w:val="000000" w:themeColor="text1"/>
        </w:rPr>
        <w:t xml:space="preserve"> e seus anexos, praticando os valores abaixo discriminados:</w:t>
      </w:r>
    </w:p>
    <w:p w14:paraId="00D4BFFE" w14:textId="77777777" w:rsidR="00F921FC" w:rsidRPr="009703F7" w:rsidRDefault="00F921FC" w:rsidP="009703F7">
      <w:pPr>
        <w:spacing w:after="0" w:line="240" w:lineRule="auto"/>
        <w:jc w:val="both"/>
        <w:rPr>
          <w:rFonts w:ascii="Segoe UI" w:hAnsi="Segoe UI" w:cs="Segoe UI"/>
          <w:bCs/>
          <w:color w:val="000000" w:themeColor="text1"/>
        </w:rPr>
      </w:pPr>
    </w:p>
    <w:tbl>
      <w:tblPr>
        <w:tblStyle w:val="Tabelacomgrade"/>
        <w:tblpPr w:leftFromText="141" w:rightFromText="141" w:vertAnchor="text" w:horzAnchor="margin" w:tblpY="11"/>
        <w:tblW w:w="9502" w:type="dxa"/>
        <w:tblLayout w:type="fixed"/>
        <w:tblLook w:val="04A0" w:firstRow="1" w:lastRow="0" w:firstColumn="1" w:lastColumn="0" w:noHBand="0" w:noVBand="1"/>
      </w:tblPr>
      <w:tblGrid>
        <w:gridCol w:w="846"/>
        <w:gridCol w:w="4394"/>
        <w:gridCol w:w="851"/>
        <w:gridCol w:w="850"/>
        <w:gridCol w:w="1285"/>
        <w:gridCol w:w="1276"/>
      </w:tblGrid>
      <w:tr w:rsidR="009703F7" w:rsidRPr="007016F9" w14:paraId="72CAA831" w14:textId="77777777" w:rsidTr="00090BC5">
        <w:trPr>
          <w:trHeight w:val="56"/>
        </w:trPr>
        <w:tc>
          <w:tcPr>
            <w:tcW w:w="9502" w:type="dxa"/>
            <w:gridSpan w:val="6"/>
            <w:shd w:val="clear" w:color="auto" w:fill="BFBFBF" w:themeFill="background1" w:themeFillShade="BF"/>
          </w:tcPr>
          <w:p w14:paraId="767B49C9" w14:textId="686AC1BD" w:rsidR="009703F7" w:rsidRPr="009703F7" w:rsidRDefault="009703F7" w:rsidP="009703F7">
            <w:pPr>
              <w:pStyle w:val="PargrafodaLista"/>
              <w:spacing w:after="0" w:line="240" w:lineRule="auto"/>
              <w:ind w:left="1276" w:hanging="1276"/>
              <w:jc w:val="center"/>
              <w:rPr>
                <w:rFonts w:ascii="Segoe UI" w:hAnsi="Segoe UI" w:cs="Segoe UI"/>
                <w:b/>
                <w:color w:val="000000" w:themeColor="text1"/>
              </w:rPr>
            </w:pPr>
            <w:r>
              <w:rPr>
                <w:rFonts w:ascii="Segoe UI" w:hAnsi="Segoe UI" w:cs="Segoe UI"/>
                <w:b/>
                <w:color w:val="000000" w:themeColor="text1"/>
              </w:rPr>
              <w:t>GRUPO</w:t>
            </w:r>
            <w:r w:rsidRPr="00C73806">
              <w:rPr>
                <w:rFonts w:ascii="Segoe UI" w:hAnsi="Segoe UI" w:cs="Segoe UI"/>
                <w:b/>
                <w:color w:val="000000" w:themeColor="text1"/>
              </w:rPr>
              <w:t xml:space="preserve"> ÚNICO</w:t>
            </w:r>
          </w:p>
        </w:tc>
      </w:tr>
      <w:tr w:rsidR="008743F3" w:rsidRPr="007016F9" w14:paraId="1E84F104" w14:textId="5FE021D1" w:rsidTr="007016F9">
        <w:trPr>
          <w:trHeight w:val="56"/>
        </w:trPr>
        <w:tc>
          <w:tcPr>
            <w:tcW w:w="846" w:type="dxa"/>
            <w:shd w:val="clear" w:color="auto" w:fill="BFBFBF" w:themeFill="background1" w:themeFillShade="BF"/>
          </w:tcPr>
          <w:p w14:paraId="306DF2FA" w14:textId="77777777" w:rsidR="008743F3" w:rsidRPr="007016F9" w:rsidRDefault="008743F3" w:rsidP="00E51B7B">
            <w:pPr>
              <w:pStyle w:val="Estilo8"/>
              <w:numPr>
                <w:ilvl w:val="0"/>
                <w:numId w:val="0"/>
              </w:numPr>
              <w:tabs>
                <w:tab w:val="left" w:pos="5387"/>
              </w:tabs>
              <w:spacing w:before="0" w:after="0" w:line="240" w:lineRule="auto"/>
              <w:jc w:val="center"/>
              <w:rPr>
                <w:rFonts w:ascii="Segoe UI" w:hAnsi="Segoe UI" w:cs="Segoe UI"/>
                <w:b/>
                <w:bCs/>
                <w:sz w:val="20"/>
                <w:szCs w:val="20"/>
              </w:rPr>
            </w:pPr>
            <w:r w:rsidRPr="007016F9">
              <w:rPr>
                <w:rFonts w:ascii="Segoe UI" w:hAnsi="Segoe UI" w:cs="Segoe UI"/>
                <w:b/>
                <w:bCs/>
                <w:sz w:val="20"/>
                <w:szCs w:val="20"/>
              </w:rPr>
              <w:t>Item</w:t>
            </w:r>
          </w:p>
        </w:tc>
        <w:tc>
          <w:tcPr>
            <w:tcW w:w="4394" w:type="dxa"/>
            <w:shd w:val="clear" w:color="auto" w:fill="BFBFBF" w:themeFill="background1" w:themeFillShade="BF"/>
          </w:tcPr>
          <w:p w14:paraId="050F3DA9" w14:textId="77777777" w:rsidR="008743F3" w:rsidRPr="007016F9" w:rsidRDefault="008743F3" w:rsidP="00E51B7B">
            <w:pPr>
              <w:pStyle w:val="Estilo8"/>
              <w:numPr>
                <w:ilvl w:val="0"/>
                <w:numId w:val="0"/>
              </w:numPr>
              <w:tabs>
                <w:tab w:val="left" w:pos="5387"/>
              </w:tabs>
              <w:spacing w:before="0" w:after="0" w:line="240" w:lineRule="auto"/>
              <w:jc w:val="center"/>
              <w:rPr>
                <w:rFonts w:ascii="Segoe UI" w:hAnsi="Segoe UI" w:cs="Segoe UI"/>
                <w:b/>
                <w:bCs/>
                <w:sz w:val="20"/>
                <w:szCs w:val="20"/>
              </w:rPr>
            </w:pPr>
            <w:r w:rsidRPr="007016F9">
              <w:rPr>
                <w:rFonts w:ascii="Segoe UI" w:hAnsi="Segoe UI" w:cs="Segoe UI"/>
                <w:b/>
                <w:bCs/>
                <w:sz w:val="20"/>
                <w:szCs w:val="20"/>
              </w:rPr>
              <w:t>Descrição</w:t>
            </w:r>
          </w:p>
        </w:tc>
        <w:tc>
          <w:tcPr>
            <w:tcW w:w="851" w:type="dxa"/>
            <w:shd w:val="clear" w:color="auto" w:fill="BFBFBF" w:themeFill="background1" w:themeFillShade="BF"/>
          </w:tcPr>
          <w:p w14:paraId="34BD31E5" w14:textId="251B2837" w:rsidR="008743F3" w:rsidRPr="007016F9" w:rsidRDefault="008743F3" w:rsidP="00E51B7B">
            <w:pPr>
              <w:pStyle w:val="Estilo8"/>
              <w:numPr>
                <w:ilvl w:val="0"/>
                <w:numId w:val="0"/>
              </w:numPr>
              <w:tabs>
                <w:tab w:val="left" w:pos="5387"/>
              </w:tabs>
              <w:spacing w:before="0" w:after="0" w:line="240" w:lineRule="auto"/>
              <w:jc w:val="center"/>
              <w:rPr>
                <w:rFonts w:ascii="Segoe UI" w:hAnsi="Segoe UI" w:cs="Segoe UI"/>
                <w:b/>
                <w:bCs/>
                <w:sz w:val="20"/>
                <w:szCs w:val="20"/>
              </w:rPr>
            </w:pPr>
            <w:proofErr w:type="spellStart"/>
            <w:r w:rsidRPr="007016F9">
              <w:rPr>
                <w:rFonts w:ascii="Segoe UI" w:hAnsi="Segoe UI" w:cs="Segoe UI"/>
                <w:b/>
                <w:bCs/>
                <w:sz w:val="20"/>
                <w:szCs w:val="20"/>
              </w:rPr>
              <w:t>Un</w:t>
            </w:r>
            <w:r w:rsidR="00EB01BE" w:rsidRPr="007016F9">
              <w:rPr>
                <w:rFonts w:ascii="Segoe UI" w:hAnsi="Segoe UI" w:cs="Segoe UI"/>
                <w:b/>
                <w:bCs/>
                <w:sz w:val="20"/>
                <w:szCs w:val="20"/>
              </w:rPr>
              <w:t>d</w:t>
            </w:r>
            <w:proofErr w:type="spellEnd"/>
          </w:p>
        </w:tc>
        <w:tc>
          <w:tcPr>
            <w:tcW w:w="850" w:type="dxa"/>
            <w:shd w:val="clear" w:color="auto" w:fill="BFBFBF" w:themeFill="background1" w:themeFillShade="BF"/>
          </w:tcPr>
          <w:p w14:paraId="592FEC31" w14:textId="58D4E1C8" w:rsidR="008743F3" w:rsidRPr="007016F9" w:rsidRDefault="008743F3" w:rsidP="00E51B7B">
            <w:pPr>
              <w:pStyle w:val="Estilo8"/>
              <w:numPr>
                <w:ilvl w:val="0"/>
                <w:numId w:val="0"/>
              </w:numPr>
              <w:tabs>
                <w:tab w:val="left" w:pos="5387"/>
              </w:tabs>
              <w:spacing w:before="0" w:after="0" w:line="240" w:lineRule="auto"/>
              <w:jc w:val="center"/>
              <w:rPr>
                <w:rFonts w:ascii="Segoe UI" w:hAnsi="Segoe UI" w:cs="Segoe UI"/>
                <w:b/>
                <w:bCs/>
                <w:sz w:val="20"/>
                <w:szCs w:val="20"/>
              </w:rPr>
            </w:pPr>
            <w:proofErr w:type="spellStart"/>
            <w:r w:rsidRPr="007016F9">
              <w:rPr>
                <w:rFonts w:ascii="Segoe UI" w:hAnsi="Segoe UI" w:cs="Segoe UI"/>
                <w:b/>
                <w:bCs/>
                <w:sz w:val="20"/>
                <w:szCs w:val="20"/>
              </w:rPr>
              <w:t>Q</w:t>
            </w:r>
            <w:r w:rsidR="007016F9" w:rsidRPr="007016F9">
              <w:rPr>
                <w:rFonts w:ascii="Segoe UI" w:hAnsi="Segoe UI" w:cs="Segoe UI"/>
                <w:b/>
                <w:bCs/>
                <w:sz w:val="20"/>
                <w:szCs w:val="20"/>
              </w:rPr>
              <w:t>td</w:t>
            </w:r>
            <w:proofErr w:type="spellEnd"/>
          </w:p>
        </w:tc>
        <w:tc>
          <w:tcPr>
            <w:tcW w:w="1285" w:type="dxa"/>
            <w:shd w:val="clear" w:color="auto" w:fill="BFBFBF" w:themeFill="background1" w:themeFillShade="BF"/>
          </w:tcPr>
          <w:p w14:paraId="7B5A7A44" w14:textId="4B9C4130" w:rsidR="008743F3" w:rsidRPr="007016F9" w:rsidRDefault="008743F3" w:rsidP="00E51B7B">
            <w:pPr>
              <w:pStyle w:val="Estilo8"/>
              <w:numPr>
                <w:ilvl w:val="0"/>
                <w:numId w:val="0"/>
              </w:numPr>
              <w:tabs>
                <w:tab w:val="left" w:pos="5387"/>
              </w:tabs>
              <w:spacing w:before="0" w:after="0" w:line="240" w:lineRule="auto"/>
              <w:jc w:val="center"/>
              <w:rPr>
                <w:rFonts w:ascii="Segoe UI" w:hAnsi="Segoe UI" w:cs="Segoe UI"/>
                <w:b/>
                <w:bCs/>
                <w:sz w:val="20"/>
                <w:szCs w:val="20"/>
              </w:rPr>
            </w:pPr>
            <w:r w:rsidRPr="007016F9">
              <w:rPr>
                <w:rFonts w:ascii="Segoe UI" w:hAnsi="Segoe UI" w:cs="Segoe UI"/>
                <w:b/>
                <w:bCs/>
                <w:sz w:val="20"/>
                <w:szCs w:val="20"/>
              </w:rPr>
              <w:t>Valor Unitário</w:t>
            </w:r>
          </w:p>
        </w:tc>
        <w:tc>
          <w:tcPr>
            <w:tcW w:w="1276" w:type="dxa"/>
            <w:shd w:val="clear" w:color="auto" w:fill="BFBFBF" w:themeFill="background1" w:themeFillShade="BF"/>
          </w:tcPr>
          <w:p w14:paraId="347E3A26" w14:textId="1D0930BD" w:rsidR="008743F3" w:rsidRPr="007016F9" w:rsidRDefault="008743F3" w:rsidP="00E51B7B">
            <w:pPr>
              <w:pStyle w:val="Estilo8"/>
              <w:numPr>
                <w:ilvl w:val="0"/>
                <w:numId w:val="0"/>
              </w:numPr>
              <w:tabs>
                <w:tab w:val="left" w:pos="5387"/>
              </w:tabs>
              <w:spacing w:before="0" w:after="0" w:line="240" w:lineRule="auto"/>
              <w:jc w:val="center"/>
              <w:rPr>
                <w:rFonts w:ascii="Segoe UI" w:hAnsi="Segoe UI" w:cs="Segoe UI"/>
                <w:b/>
                <w:bCs/>
                <w:sz w:val="20"/>
                <w:szCs w:val="20"/>
              </w:rPr>
            </w:pPr>
            <w:r w:rsidRPr="007016F9">
              <w:rPr>
                <w:rFonts w:ascii="Segoe UI" w:hAnsi="Segoe UI" w:cs="Segoe UI"/>
                <w:b/>
                <w:bCs/>
                <w:sz w:val="20"/>
                <w:szCs w:val="20"/>
              </w:rPr>
              <w:t>Valor Total</w:t>
            </w:r>
          </w:p>
        </w:tc>
      </w:tr>
      <w:tr w:rsidR="008743F3" w:rsidRPr="007016F9" w14:paraId="64374A70" w14:textId="69899ADF" w:rsidTr="007016F9">
        <w:trPr>
          <w:trHeight w:val="670"/>
        </w:trPr>
        <w:tc>
          <w:tcPr>
            <w:tcW w:w="846" w:type="dxa"/>
          </w:tcPr>
          <w:p w14:paraId="3CC199BC" w14:textId="77777777" w:rsidR="008743F3" w:rsidRPr="007016F9" w:rsidRDefault="008743F3" w:rsidP="00482C78">
            <w:pPr>
              <w:pStyle w:val="Estilo8"/>
              <w:numPr>
                <w:ilvl w:val="0"/>
                <w:numId w:val="0"/>
              </w:numPr>
              <w:tabs>
                <w:tab w:val="left" w:pos="5387"/>
              </w:tabs>
              <w:spacing w:before="0" w:after="0" w:line="240" w:lineRule="auto"/>
              <w:jc w:val="center"/>
              <w:rPr>
                <w:rFonts w:ascii="Segoe UI" w:hAnsi="Segoe UI" w:cs="Segoe UI"/>
                <w:sz w:val="20"/>
                <w:szCs w:val="20"/>
              </w:rPr>
            </w:pPr>
          </w:p>
          <w:p w14:paraId="57E1EA40" w14:textId="77777777" w:rsidR="008743F3" w:rsidRPr="007016F9" w:rsidRDefault="008743F3" w:rsidP="00482C78">
            <w:pPr>
              <w:pStyle w:val="Estilo8"/>
              <w:numPr>
                <w:ilvl w:val="0"/>
                <w:numId w:val="0"/>
              </w:numPr>
              <w:tabs>
                <w:tab w:val="left" w:pos="5387"/>
              </w:tabs>
              <w:spacing w:before="0" w:after="0" w:line="240" w:lineRule="auto"/>
              <w:jc w:val="center"/>
              <w:rPr>
                <w:rFonts w:ascii="Segoe UI" w:hAnsi="Segoe UI" w:cs="Segoe UI"/>
                <w:sz w:val="20"/>
                <w:szCs w:val="20"/>
              </w:rPr>
            </w:pPr>
          </w:p>
          <w:p w14:paraId="27314A41" w14:textId="77777777" w:rsidR="008743F3" w:rsidRPr="007016F9" w:rsidRDefault="008743F3" w:rsidP="00482C78">
            <w:pPr>
              <w:pStyle w:val="Estilo8"/>
              <w:numPr>
                <w:ilvl w:val="0"/>
                <w:numId w:val="0"/>
              </w:numPr>
              <w:tabs>
                <w:tab w:val="left" w:pos="5387"/>
              </w:tabs>
              <w:spacing w:before="0" w:after="0" w:line="240" w:lineRule="auto"/>
              <w:jc w:val="center"/>
              <w:rPr>
                <w:rFonts w:ascii="Segoe UI" w:hAnsi="Segoe UI" w:cs="Segoe UI"/>
                <w:sz w:val="20"/>
                <w:szCs w:val="20"/>
              </w:rPr>
            </w:pPr>
          </w:p>
          <w:p w14:paraId="7CEEFC8D" w14:textId="0FB6E2BA" w:rsidR="008743F3" w:rsidRPr="007016F9" w:rsidRDefault="007016F9" w:rsidP="00482C78">
            <w:pPr>
              <w:pStyle w:val="Estilo8"/>
              <w:numPr>
                <w:ilvl w:val="0"/>
                <w:numId w:val="0"/>
              </w:numPr>
              <w:tabs>
                <w:tab w:val="left" w:pos="5387"/>
              </w:tabs>
              <w:spacing w:before="0" w:after="0" w:line="240" w:lineRule="auto"/>
              <w:jc w:val="center"/>
              <w:rPr>
                <w:rFonts w:ascii="Segoe UI" w:hAnsi="Segoe UI" w:cs="Segoe UI"/>
                <w:sz w:val="20"/>
                <w:szCs w:val="20"/>
              </w:rPr>
            </w:pPr>
            <w:r w:rsidRPr="007016F9">
              <w:rPr>
                <w:rFonts w:ascii="Segoe UI" w:hAnsi="Segoe UI" w:cs="Segoe UI"/>
                <w:sz w:val="20"/>
                <w:szCs w:val="20"/>
              </w:rPr>
              <w:t>1</w:t>
            </w:r>
          </w:p>
        </w:tc>
        <w:tc>
          <w:tcPr>
            <w:tcW w:w="4394" w:type="dxa"/>
          </w:tcPr>
          <w:p w14:paraId="01AEA65D" w14:textId="77777777" w:rsidR="00EB01BE" w:rsidRPr="007016F9" w:rsidRDefault="00EB01BE" w:rsidP="00EB01BE">
            <w:pPr>
              <w:pStyle w:val="Estilo8"/>
              <w:numPr>
                <w:ilvl w:val="0"/>
                <w:numId w:val="0"/>
              </w:numPr>
              <w:tabs>
                <w:tab w:val="left" w:pos="5387"/>
              </w:tabs>
              <w:spacing w:after="0" w:line="240" w:lineRule="auto"/>
              <w:ind w:left="11" w:hanging="11"/>
              <w:jc w:val="both"/>
              <w:rPr>
                <w:rFonts w:ascii="Segoe UI" w:hAnsi="Segoe UI" w:cs="Segoe UI"/>
                <w:sz w:val="20"/>
                <w:szCs w:val="20"/>
              </w:rPr>
            </w:pPr>
            <w:r w:rsidRPr="007016F9">
              <w:rPr>
                <w:rFonts w:ascii="Segoe UI" w:hAnsi="Segoe UI" w:cs="Segoe UI"/>
                <w:sz w:val="20"/>
                <w:szCs w:val="20"/>
              </w:rPr>
              <w:t>Mangueiras de Incêndio Tipo II de 1.1/2” de 30 metros</w:t>
            </w:r>
          </w:p>
          <w:p w14:paraId="243101E6" w14:textId="25774F39" w:rsidR="00EB01BE" w:rsidRPr="007016F9" w:rsidRDefault="00EB01BE" w:rsidP="00EB01BE">
            <w:pPr>
              <w:pStyle w:val="Estilo8"/>
              <w:numPr>
                <w:ilvl w:val="0"/>
                <w:numId w:val="0"/>
              </w:numPr>
              <w:tabs>
                <w:tab w:val="left" w:pos="5387"/>
              </w:tabs>
              <w:spacing w:after="0" w:line="240" w:lineRule="auto"/>
              <w:ind w:left="11"/>
              <w:jc w:val="both"/>
              <w:rPr>
                <w:rFonts w:ascii="Segoe UI" w:hAnsi="Segoe UI" w:cs="Segoe UI"/>
                <w:sz w:val="20"/>
                <w:szCs w:val="20"/>
              </w:rPr>
            </w:pPr>
            <w:r w:rsidRPr="007016F9">
              <w:rPr>
                <w:rFonts w:ascii="Segoe UI" w:hAnsi="Segoe UI" w:cs="Segoe UI"/>
                <w:sz w:val="20"/>
                <w:szCs w:val="20"/>
              </w:rPr>
              <w:t>Conforme NBR 11861</w:t>
            </w:r>
          </w:p>
          <w:p w14:paraId="775BA45B" w14:textId="07228C4F" w:rsidR="008743F3" w:rsidRPr="007016F9" w:rsidRDefault="00EB01BE" w:rsidP="00EB01BE">
            <w:pPr>
              <w:pStyle w:val="Estilo8"/>
              <w:numPr>
                <w:ilvl w:val="0"/>
                <w:numId w:val="0"/>
              </w:numPr>
              <w:tabs>
                <w:tab w:val="left" w:pos="5387"/>
              </w:tabs>
              <w:spacing w:before="0" w:after="0" w:line="240" w:lineRule="auto"/>
              <w:jc w:val="both"/>
              <w:rPr>
                <w:rFonts w:ascii="Segoe UI" w:hAnsi="Segoe UI" w:cs="Segoe UI"/>
                <w:sz w:val="20"/>
                <w:szCs w:val="20"/>
              </w:rPr>
            </w:pPr>
            <w:r w:rsidRPr="007016F9">
              <w:rPr>
                <w:rFonts w:ascii="Segoe UI" w:hAnsi="Segoe UI" w:cs="Segoe UI"/>
                <w:sz w:val="20"/>
                <w:szCs w:val="20"/>
              </w:rPr>
              <w:t xml:space="preserve">Todas as mangueiras deverão conter a </w:t>
            </w:r>
            <w:r w:rsidRPr="004155EC">
              <w:rPr>
                <w:rFonts w:ascii="Segoe UI" w:hAnsi="Segoe UI" w:cs="Segoe UI"/>
                <w:b/>
                <w:bCs/>
                <w:sz w:val="20"/>
                <w:szCs w:val="20"/>
              </w:rPr>
              <w:t>identificação (estampada) com as letras CPB</w:t>
            </w:r>
          </w:p>
        </w:tc>
        <w:tc>
          <w:tcPr>
            <w:tcW w:w="851" w:type="dxa"/>
          </w:tcPr>
          <w:p w14:paraId="01C99009" w14:textId="77777777" w:rsidR="007016F9" w:rsidRPr="007016F9" w:rsidRDefault="007016F9" w:rsidP="00482C78">
            <w:pPr>
              <w:pStyle w:val="Estilo8"/>
              <w:numPr>
                <w:ilvl w:val="0"/>
                <w:numId w:val="0"/>
              </w:numPr>
              <w:tabs>
                <w:tab w:val="left" w:pos="5387"/>
              </w:tabs>
              <w:spacing w:before="0" w:after="0" w:line="240" w:lineRule="auto"/>
              <w:jc w:val="center"/>
              <w:rPr>
                <w:rFonts w:ascii="Segoe UI" w:hAnsi="Segoe UI" w:cs="Segoe UI"/>
                <w:sz w:val="20"/>
                <w:szCs w:val="20"/>
              </w:rPr>
            </w:pPr>
          </w:p>
          <w:p w14:paraId="2A3C4CF8" w14:textId="77777777" w:rsidR="007016F9" w:rsidRPr="007016F9" w:rsidRDefault="007016F9" w:rsidP="00482C78">
            <w:pPr>
              <w:pStyle w:val="Estilo8"/>
              <w:numPr>
                <w:ilvl w:val="0"/>
                <w:numId w:val="0"/>
              </w:numPr>
              <w:tabs>
                <w:tab w:val="left" w:pos="5387"/>
              </w:tabs>
              <w:spacing w:before="0" w:after="0" w:line="240" w:lineRule="auto"/>
              <w:jc w:val="center"/>
              <w:rPr>
                <w:rFonts w:ascii="Segoe UI" w:hAnsi="Segoe UI" w:cs="Segoe UI"/>
                <w:sz w:val="20"/>
                <w:szCs w:val="20"/>
              </w:rPr>
            </w:pPr>
          </w:p>
          <w:p w14:paraId="63ECFE55" w14:textId="2CA75388" w:rsidR="008743F3" w:rsidRPr="007016F9" w:rsidRDefault="007016F9" w:rsidP="00482C78">
            <w:pPr>
              <w:pStyle w:val="Estilo8"/>
              <w:numPr>
                <w:ilvl w:val="0"/>
                <w:numId w:val="0"/>
              </w:numPr>
              <w:tabs>
                <w:tab w:val="left" w:pos="5387"/>
              </w:tabs>
              <w:spacing w:before="0" w:after="0" w:line="240" w:lineRule="auto"/>
              <w:jc w:val="center"/>
              <w:rPr>
                <w:rFonts w:ascii="Segoe UI" w:hAnsi="Segoe UI" w:cs="Segoe UI"/>
                <w:sz w:val="20"/>
                <w:szCs w:val="20"/>
              </w:rPr>
            </w:pPr>
            <w:proofErr w:type="spellStart"/>
            <w:r w:rsidRPr="007016F9">
              <w:rPr>
                <w:rFonts w:ascii="Segoe UI" w:hAnsi="Segoe UI" w:cs="Segoe UI"/>
                <w:sz w:val="20"/>
                <w:szCs w:val="20"/>
              </w:rPr>
              <w:t>Und</w:t>
            </w:r>
            <w:proofErr w:type="spellEnd"/>
          </w:p>
        </w:tc>
        <w:tc>
          <w:tcPr>
            <w:tcW w:w="850" w:type="dxa"/>
          </w:tcPr>
          <w:p w14:paraId="491C32B0" w14:textId="77777777" w:rsidR="007016F9" w:rsidRPr="007016F9" w:rsidRDefault="007016F9" w:rsidP="00482C78">
            <w:pPr>
              <w:pStyle w:val="Estilo8"/>
              <w:numPr>
                <w:ilvl w:val="0"/>
                <w:numId w:val="0"/>
              </w:numPr>
              <w:tabs>
                <w:tab w:val="left" w:pos="5387"/>
              </w:tabs>
              <w:spacing w:before="0" w:after="0" w:line="240" w:lineRule="auto"/>
              <w:jc w:val="center"/>
              <w:rPr>
                <w:rFonts w:ascii="Segoe UI" w:hAnsi="Segoe UI" w:cs="Segoe UI"/>
                <w:sz w:val="20"/>
                <w:szCs w:val="20"/>
              </w:rPr>
            </w:pPr>
          </w:p>
          <w:p w14:paraId="509D1E96" w14:textId="77777777" w:rsidR="007016F9" w:rsidRPr="007016F9" w:rsidRDefault="007016F9" w:rsidP="00482C78">
            <w:pPr>
              <w:pStyle w:val="Estilo8"/>
              <w:numPr>
                <w:ilvl w:val="0"/>
                <w:numId w:val="0"/>
              </w:numPr>
              <w:tabs>
                <w:tab w:val="left" w:pos="5387"/>
              </w:tabs>
              <w:spacing w:before="0" w:after="0" w:line="240" w:lineRule="auto"/>
              <w:jc w:val="center"/>
              <w:rPr>
                <w:rFonts w:ascii="Segoe UI" w:hAnsi="Segoe UI" w:cs="Segoe UI"/>
                <w:sz w:val="20"/>
                <w:szCs w:val="20"/>
              </w:rPr>
            </w:pPr>
          </w:p>
          <w:p w14:paraId="5EA111DE" w14:textId="59D161AD" w:rsidR="008743F3" w:rsidRPr="007016F9" w:rsidRDefault="007016F9" w:rsidP="00482C78">
            <w:pPr>
              <w:pStyle w:val="Estilo8"/>
              <w:numPr>
                <w:ilvl w:val="0"/>
                <w:numId w:val="0"/>
              </w:numPr>
              <w:tabs>
                <w:tab w:val="left" w:pos="5387"/>
              </w:tabs>
              <w:spacing w:before="0" w:after="0" w:line="240" w:lineRule="auto"/>
              <w:jc w:val="center"/>
              <w:rPr>
                <w:rFonts w:ascii="Segoe UI" w:hAnsi="Segoe UI" w:cs="Segoe UI"/>
                <w:sz w:val="20"/>
                <w:szCs w:val="20"/>
              </w:rPr>
            </w:pPr>
            <w:r w:rsidRPr="007016F9">
              <w:rPr>
                <w:rFonts w:ascii="Segoe UI" w:hAnsi="Segoe UI" w:cs="Segoe UI"/>
                <w:sz w:val="20"/>
                <w:szCs w:val="20"/>
              </w:rPr>
              <w:t>20</w:t>
            </w:r>
          </w:p>
        </w:tc>
        <w:tc>
          <w:tcPr>
            <w:tcW w:w="1285" w:type="dxa"/>
          </w:tcPr>
          <w:p w14:paraId="284C5445" w14:textId="77777777" w:rsidR="008743F3" w:rsidRPr="007016F9" w:rsidRDefault="008743F3" w:rsidP="00482C78">
            <w:pPr>
              <w:pStyle w:val="Estilo8"/>
              <w:numPr>
                <w:ilvl w:val="0"/>
                <w:numId w:val="0"/>
              </w:numPr>
              <w:tabs>
                <w:tab w:val="left" w:pos="5387"/>
              </w:tabs>
              <w:spacing w:before="0" w:after="0" w:line="240" w:lineRule="auto"/>
              <w:jc w:val="center"/>
              <w:rPr>
                <w:rFonts w:ascii="Segoe UI" w:hAnsi="Segoe UI" w:cs="Segoe UI"/>
                <w:sz w:val="20"/>
                <w:szCs w:val="20"/>
              </w:rPr>
            </w:pPr>
          </w:p>
          <w:p w14:paraId="61E3E0CF" w14:textId="77777777" w:rsidR="007016F9" w:rsidRPr="007016F9" w:rsidRDefault="007016F9" w:rsidP="00482C78">
            <w:pPr>
              <w:pStyle w:val="Estilo8"/>
              <w:numPr>
                <w:ilvl w:val="0"/>
                <w:numId w:val="0"/>
              </w:numPr>
              <w:tabs>
                <w:tab w:val="left" w:pos="5387"/>
              </w:tabs>
              <w:spacing w:before="0" w:after="0" w:line="240" w:lineRule="auto"/>
              <w:jc w:val="center"/>
              <w:rPr>
                <w:rFonts w:ascii="Segoe UI" w:hAnsi="Segoe UI" w:cs="Segoe UI"/>
                <w:sz w:val="20"/>
                <w:szCs w:val="20"/>
              </w:rPr>
            </w:pPr>
          </w:p>
          <w:p w14:paraId="0CEC71A8" w14:textId="36AB3A2F" w:rsidR="008743F3" w:rsidRPr="007016F9" w:rsidRDefault="008743F3" w:rsidP="00482C78">
            <w:pPr>
              <w:pStyle w:val="Estilo8"/>
              <w:numPr>
                <w:ilvl w:val="0"/>
                <w:numId w:val="0"/>
              </w:numPr>
              <w:tabs>
                <w:tab w:val="left" w:pos="5387"/>
              </w:tabs>
              <w:spacing w:before="0" w:after="0" w:line="240" w:lineRule="auto"/>
              <w:jc w:val="center"/>
              <w:rPr>
                <w:rFonts w:ascii="Segoe UI" w:hAnsi="Segoe UI" w:cs="Segoe UI"/>
                <w:sz w:val="20"/>
                <w:szCs w:val="20"/>
              </w:rPr>
            </w:pPr>
            <w:r w:rsidRPr="007016F9">
              <w:rPr>
                <w:rFonts w:ascii="Segoe UI" w:hAnsi="Segoe UI" w:cs="Segoe UI"/>
                <w:sz w:val="20"/>
                <w:szCs w:val="20"/>
              </w:rPr>
              <w:t>R$</w:t>
            </w:r>
          </w:p>
        </w:tc>
        <w:tc>
          <w:tcPr>
            <w:tcW w:w="1276" w:type="dxa"/>
          </w:tcPr>
          <w:p w14:paraId="0866F6BD" w14:textId="77777777" w:rsidR="008743F3" w:rsidRPr="007016F9" w:rsidRDefault="008743F3" w:rsidP="00482C78">
            <w:pPr>
              <w:pStyle w:val="Estilo8"/>
              <w:numPr>
                <w:ilvl w:val="0"/>
                <w:numId w:val="0"/>
              </w:numPr>
              <w:tabs>
                <w:tab w:val="left" w:pos="5387"/>
              </w:tabs>
              <w:spacing w:before="0" w:after="0" w:line="240" w:lineRule="auto"/>
              <w:jc w:val="center"/>
              <w:rPr>
                <w:rFonts w:ascii="Segoe UI" w:hAnsi="Segoe UI" w:cs="Segoe UI"/>
                <w:sz w:val="20"/>
                <w:szCs w:val="20"/>
              </w:rPr>
            </w:pPr>
          </w:p>
          <w:p w14:paraId="368E26DB" w14:textId="77777777" w:rsidR="007016F9" w:rsidRPr="007016F9" w:rsidRDefault="007016F9" w:rsidP="00482C78">
            <w:pPr>
              <w:pStyle w:val="Estilo8"/>
              <w:numPr>
                <w:ilvl w:val="0"/>
                <w:numId w:val="0"/>
              </w:numPr>
              <w:tabs>
                <w:tab w:val="left" w:pos="5387"/>
              </w:tabs>
              <w:spacing w:before="0" w:after="0" w:line="240" w:lineRule="auto"/>
              <w:jc w:val="center"/>
              <w:rPr>
                <w:rFonts w:ascii="Segoe UI" w:hAnsi="Segoe UI" w:cs="Segoe UI"/>
                <w:sz w:val="20"/>
                <w:szCs w:val="20"/>
              </w:rPr>
            </w:pPr>
          </w:p>
          <w:p w14:paraId="5F073966" w14:textId="7E3446D4" w:rsidR="008743F3" w:rsidRPr="007016F9" w:rsidRDefault="008743F3" w:rsidP="00482C78">
            <w:pPr>
              <w:pStyle w:val="Estilo8"/>
              <w:numPr>
                <w:ilvl w:val="0"/>
                <w:numId w:val="0"/>
              </w:numPr>
              <w:tabs>
                <w:tab w:val="left" w:pos="5387"/>
              </w:tabs>
              <w:spacing w:before="0" w:after="0" w:line="240" w:lineRule="auto"/>
              <w:jc w:val="center"/>
              <w:rPr>
                <w:rFonts w:ascii="Segoe UI" w:hAnsi="Segoe UI" w:cs="Segoe UI"/>
                <w:sz w:val="20"/>
                <w:szCs w:val="20"/>
              </w:rPr>
            </w:pPr>
            <w:r w:rsidRPr="007016F9">
              <w:rPr>
                <w:rFonts w:ascii="Segoe UI" w:hAnsi="Segoe UI" w:cs="Segoe UI"/>
                <w:sz w:val="20"/>
                <w:szCs w:val="20"/>
              </w:rPr>
              <w:t>R$</w:t>
            </w:r>
          </w:p>
        </w:tc>
      </w:tr>
      <w:tr w:rsidR="007016F9" w:rsidRPr="007016F9" w14:paraId="57EE012B" w14:textId="77777777" w:rsidTr="007016F9">
        <w:trPr>
          <w:trHeight w:val="670"/>
        </w:trPr>
        <w:tc>
          <w:tcPr>
            <w:tcW w:w="846" w:type="dxa"/>
          </w:tcPr>
          <w:p w14:paraId="6C1E07F4" w14:textId="77777777"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p>
          <w:p w14:paraId="1A39B9AC" w14:textId="77777777"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p>
          <w:p w14:paraId="2CDDE332" w14:textId="5723F9F9"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r w:rsidRPr="007016F9">
              <w:rPr>
                <w:rFonts w:ascii="Segoe UI" w:hAnsi="Segoe UI" w:cs="Segoe UI"/>
                <w:sz w:val="20"/>
                <w:szCs w:val="20"/>
              </w:rPr>
              <w:t>2</w:t>
            </w:r>
          </w:p>
        </w:tc>
        <w:tc>
          <w:tcPr>
            <w:tcW w:w="4394" w:type="dxa"/>
          </w:tcPr>
          <w:p w14:paraId="226627FD" w14:textId="77777777" w:rsidR="007016F9" w:rsidRPr="007016F9" w:rsidRDefault="007016F9" w:rsidP="007016F9">
            <w:pPr>
              <w:pStyle w:val="Estilo8"/>
              <w:numPr>
                <w:ilvl w:val="0"/>
                <w:numId w:val="0"/>
              </w:numPr>
              <w:tabs>
                <w:tab w:val="left" w:pos="5387"/>
              </w:tabs>
              <w:spacing w:after="0" w:line="240" w:lineRule="auto"/>
              <w:ind w:left="11"/>
              <w:jc w:val="both"/>
              <w:rPr>
                <w:rFonts w:ascii="Segoe UI" w:hAnsi="Segoe UI" w:cs="Segoe UI"/>
                <w:sz w:val="20"/>
                <w:szCs w:val="20"/>
              </w:rPr>
            </w:pPr>
            <w:r w:rsidRPr="007016F9">
              <w:rPr>
                <w:rFonts w:ascii="Segoe UI" w:hAnsi="Segoe UI" w:cs="Segoe UI"/>
                <w:sz w:val="20"/>
                <w:szCs w:val="20"/>
              </w:rPr>
              <w:t>Suporte De Parede Para Extintor</w:t>
            </w:r>
          </w:p>
          <w:p w14:paraId="4418EB87" w14:textId="77777777" w:rsidR="007016F9" w:rsidRPr="007016F9" w:rsidRDefault="007016F9" w:rsidP="007016F9">
            <w:pPr>
              <w:pStyle w:val="Estilo8"/>
              <w:numPr>
                <w:ilvl w:val="0"/>
                <w:numId w:val="0"/>
              </w:numPr>
              <w:tabs>
                <w:tab w:val="left" w:pos="5387"/>
              </w:tabs>
              <w:spacing w:after="0" w:line="240" w:lineRule="auto"/>
              <w:ind w:left="11"/>
              <w:jc w:val="both"/>
              <w:rPr>
                <w:rFonts w:ascii="Segoe UI" w:hAnsi="Segoe UI" w:cs="Segoe UI"/>
                <w:sz w:val="20"/>
                <w:szCs w:val="20"/>
              </w:rPr>
            </w:pPr>
            <w:r w:rsidRPr="007016F9">
              <w:rPr>
                <w:rFonts w:ascii="Segoe UI" w:hAnsi="Segoe UI" w:cs="Segoe UI"/>
                <w:sz w:val="20"/>
                <w:szCs w:val="20"/>
              </w:rPr>
              <w:t>Suporte para extintor de incêndio de Água, Pó Químico e CO2, modelo Parede (Duplo). Feito em chapa de ferro</w:t>
            </w:r>
          </w:p>
          <w:p w14:paraId="5761BDFE" w14:textId="0B1072FD" w:rsidR="007016F9" w:rsidRPr="007016F9" w:rsidRDefault="007016F9" w:rsidP="007016F9">
            <w:pPr>
              <w:pStyle w:val="Estilo8"/>
              <w:numPr>
                <w:ilvl w:val="0"/>
                <w:numId w:val="0"/>
              </w:numPr>
              <w:tabs>
                <w:tab w:val="left" w:pos="5387"/>
              </w:tabs>
              <w:spacing w:before="0" w:after="0" w:line="240" w:lineRule="auto"/>
              <w:jc w:val="both"/>
              <w:rPr>
                <w:rFonts w:ascii="Segoe UI" w:hAnsi="Segoe UI" w:cs="Segoe UI"/>
                <w:sz w:val="20"/>
                <w:szCs w:val="20"/>
              </w:rPr>
            </w:pPr>
            <w:r w:rsidRPr="007016F9">
              <w:rPr>
                <w:rFonts w:ascii="Segoe UI" w:hAnsi="Segoe UI" w:cs="Segoe UI"/>
                <w:sz w:val="20"/>
                <w:szCs w:val="20"/>
              </w:rPr>
              <w:t>Vir acompanhado de buchas e parafusos de 6mm para a fixação</w:t>
            </w:r>
          </w:p>
        </w:tc>
        <w:tc>
          <w:tcPr>
            <w:tcW w:w="851" w:type="dxa"/>
          </w:tcPr>
          <w:p w14:paraId="62B69B9F" w14:textId="77777777"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p>
          <w:p w14:paraId="64F577F0" w14:textId="77777777"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p>
          <w:p w14:paraId="5BC2A864" w14:textId="127D1E06"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proofErr w:type="spellStart"/>
            <w:r w:rsidRPr="007016F9">
              <w:rPr>
                <w:rFonts w:ascii="Segoe UI" w:hAnsi="Segoe UI" w:cs="Segoe UI"/>
                <w:sz w:val="20"/>
                <w:szCs w:val="20"/>
              </w:rPr>
              <w:t>Und</w:t>
            </w:r>
            <w:proofErr w:type="spellEnd"/>
          </w:p>
        </w:tc>
        <w:tc>
          <w:tcPr>
            <w:tcW w:w="850" w:type="dxa"/>
          </w:tcPr>
          <w:p w14:paraId="01D8350C" w14:textId="77777777"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p>
          <w:p w14:paraId="316777DA" w14:textId="77777777"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p>
          <w:p w14:paraId="55C2EC7A" w14:textId="5E77B4FF"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r w:rsidRPr="007016F9">
              <w:rPr>
                <w:rFonts w:ascii="Segoe UI" w:hAnsi="Segoe UI" w:cs="Segoe UI"/>
                <w:sz w:val="20"/>
                <w:szCs w:val="20"/>
              </w:rPr>
              <w:t>30</w:t>
            </w:r>
          </w:p>
        </w:tc>
        <w:tc>
          <w:tcPr>
            <w:tcW w:w="1285" w:type="dxa"/>
          </w:tcPr>
          <w:p w14:paraId="4AE89464" w14:textId="77777777"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p>
          <w:p w14:paraId="2FE6280A" w14:textId="77777777"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p>
          <w:p w14:paraId="31F6F098" w14:textId="696DAF2C"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r w:rsidRPr="007016F9">
              <w:rPr>
                <w:rFonts w:ascii="Segoe UI" w:hAnsi="Segoe UI" w:cs="Segoe UI"/>
                <w:sz w:val="20"/>
                <w:szCs w:val="20"/>
              </w:rPr>
              <w:t>R$</w:t>
            </w:r>
          </w:p>
        </w:tc>
        <w:tc>
          <w:tcPr>
            <w:tcW w:w="1276" w:type="dxa"/>
          </w:tcPr>
          <w:p w14:paraId="084A0FFF" w14:textId="77777777"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p>
          <w:p w14:paraId="70B18627" w14:textId="77777777"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p>
          <w:p w14:paraId="6978BCC0" w14:textId="2B9AE78B"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r w:rsidRPr="007016F9">
              <w:rPr>
                <w:rFonts w:ascii="Segoe UI" w:hAnsi="Segoe UI" w:cs="Segoe UI"/>
                <w:sz w:val="20"/>
                <w:szCs w:val="20"/>
              </w:rPr>
              <w:t>R$</w:t>
            </w:r>
          </w:p>
        </w:tc>
      </w:tr>
      <w:tr w:rsidR="007016F9" w:rsidRPr="007016F9" w14:paraId="2D5CE8A2" w14:textId="77777777" w:rsidTr="007016F9">
        <w:trPr>
          <w:trHeight w:val="670"/>
        </w:trPr>
        <w:tc>
          <w:tcPr>
            <w:tcW w:w="846" w:type="dxa"/>
          </w:tcPr>
          <w:p w14:paraId="6E33550E" w14:textId="77777777"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p>
          <w:p w14:paraId="41C9A928" w14:textId="3394CAC2"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r w:rsidRPr="007016F9">
              <w:rPr>
                <w:rFonts w:ascii="Segoe UI" w:hAnsi="Segoe UI" w:cs="Segoe UI"/>
                <w:sz w:val="20"/>
                <w:szCs w:val="20"/>
              </w:rPr>
              <w:t>3</w:t>
            </w:r>
          </w:p>
        </w:tc>
        <w:tc>
          <w:tcPr>
            <w:tcW w:w="4394" w:type="dxa"/>
          </w:tcPr>
          <w:p w14:paraId="30C84F80" w14:textId="77777777" w:rsidR="004155EC" w:rsidRDefault="007016F9" w:rsidP="004155EC">
            <w:pPr>
              <w:rPr>
                <w:rFonts w:ascii="Segoe UI" w:hAnsi="Segoe UI" w:cs="Segoe UI"/>
                <w:color w:val="000000"/>
                <w:sz w:val="20"/>
                <w:szCs w:val="20"/>
              </w:rPr>
            </w:pPr>
            <w:r w:rsidRPr="007016F9">
              <w:rPr>
                <w:rFonts w:ascii="Segoe UI" w:hAnsi="Segoe UI" w:cs="Segoe UI"/>
                <w:color w:val="000000"/>
                <w:sz w:val="20"/>
                <w:szCs w:val="20"/>
              </w:rPr>
              <w:t>Suporte de piso Extintor Água 10 kg</w:t>
            </w:r>
            <w:r w:rsidRPr="007016F9">
              <w:rPr>
                <w:rFonts w:ascii="Segoe UI" w:hAnsi="Segoe UI" w:cs="Segoe UI"/>
                <w:color w:val="000000"/>
                <w:sz w:val="20"/>
                <w:szCs w:val="20"/>
              </w:rPr>
              <w:br/>
              <w:t>Suporte de solo tripé para extintor grande</w:t>
            </w:r>
            <w:r w:rsidRPr="007016F9">
              <w:rPr>
                <w:rFonts w:ascii="Segoe UI" w:hAnsi="Segoe UI" w:cs="Segoe UI"/>
                <w:color w:val="000000"/>
                <w:sz w:val="20"/>
                <w:szCs w:val="20"/>
              </w:rPr>
              <w:br/>
              <w:t>Diâmetro 21cm</w:t>
            </w:r>
          </w:p>
          <w:p w14:paraId="706B3F64" w14:textId="0F9EAB02" w:rsidR="007016F9" w:rsidRPr="004155EC" w:rsidRDefault="007016F9" w:rsidP="004155EC">
            <w:pPr>
              <w:rPr>
                <w:rFonts w:ascii="Segoe UI" w:hAnsi="Segoe UI" w:cs="Segoe UI"/>
                <w:color w:val="000000"/>
                <w:sz w:val="20"/>
                <w:szCs w:val="20"/>
              </w:rPr>
            </w:pPr>
            <w:r w:rsidRPr="007016F9">
              <w:rPr>
                <w:rFonts w:ascii="Segoe UI" w:hAnsi="Segoe UI" w:cs="Segoe UI"/>
                <w:color w:val="000000"/>
                <w:sz w:val="20"/>
                <w:szCs w:val="20"/>
              </w:rPr>
              <w:t>Altura 32 cm</w:t>
            </w:r>
            <w:r w:rsidRPr="007016F9">
              <w:rPr>
                <w:rFonts w:ascii="Segoe UI" w:hAnsi="Segoe UI" w:cs="Segoe UI"/>
                <w:color w:val="000000"/>
                <w:sz w:val="20"/>
                <w:szCs w:val="20"/>
              </w:rPr>
              <w:br/>
              <w:t>Cor vermelha</w:t>
            </w:r>
          </w:p>
        </w:tc>
        <w:tc>
          <w:tcPr>
            <w:tcW w:w="851" w:type="dxa"/>
          </w:tcPr>
          <w:p w14:paraId="23F068D8" w14:textId="77777777" w:rsidR="007016F9" w:rsidRPr="007016F9" w:rsidRDefault="007016F9" w:rsidP="007016F9">
            <w:pPr>
              <w:pStyle w:val="Estilo8"/>
              <w:numPr>
                <w:ilvl w:val="0"/>
                <w:numId w:val="0"/>
              </w:numPr>
              <w:tabs>
                <w:tab w:val="left" w:pos="5387"/>
              </w:tabs>
              <w:spacing w:before="0" w:after="0" w:line="240" w:lineRule="auto"/>
              <w:rPr>
                <w:rFonts w:ascii="Segoe UI" w:hAnsi="Segoe UI" w:cs="Segoe UI"/>
                <w:sz w:val="20"/>
                <w:szCs w:val="20"/>
              </w:rPr>
            </w:pPr>
          </w:p>
          <w:p w14:paraId="5D6BD3B1" w14:textId="6707F61C"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proofErr w:type="spellStart"/>
            <w:r w:rsidRPr="007016F9">
              <w:rPr>
                <w:rFonts w:ascii="Segoe UI" w:hAnsi="Segoe UI" w:cs="Segoe UI"/>
                <w:sz w:val="20"/>
                <w:szCs w:val="20"/>
              </w:rPr>
              <w:t>Und</w:t>
            </w:r>
            <w:proofErr w:type="spellEnd"/>
          </w:p>
        </w:tc>
        <w:tc>
          <w:tcPr>
            <w:tcW w:w="850" w:type="dxa"/>
          </w:tcPr>
          <w:p w14:paraId="79467792" w14:textId="77777777"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p>
          <w:p w14:paraId="0CA50A97" w14:textId="58F2E4F5"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r w:rsidRPr="007016F9">
              <w:rPr>
                <w:rFonts w:ascii="Segoe UI" w:hAnsi="Segoe UI" w:cs="Segoe UI"/>
                <w:sz w:val="20"/>
                <w:szCs w:val="20"/>
              </w:rPr>
              <w:t>30</w:t>
            </w:r>
          </w:p>
        </w:tc>
        <w:tc>
          <w:tcPr>
            <w:tcW w:w="1285" w:type="dxa"/>
          </w:tcPr>
          <w:p w14:paraId="6920AEC0" w14:textId="77777777"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p>
          <w:p w14:paraId="3293FBCD" w14:textId="25DCF6EF"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r w:rsidRPr="007016F9">
              <w:rPr>
                <w:rFonts w:ascii="Segoe UI" w:hAnsi="Segoe UI" w:cs="Segoe UI"/>
                <w:sz w:val="20"/>
                <w:szCs w:val="20"/>
              </w:rPr>
              <w:t>R$</w:t>
            </w:r>
          </w:p>
        </w:tc>
        <w:tc>
          <w:tcPr>
            <w:tcW w:w="1276" w:type="dxa"/>
          </w:tcPr>
          <w:p w14:paraId="28F9F9FB" w14:textId="77777777"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p>
          <w:p w14:paraId="722FC31B" w14:textId="18F7CCC8"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r w:rsidRPr="007016F9">
              <w:rPr>
                <w:rFonts w:ascii="Segoe UI" w:hAnsi="Segoe UI" w:cs="Segoe UI"/>
                <w:sz w:val="20"/>
                <w:szCs w:val="20"/>
              </w:rPr>
              <w:t>R$</w:t>
            </w:r>
          </w:p>
        </w:tc>
      </w:tr>
      <w:tr w:rsidR="007016F9" w:rsidRPr="007016F9" w14:paraId="724C385F" w14:textId="77777777" w:rsidTr="007016F9">
        <w:trPr>
          <w:trHeight w:val="670"/>
        </w:trPr>
        <w:tc>
          <w:tcPr>
            <w:tcW w:w="846" w:type="dxa"/>
          </w:tcPr>
          <w:p w14:paraId="051F11A3" w14:textId="77777777"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p>
          <w:p w14:paraId="4F41332F" w14:textId="4252FF75"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r w:rsidRPr="007016F9">
              <w:rPr>
                <w:rFonts w:ascii="Segoe UI" w:hAnsi="Segoe UI" w:cs="Segoe UI"/>
                <w:sz w:val="20"/>
                <w:szCs w:val="20"/>
              </w:rPr>
              <w:t>4</w:t>
            </w:r>
          </w:p>
        </w:tc>
        <w:tc>
          <w:tcPr>
            <w:tcW w:w="4394" w:type="dxa"/>
          </w:tcPr>
          <w:p w14:paraId="5AB7B304" w14:textId="77777777" w:rsidR="004155EC" w:rsidRDefault="007016F9" w:rsidP="007016F9">
            <w:pPr>
              <w:rPr>
                <w:rFonts w:ascii="Segoe UI" w:hAnsi="Segoe UI" w:cs="Segoe UI"/>
                <w:color w:val="000000"/>
                <w:sz w:val="20"/>
                <w:szCs w:val="20"/>
              </w:rPr>
            </w:pPr>
            <w:r w:rsidRPr="007016F9">
              <w:rPr>
                <w:rFonts w:ascii="Segoe UI" w:hAnsi="Segoe UI" w:cs="Segoe UI"/>
                <w:color w:val="000000"/>
                <w:sz w:val="20"/>
                <w:szCs w:val="20"/>
              </w:rPr>
              <w:t xml:space="preserve">Suporte </w:t>
            </w:r>
            <w:r w:rsidR="004155EC" w:rsidRPr="007016F9">
              <w:rPr>
                <w:rFonts w:ascii="Segoe UI" w:hAnsi="Segoe UI" w:cs="Segoe UI"/>
                <w:color w:val="000000"/>
                <w:sz w:val="20"/>
                <w:szCs w:val="20"/>
              </w:rPr>
              <w:t>Tripé Para</w:t>
            </w:r>
            <w:r w:rsidRPr="007016F9">
              <w:rPr>
                <w:rFonts w:ascii="Segoe UI" w:hAnsi="Segoe UI" w:cs="Segoe UI"/>
                <w:color w:val="000000"/>
                <w:sz w:val="20"/>
                <w:szCs w:val="20"/>
              </w:rPr>
              <w:t xml:space="preserve"> Extintor</w:t>
            </w:r>
            <w:r w:rsidRPr="007016F9">
              <w:rPr>
                <w:rFonts w:ascii="Segoe UI" w:hAnsi="Segoe UI" w:cs="Segoe UI"/>
                <w:color w:val="000000"/>
                <w:sz w:val="20"/>
                <w:szCs w:val="20"/>
              </w:rPr>
              <w:br/>
              <w:t>Suporte de solo tripé para extintor pequeno</w:t>
            </w:r>
            <w:r w:rsidRPr="007016F9">
              <w:rPr>
                <w:rFonts w:ascii="Segoe UI" w:hAnsi="Segoe UI" w:cs="Segoe UI"/>
                <w:color w:val="000000"/>
                <w:sz w:val="20"/>
                <w:szCs w:val="20"/>
              </w:rPr>
              <w:br/>
              <w:t xml:space="preserve">Diâmetro 16 cm   </w:t>
            </w:r>
          </w:p>
          <w:p w14:paraId="62C8F191" w14:textId="545B9018" w:rsidR="007016F9" w:rsidRPr="007016F9" w:rsidRDefault="007016F9" w:rsidP="007016F9">
            <w:pPr>
              <w:rPr>
                <w:rFonts w:ascii="Segoe UI" w:hAnsi="Segoe UI" w:cs="Segoe UI"/>
                <w:color w:val="000000"/>
                <w:sz w:val="20"/>
                <w:szCs w:val="20"/>
              </w:rPr>
            </w:pPr>
            <w:r w:rsidRPr="007016F9">
              <w:rPr>
                <w:rFonts w:ascii="Segoe UI" w:hAnsi="Segoe UI" w:cs="Segoe UI"/>
                <w:color w:val="000000"/>
                <w:sz w:val="20"/>
                <w:szCs w:val="20"/>
              </w:rPr>
              <w:t>Altura 32 cm</w:t>
            </w:r>
            <w:r w:rsidRPr="007016F9">
              <w:rPr>
                <w:rFonts w:ascii="Segoe UI" w:hAnsi="Segoe UI" w:cs="Segoe UI"/>
                <w:color w:val="000000"/>
                <w:sz w:val="20"/>
                <w:szCs w:val="20"/>
              </w:rPr>
              <w:br/>
              <w:t>Cor vermelha</w:t>
            </w:r>
          </w:p>
          <w:p w14:paraId="13558129" w14:textId="77777777" w:rsidR="007016F9" w:rsidRPr="007016F9" w:rsidRDefault="007016F9" w:rsidP="007016F9">
            <w:pPr>
              <w:pStyle w:val="Estilo8"/>
              <w:numPr>
                <w:ilvl w:val="0"/>
                <w:numId w:val="0"/>
              </w:numPr>
              <w:tabs>
                <w:tab w:val="left" w:pos="5387"/>
              </w:tabs>
              <w:spacing w:before="0" w:after="0" w:line="240" w:lineRule="auto"/>
              <w:jc w:val="both"/>
              <w:rPr>
                <w:rFonts w:ascii="Segoe UI" w:hAnsi="Segoe UI" w:cs="Segoe UI"/>
                <w:sz w:val="20"/>
                <w:szCs w:val="20"/>
              </w:rPr>
            </w:pPr>
          </w:p>
        </w:tc>
        <w:tc>
          <w:tcPr>
            <w:tcW w:w="851" w:type="dxa"/>
          </w:tcPr>
          <w:p w14:paraId="3571DD4B" w14:textId="77777777"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p>
          <w:p w14:paraId="5248AD0D" w14:textId="29E44683"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proofErr w:type="spellStart"/>
            <w:r w:rsidRPr="007016F9">
              <w:rPr>
                <w:rFonts w:ascii="Segoe UI" w:hAnsi="Segoe UI" w:cs="Segoe UI"/>
                <w:sz w:val="20"/>
                <w:szCs w:val="20"/>
              </w:rPr>
              <w:t>Und</w:t>
            </w:r>
            <w:proofErr w:type="spellEnd"/>
          </w:p>
        </w:tc>
        <w:tc>
          <w:tcPr>
            <w:tcW w:w="850" w:type="dxa"/>
          </w:tcPr>
          <w:p w14:paraId="2C789B23" w14:textId="77777777"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p>
          <w:p w14:paraId="4923BD8A" w14:textId="1F6623D0"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r w:rsidRPr="007016F9">
              <w:rPr>
                <w:rFonts w:ascii="Segoe UI" w:hAnsi="Segoe UI" w:cs="Segoe UI"/>
                <w:sz w:val="20"/>
                <w:szCs w:val="20"/>
              </w:rPr>
              <w:t>30</w:t>
            </w:r>
          </w:p>
        </w:tc>
        <w:tc>
          <w:tcPr>
            <w:tcW w:w="1285" w:type="dxa"/>
          </w:tcPr>
          <w:p w14:paraId="7577C9C7" w14:textId="77777777"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p>
          <w:p w14:paraId="7B2B2D99" w14:textId="0F84CF2E"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r w:rsidRPr="007016F9">
              <w:rPr>
                <w:rFonts w:ascii="Segoe UI" w:hAnsi="Segoe UI" w:cs="Segoe UI"/>
                <w:sz w:val="20"/>
                <w:szCs w:val="20"/>
              </w:rPr>
              <w:t>R$</w:t>
            </w:r>
          </w:p>
        </w:tc>
        <w:tc>
          <w:tcPr>
            <w:tcW w:w="1276" w:type="dxa"/>
          </w:tcPr>
          <w:p w14:paraId="750CE329" w14:textId="77777777"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p>
          <w:p w14:paraId="428137F3" w14:textId="0A7398BB" w:rsidR="007016F9" w:rsidRPr="007016F9" w:rsidRDefault="007016F9" w:rsidP="007016F9">
            <w:pPr>
              <w:pStyle w:val="Estilo8"/>
              <w:numPr>
                <w:ilvl w:val="0"/>
                <w:numId w:val="0"/>
              </w:numPr>
              <w:tabs>
                <w:tab w:val="left" w:pos="5387"/>
              </w:tabs>
              <w:spacing w:before="0" w:after="0" w:line="240" w:lineRule="auto"/>
              <w:jc w:val="center"/>
              <w:rPr>
                <w:rFonts w:ascii="Segoe UI" w:hAnsi="Segoe UI" w:cs="Segoe UI"/>
                <w:sz w:val="20"/>
                <w:szCs w:val="20"/>
              </w:rPr>
            </w:pPr>
            <w:r w:rsidRPr="007016F9">
              <w:rPr>
                <w:rFonts w:ascii="Segoe UI" w:hAnsi="Segoe UI" w:cs="Segoe UI"/>
                <w:sz w:val="20"/>
                <w:szCs w:val="20"/>
              </w:rPr>
              <w:t>R$</w:t>
            </w:r>
          </w:p>
        </w:tc>
      </w:tr>
      <w:tr w:rsidR="008743F3" w:rsidRPr="007016F9" w14:paraId="463661C9" w14:textId="3331D679" w:rsidTr="007016F9">
        <w:tc>
          <w:tcPr>
            <w:tcW w:w="6941" w:type="dxa"/>
            <w:gridSpan w:val="4"/>
            <w:shd w:val="clear" w:color="auto" w:fill="BFBFBF" w:themeFill="background1" w:themeFillShade="BF"/>
          </w:tcPr>
          <w:p w14:paraId="5717C6E7" w14:textId="29A1A6DA" w:rsidR="008743F3" w:rsidRPr="007016F9" w:rsidRDefault="008743F3" w:rsidP="008743F3">
            <w:pPr>
              <w:pStyle w:val="Estilo8"/>
              <w:numPr>
                <w:ilvl w:val="0"/>
                <w:numId w:val="0"/>
              </w:numPr>
              <w:tabs>
                <w:tab w:val="left" w:pos="5387"/>
              </w:tabs>
              <w:spacing w:before="0" w:after="0" w:line="240" w:lineRule="auto"/>
              <w:jc w:val="center"/>
              <w:rPr>
                <w:rFonts w:ascii="Segoe UI" w:hAnsi="Segoe UI" w:cs="Segoe UI"/>
                <w:b/>
                <w:bCs/>
                <w:sz w:val="20"/>
                <w:szCs w:val="20"/>
              </w:rPr>
            </w:pPr>
            <w:r w:rsidRPr="007016F9">
              <w:rPr>
                <w:rFonts w:ascii="Segoe UI" w:hAnsi="Segoe UI" w:cs="Segoe UI"/>
                <w:b/>
                <w:bCs/>
                <w:sz w:val="20"/>
                <w:szCs w:val="20"/>
              </w:rPr>
              <w:t>VALOR TOTAL DO LOTE</w:t>
            </w:r>
          </w:p>
        </w:tc>
        <w:tc>
          <w:tcPr>
            <w:tcW w:w="1285" w:type="dxa"/>
            <w:shd w:val="clear" w:color="auto" w:fill="BFBFBF" w:themeFill="background1" w:themeFillShade="BF"/>
          </w:tcPr>
          <w:p w14:paraId="1BC6FF4E" w14:textId="284F54E9" w:rsidR="008743F3" w:rsidRPr="007016F9" w:rsidRDefault="008743F3" w:rsidP="008743F3">
            <w:pPr>
              <w:pStyle w:val="Estilo8"/>
              <w:numPr>
                <w:ilvl w:val="0"/>
                <w:numId w:val="0"/>
              </w:numPr>
              <w:tabs>
                <w:tab w:val="left" w:pos="5387"/>
              </w:tabs>
              <w:spacing w:before="0" w:after="0" w:line="240" w:lineRule="auto"/>
              <w:jc w:val="center"/>
              <w:rPr>
                <w:rFonts w:ascii="Segoe UI" w:hAnsi="Segoe UI" w:cs="Segoe UI"/>
                <w:b/>
                <w:bCs/>
                <w:sz w:val="20"/>
                <w:szCs w:val="20"/>
              </w:rPr>
            </w:pPr>
            <w:r w:rsidRPr="007016F9">
              <w:rPr>
                <w:rFonts w:ascii="Segoe UI" w:hAnsi="Segoe UI" w:cs="Segoe UI"/>
                <w:b/>
                <w:bCs/>
                <w:sz w:val="20"/>
                <w:szCs w:val="20"/>
              </w:rPr>
              <w:t>R$</w:t>
            </w:r>
          </w:p>
        </w:tc>
        <w:tc>
          <w:tcPr>
            <w:tcW w:w="1276" w:type="dxa"/>
            <w:shd w:val="clear" w:color="auto" w:fill="BFBFBF" w:themeFill="background1" w:themeFillShade="BF"/>
          </w:tcPr>
          <w:p w14:paraId="19FDA053" w14:textId="0C31F9ED" w:rsidR="008743F3" w:rsidRPr="007016F9" w:rsidRDefault="008743F3" w:rsidP="008743F3">
            <w:pPr>
              <w:pStyle w:val="Estilo8"/>
              <w:numPr>
                <w:ilvl w:val="0"/>
                <w:numId w:val="0"/>
              </w:numPr>
              <w:tabs>
                <w:tab w:val="left" w:pos="5387"/>
              </w:tabs>
              <w:spacing w:before="0" w:after="0" w:line="240" w:lineRule="auto"/>
              <w:jc w:val="center"/>
              <w:rPr>
                <w:rFonts w:ascii="Segoe UI" w:hAnsi="Segoe UI" w:cs="Segoe UI"/>
                <w:b/>
                <w:bCs/>
                <w:sz w:val="20"/>
                <w:szCs w:val="20"/>
              </w:rPr>
            </w:pPr>
            <w:r w:rsidRPr="007016F9">
              <w:rPr>
                <w:rFonts w:ascii="Segoe UI" w:hAnsi="Segoe UI" w:cs="Segoe UI"/>
                <w:b/>
                <w:bCs/>
                <w:sz w:val="20"/>
                <w:szCs w:val="20"/>
              </w:rPr>
              <w:t>R$</w:t>
            </w:r>
          </w:p>
        </w:tc>
      </w:tr>
    </w:tbl>
    <w:p w14:paraId="1A18F727"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lastRenderedPageBreak/>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C73806" w:rsidRDefault="00DD5CBB" w:rsidP="00E846CA">
      <w:pPr>
        <w:spacing w:after="0" w:line="240" w:lineRule="auto"/>
        <w:jc w:val="both"/>
        <w:rPr>
          <w:rFonts w:ascii="Segoe UI" w:hAnsi="Segoe UI" w:cs="Segoe UI"/>
          <w:bCs/>
          <w:sz w:val="22"/>
          <w:szCs w:val="22"/>
        </w:rPr>
      </w:pPr>
      <w:r w:rsidRPr="00960211">
        <w:rPr>
          <w:rFonts w:ascii="Segoe UI" w:hAnsi="Segoe UI" w:cs="Segoe UI"/>
          <w:b/>
          <w:sz w:val="22"/>
          <w:szCs w:val="22"/>
        </w:rPr>
        <w:t xml:space="preserve">Forma de execução do </w:t>
      </w:r>
      <w:r w:rsidR="00B32643" w:rsidRPr="00960211">
        <w:rPr>
          <w:rFonts w:ascii="Segoe UI" w:hAnsi="Segoe UI" w:cs="Segoe UI"/>
          <w:b/>
          <w:sz w:val="22"/>
          <w:szCs w:val="22"/>
        </w:rPr>
        <w:t>fornecimento</w:t>
      </w:r>
      <w:r w:rsidRPr="00960211">
        <w:rPr>
          <w:rFonts w:ascii="Segoe UI" w:hAnsi="Segoe UI" w:cs="Segoe UI"/>
          <w:b/>
          <w:sz w:val="22"/>
          <w:szCs w:val="22"/>
        </w:rPr>
        <w:t>:</w:t>
      </w:r>
      <w:r w:rsidRPr="00C73806">
        <w:rPr>
          <w:rFonts w:ascii="Segoe UI" w:hAnsi="Segoe UI" w:cs="Segoe UI"/>
          <w:bCs/>
          <w:sz w:val="22"/>
          <w:szCs w:val="22"/>
        </w:rPr>
        <w:t xml:space="preserve"> conforme edital.</w:t>
      </w:r>
    </w:p>
    <w:p w14:paraId="170AC8A7" w14:textId="77777777" w:rsidR="00DD5CBB" w:rsidRPr="00C73806" w:rsidRDefault="00DD5CBB" w:rsidP="00E846CA">
      <w:pPr>
        <w:spacing w:after="0" w:line="240" w:lineRule="auto"/>
        <w:jc w:val="both"/>
        <w:rPr>
          <w:rFonts w:ascii="Segoe UI" w:hAnsi="Segoe UI" w:cs="Segoe UI"/>
          <w:bCs/>
          <w:sz w:val="22"/>
          <w:szCs w:val="22"/>
        </w:rPr>
      </w:pPr>
      <w:r w:rsidRPr="00960211">
        <w:rPr>
          <w:rFonts w:ascii="Segoe UI" w:hAnsi="Segoe UI" w:cs="Segoe UI"/>
          <w:b/>
          <w:sz w:val="22"/>
          <w:szCs w:val="22"/>
        </w:rPr>
        <w:t>Validade da Proposta:</w:t>
      </w:r>
      <w:r w:rsidRPr="00C73806">
        <w:rPr>
          <w:rFonts w:ascii="Segoe UI" w:hAnsi="Segoe UI" w:cs="Segoe UI"/>
          <w:bCs/>
          <w:sz w:val="22"/>
          <w:szCs w:val="22"/>
        </w:rPr>
        <w:t xml:space="preserve"> 60 (sessenta) dias.</w:t>
      </w:r>
    </w:p>
    <w:p w14:paraId="13C0769A" w14:textId="5FC81A26" w:rsidR="00DD5CBB" w:rsidRPr="00C73806" w:rsidRDefault="00DD5CBB" w:rsidP="00E846CA">
      <w:pPr>
        <w:tabs>
          <w:tab w:val="left" w:pos="633"/>
        </w:tabs>
        <w:spacing w:after="0" w:line="240" w:lineRule="auto"/>
        <w:jc w:val="both"/>
        <w:rPr>
          <w:rFonts w:ascii="Segoe UI" w:hAnsi="Segoe UI" w:cs="Segoe UI"/>
          <w:bCs/>
          <w:sz w:val="22"/>
          <w:szCs w:val="22"/>
        </w:rPr>
      </w:pPr>
      <w:r w:rsidRPr="00960211">
        <w:rPr>
          <w:rFonts w:ascii="Segoe UI" w:eastAsia="Helvetica" w:hAnsi="Segoe UI" w:cs="Segoe UI"/>
          <w:b/>
          <w:sz w:val="22"/>
          <w:szCs w:val="22"/>
        </w:rPr>
        <w:t>Condições de Pagamento:</w:t>
      </w:r>
      <w:r w:rsidRPr="00C73806">
        <w:rPr>
          <w:rFonts w:ascii="Segoe UI" w:eastAsia="Helvetica" w:hAnsi="Segoe UI" w:cs="Segoe UI"/>
          <w:bCs/>
          <w:sz w:val="22"/>
          <w:szCs w:val="22"/>
        </w:rPr>
        <w:t xml:space="preserve"> O</w:t>
      </w:r>
      <w:r w:rsidRPr="00C73806">
        <w:rPr>
          <w:rFonts w:ascii="Segoe UI" w:hAnsi="Segoe UI" w:cs="Segoe UI"/>
          <w:bCs/>
          <w:sz w:val="22"/>
          <w:szCs w:val="22"/>
        </w:rPr>
        <w:t xml:space="preserve">s pagamentos serão efetuados na forma estabelecida no edital. </w:t>
      </w:r>
    </w:p>
    <w:p w14:paraId="7720AF9C" w14:textId="04D2E3C2" w:rsidR="009A4AEC" w:rsidRPr="00C73806" w:rsidRDefault="00DD5CBB" w:rsidP="00FD01A0">
      <w:pPr>
        <w:spacing w:after="0" w:line="240" w:lineRule="auto"/>
        <w:jc w:val="both"/>
        <w:rPr>
          <w:rFonts w:ascii="Segoe UI" w:hAnsi="Segoe UI" w:cs="Segoe UI"/>
          <w:bCs/>
          <w:sz w:val="22"/>
          <w:szCs w:val="22"/>
        </w:rPr>
      </w:pPr>
      <w:r w:rsidRPr="00960211">
        <w:rPr>
          <w:rFonts w:ascii="Segoe UI" w:hAnsi="Segoe UI" w:cs="Segoe UI"/>
          <w:b/>
          <w:sz w:val="22"/>
          <w:szCs w:val="22"/>
        </w:rPr>
        <w:t>Condições de entrega:</w:t>
      </w:r>
      <w:r w:rsidRPr="00C73806">
        <w:rPr>
          <w:rFonts w:ascii="Segoe UI" w:hAnsi="Segoe UI" w:cs="Segoe UI"/>
          <w:bCs/>
          <w:sz w:val="22"/>
          <w:szCs w:val="22"/>
        </w:rPr>
        <w:t xml:space="preserve"> </w:t>
      </w:r>
      <w:r w:rsidR="00960211" w:rsidRPr="00960211">
        <w:rPr>
          <w:rFonts w:ascii="Segoe UI" w:hAnsi="Segoe UI" w:cs="Segoe UI"/>
          <w:bCs/>
          <w:sz w:val="22"/>
          <w:szCs w:val="22"/>
        </w:rPr>
        <w:t>deverão ser entregues em parcela única e no prazo máximo</w:t>
      </w:r>
      <w:r w:rsidR="00960211">
        <w:rPr>
          <w:rFonts w:ascii="Segoe UI" w:hAnsi="Segoe UI" w:cs="Segoe UI"/>
          <w:bCs/>
          <w:sz w:val="22"/>
          <w:szCs w:val="22"/>
        </w:rPr>
        <w:t xml:space="preserve"> </w:t>
      </w:r>
      <w:r w:rsidR="00960211" w:rsidRPr="00960211">
        <w:rPr>
          <w:rFonts w:ascii="Segoe UI" w:hAnsi="Segoe UI" w:cs="Segoe UI"/>
          <w:bCs/>
          <w:sz w:val="22"/>
          <w:szCs w:val="22"/>
        </w:rPr>
        <w:t>de 20 (vinte) dias corridos, a partir da emissão da ordem de compra</w:t>
      </w:r>
      <w:r w:rsidRPr="00C73806">
        <w:rPr>
          <w:rFonts w:ascii="Segoe UI" w:hAnsi="Segoe UI" w:cs="Segoe UI"/>
          <w:bCs/>
          <w:sz w:val="22"/>
          <w:szCs w:val="22"/>
        </w:rPr>
        <w:t>.</w:t>
      </w:r>
    </w:p>
    <w:p w14:paraId="2EE5FC20" w14:textId="77777777" w:rsidR="00FD01A0" w:rsidRPr="00C73806" w:rsidRDefault="00FD01A0" w:rsidP="00FD01A0">
      <w:pPr>
        <w:spacing w:after="0" w:line="240" w:lineRule="auto"/>
        <w:jc w:val="both"/>
        <w:rPr>
          <w:rFonts w:ascii="Segoe UI" w:hAnsi="Segoe UI" w:cs="Segoe UI"/>
          <w:bCs/>
          <w:sz w:val="22"/>
          <w:szCs w:val="22"/>
        </w:rPr>
      </w:pPr>
    </w:p>
    <w:p w14:paraId="5340FAD6" w14:textId="67E42F5C"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__________________________________</w:t>
      </w:r>
    </w:p>
    <w:p w14:paraId="7EE3BB7B" w14:textId="77777777"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019C526D" w14:textId="77777777" w:rsidR="009A4AEC" w:rsidRPr="00C73806" w:rsidRDefault="009A4AEC" w:rsidP="009A4AEC">
      <w:pPr>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6EF234A4" w14:textId="77777777" w:rsidR="00C15049" w:rsidRPr="00C73806" w:rsidRDefault="00C15049">
      <w:pPr>
        <w:rPr>
          <w:rFonts w:ascii="Segoe UI" w:hAnsi="Segoe UI" w:cs="Segoe UI"/>
          <w:color w:val="000000" w:themeColor="text1"/>
          <w:sz w:val="22"/>
          <w:szCs w:val="22"/>
        </w:rPr>
      </w:pPr>
      <w:r w:rsidRPr="00C73806">
        <w:rPr>
          <w:rFonts w:ascii="Segoe UI" w:hAnsi="Segoe UI" w:cs="Segoe UI"/>
          <w:color w:val="000000" w:themeColor="text1"/>
          <w:sz w:val="22"/>
          <w:szCs w:val="22"/>
        </w:rPr>
        <w:br w:type="page"/>
      </w:r>
    </w:p>
    <w:p w14:paraId="4DD6C7AD" w14:textId="14F3B9B4" w:rsidR="009A4AEC" w:rsidRPr="00AC63D9" w:rsidRDefault="009A4AEC" w:rsidP="009A4AEC">
      <w:pPr>
        <w:jc w:val="center"/>
        <w:rPr>
          <w:rFonts w:ascii="Segoe UI" w:hAnsi="Segoe UI" w:cs="Segoe UI"/>
          <w:b/>
          <w:sz w:val="22"/>
          <w:szCs w:val="22"/>
        </w:rPr>
      </w:pPr>
      <w:r w:rsidRPr="00AC63D9">
        <w:rPr>
          <w:rFonts w:ascii="Segoe UI" w:hAnsi="Segoe UI" w:cs="Segoe UI"/>
          <w:b/>
          <w:sz w:val="22"/>
          <w:szCs w:val="22"/>
        </w:rPr>
        <w:lastRenderedPageBreak/>
        <w:t>ANEXO I</w:t>
      </w:r>
      <w:r w:rsidR="00B06373" w:rsidRPr="00AC63D9">
        <w:rPr>
          <w:rFonts w:ascii="Segoe UI" w:hAnsi="Segoe UI" w:cs="Segoe UI"/>
          <w:b/>
          <w:sz w:val="22"/>
          <w:szCs w:val="22"/>
        </w:rPr>
        <w:t>II</w:t>
      </w:r>
    </w:p>
    <w:p w14:paraId="43B72731" w14:textId="132F9B0D"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AC63D9">
        <w:rPr>
          <w:rFonts w:ascii="Segoe UI" w:hAnsi="Segoe UI" w:cs="Segoe UI"/>
          <w:b/>
          <w:bCs/>
          <w:sz w:val="22"/>
          <w:szCs w:val="22"/>
        </w:rPr>
        <w:t>DECLARAÇÃO D</w:t>
      </w:r>
      <w:bookmarkStart w:id="1" w:name="_Hlk134716219"/>
      <w:r w:rsidRPr="00AC63D9">
        <w:rPr>
          <w:rFonts w:ascii="Segoe UI" w:hAnsi="Segoe UI" w:cs="Segoe UI"/>
          <w:b/>
          <w:bCs/>
          <w:sz w:val="22"/>
          <w:szCs w:val="22"/>
        </w:rPr>
        <w:t>E DECLARAÇÃO DE RESERVA DE CARGOS</w:t>
      </w:r>
      <w:bookmarkEnd w:id="1"/>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7DBBA0A6"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3B1D4C">
            <w:rPr>
              <w:rFonts w:ascii="Segoe UI" w:hAnsi="Segoe UI" w:cs="Segoe UI"/>
              <w:b/>
              <w:color w:val="000000" w:themeColor="text1"/>
              <w:sz w:val="22"/>
              <w:szCs w:val="22"/>
            </w:rPr>
            <w:t>0934/2024</w:t>
          </w:r>
        </w:sdtContent>
      </w:sdt>
    </w:p>
    <w:p w14:paraId="352FFE3C" w14:textId="51F9EDBC" w:rsidR="009A4AEC" w:rsidRPr="00AC63D9"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w:t>
      </w:r>
      <w:r w:rsidR="009A4AEC" w:rsidRPr="00AC63D9">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0D39025E" w14:textId="52D78ECA"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1B77BA">
            <w:rPr>
              <w:rFonts w:ascii="Segoe UI" w:hAnsi="Segoe UI" w:cs="Segoe UI"/>
              <w:b/>
              <w:color w:val="000000" w:themeColor="text1"/>
              <w:sz w:val="22"/>
              <w:szCs w:val="22"/>
            </w:rPr>
            <w:t xml:space="preserve"> 90082/CPB/2024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04D8A2CE" w:rsidR="009A4AEC" w:rsidRPr="00AC63D9"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47731">
                  <w:rPr>
                    <w:rFonts w:ascii="Segoe UI" w:hAnsi="Segoe UI" w:cs="Segoe UI"/>
                    <w:b/>
                    <w:bCs/>
                    <w:sz w:val="22"/>
                    <w:szCs w:val="22"/>
                  </w:rPr>
                  <w:t>Aquisição de materiais contra incêndio – Mangueiras e Suportes</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AC63D9" w:rsidRDefault="009A4AEC" w:rsidP="009A4AEC">
      <w:pPr>
        <w:pStyle w:val="PargrafodaLista"/>
        <w:rPr>
          <w:rFonts w:ascii="Segoe UI" w:hAnsi="Segoe UI" w:cs="Segoe UI"/>
        </w:rPr>
      </w:pPr>
    </w:p>
    <w:p w14:paraId="0B1FCADC" w14:textId="77777777" w:rsidR="009A4AEC" w:rsidRPr="00AC63D9" w:rsidRDefault="009A4AEC" w:rsidP="00FF6C14">
      <w:pPr>
        <w:pStyle w:val="PargrafodaLista"/>
        <w:widowControl w:val="0"/>
        <w:numPr>
          <w:ilvl w:val="0"/>
          <w:numId w:val="22"/>
        </w:numPr>
        <w:spacing w:after="0" w:line="240" w:lineRule="auto"/>
        <w:jc w:val="both"/>
        <w:outlineLvl w:val="0"/>
        <w:rPr>
          <w:rFonts w:ascii="Segoe UI" w:hAnsi="Segoe UI" w:cs="Segoe UI"/>
          <w:color w:val="000000" w:themeColor="text1"/>
        </w:rPr>
      </w:pPr>
      <w:bookmarkStart w:id="2"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Default="009A4AEC" w:rsidP="009A4AEC">
      <w:pPr>
        <w:spacing w:after="0" w:line="240" w:lineRule="auto"/>
        <w:rPr>
          <w:rFonts w:ascii="Segoe UI" w:hAnsi="Segoe UI" w:cs="Segoe UI"/>
          <w:color w:val="000000" w:themeColor="text1"/>
          <w:sz w:val="22"/>
          <w:szCs w:val="22"/>
        </w:rPr>
      </w:pPr>
    </w:p>
    <w:p w14:paraId="2A325598" w14:textId="77777777" w:rsidR="00960211" w:rsidRDefault="00960211" w:rsidP="009A4AEC">
      <w:pPr>
        <w:spacing w:after="0" w:line="240" w:lineRule="auto"/>
        <w:rPr>
          <w:rFonts w:ascii="Segoe UI" w:hAnsi="Segoe UI" w:cs="Segoe UI"/>
          <w:color w:val="000000" w:themeColor="text1"/>
          <w:sz w:val="22"/>
          <w:szCs w:val="22"/>
        </w:rPr>
      </w:pPr>
    </w:p>
    <w:p w14:paraId="7606ECCD" w14:textId="77777777" w:rsidR="00960211" w:rsidRDefault="00960211" w:rsidP="009A4AEC">
      <w:pPr>
        <w:spacing w:after="0" w:line="240" w:lineRule="auto"/>
        <w:rPr>
          <w:rFonts w:ascii="Segoe UI" w:hAnsi="Segoe UI" w:cs="Segoe UI"/>
          <w:color w:val="000000" w:themeColor="text1"/>
          <w:sz w:val="22"/>
          <w:szCs w:val="22"/>
        </w:rPr>
      </w:pPr>
    </w:p>
    <w:p w14:paraId="4F7A6B42" w14:textId="77777777" w:rsidR="00960211" w:rsidRDefault="00960211" w:rsidP="009A4AEC">
      <w:pPr>
        <w:spacing w:after="0" w:line="240" w:lineRule="auto"/>
        <w:rPr>
          <w:rFonts w:ascii="Segoe UI" w:hAnsi="Segoe UI" w:cs="Segoe UI"/>
          <w:color w:val="000000" w:themeColor="text1"/>
          <w:sz w:val="22"/>
          <w:szCs w:val="22"/>
        </w:rPr>
      </w:pPr>
    </w:p>
    <w:p w14:paraId="6E9A121C" w14:textId="77777777" w:rsidR="00960211" w:rsidRDefault="00960211" w:rsidP="009A4AEC">
      <w:pPr>
        <w:spacing w:after="0" w:line="240" w:lineRule="auto"/>
        <w:rPr>
          <w:rFonts w:ascii="Segoe UI" w:hAnsi="Segoe UI" w:cs="Segoe UI"/>
          <w:color w:val="000000" w:themeColor="text1"/>
          <w:sz w:val="22"/>
          <w:szCs w:val="22"/>
        </w:rPr>
      </w:pPr>
    </w:p>
    <w:p w14:paraId="7E14AE24" w14:textId="77777777" w:rsidR="00960211" w:rsidRPr="00AC63D9" w:rsidRDefault="00960211" w:rsidP="009A4AEC">
      <w:pPr>
        <w:spacing w:after="0" w:line="240" w:lineRule="auto"/>
        <w:rPr>
          <w:rFonts w:ascii="Segoe UI" w:hAnsi="Segoe UI" w:cs="Segoe UI"/>
          <w:color w:val="000000" w:themeColor="text1"/>
          <w:sz w:val="22"/>
          <w:szCs w:val="22"/>
        </w:rPr>
      </w:pPr>
    </w:p>
    <w:p w14:paraId="7B99E363" w14:textId="77777777" w:rsidR="009A4AEC"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285B0E22" w14:textId="77777777" w:rsidR="00960211" w:rsidRDefault="00960211" w:rsidP="009A4AEC">
      <w:pPr>
        <w:spacing w:after="0" w:line="240" w:lineRule="auto"/>
        <w:ind w:left="1416" w:firstLine="708"/>
        <w:jc w:val="right"/>
        <w:rPr>
          <w:rFonts w:ascii="Segoe UI" w:hAnsi="Segoe UI" w:cs="Segoe UI"/>
          <w:color w:val="000000" w:themeColor="text1"/>
          <w:sz w:val="22"/>
          <w:szCs w:val="22"/>
        </w:rPr>
      </w:pPr>
    </w:p>
    <w:p w14:paraId="7093686F" w14:textId="77777777" w:rsidR="00960211" w:rsidRDefault="00960211" w:rsidP="009A4AEC">
      <w:pPr>
        <w:spacing w:after="0" w:line="240" w:lineRule="auto"/>
        <w:ind w:left="1416" w:firstLine="708"/>
        <w:jc w:val="right"/>
        <w:rPr>
          <w:rFonts w:ascii="Segoe UI" w:hAnsi="Segoe UI" w:cs="Segoe UI"/>
          <w:color w:val="000000" w:themeColor="text1"/>
          <w:sz w:val="22"/>
          <w:szCs w:val="22"/>
        </w:rPr>
      </w:pPr>
    </w:p>
    <w:p w14:paraId="28678662" w14:textId="77777777" w:rsidR="00960211" w:rsidRDefault="00960211" w:rsidP="009A4AEC">
      <w:pPr>
        <w:spacing w:after="0" w:line="240" w:lineRule="auto"/>
        <w:ind w:left="1416" w:firstLine="708"/>
        <w:jc w:val="right"/>
        <w:rPr>
          <w:rFonts w:ascii="Segoe UI" w:hAnsi="Segoe UI" w:cs="Segoe UI"/>
          <w:color w:val="000000" w:themeColor="text1"/>
          <w:sz w:val="22"/>
          <w:szCs w:val="22"/>
        </w:rPr>
      </w:pPr>
    </w:p>
    <w:p w14:paraId="29A27322" w14:textId="77777777" w:rsidR="00960211" w:rsidRDefault="00960211" w:rsidP="009A4AEC">
      <w:pPr>
        <w:spacing w:after="0" w:line="240" w:lineRule="auto"/>
        <w:ind w:left="1416" w:firstLine="708"/>
        <w:jc w:val="right"/>
        <w:rPr>
          <w:rFonts w:ascii="Segoe UI" w:hAnsi="Segoe UI" w:cs="Segoe UI"/>
          <w:color w:val="000000" w:themeColor="text1"/>
          <w:sz w:val="22"/>
          <w:szCs w:val="22"/>
        </w:rPr>
      </w:pPr>
    </w:p>
    <w:p w14:paraId="03B3E41C" w14:textId="77777777" w:rsidR="00960211" w:rsidRDefault="00960211" w:rsidP="009A4AEC">
      <w:pPr>
        <w:spacing w:after="0" w:line="240" w:lineRule="auto"/>
        <w:ind w:left="1416" w:firstLine="708"/>
        <w:jc w:val="right"/>
        <w:rPr>
          <w:rFonts w:ascii="Segoe UI" w:hAnsi="Segoe UI" w:cs="Segoe UI"/>
          <w:color w:val="000000" w:themeColor="text1"/>
          <w:sz w:val="22"/>
          <w:szCs w:val="22"/>
        </w:rPr>
      </w:pPr>
    </w:p>
    <w:p w14:paraId="4745F68D" w14:textId="77777777" w:rsidR="00960211" w:rsidRPr="00AC63D9" w:rsidRDefault="00960211" w:rsidP="009A4AEC">
      <w:pPr>
        <w:spacing w:after="0" w:line="240" w:lineRule="auto"/>
        <w:ind w:left="1416" w:firstLine="708"/>
        <w:jc w:val="right"/>
        <w:rPr>
          <w:rFonts w:ascii="Segoe UI" w:hAnsi="Segoe UI" w:cs="Segoe UI"/>
          <w:color w:val="000000" w:themeColor="text1"/>
          <w:sz w:val="22"/>
          <w:szCs w:val="22"/>
        </w:rPr>
      </w:pPr>
    </w:p>
    <w:p w14:paraId="59B54FDD" w14:textId="77777777" w:rsidR="009A4AEC"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03DE58CB" w14:textId="77777777" w:rsidR="00960211" w:rsidRPr="00AC63D9" w:rsidRDefault="00960211" w:rsidP="009A4AEC">
      <w:pPr>
        <w:tabs>
          <w:tab w:val="left" w:pos="3969"/>
          <w:tab w:val="left" w:pos="5103"/>
        </w:tabs>
        <w:spacing w:after="0" w:line="240" w:lineRule="auto"/>
        <w:jc w:val="center"/>
        <w:rPr>
          <w:rFonts w:ascii="Segoe UI" w:hAnsi="Segoe UI" w:cs="Segoe UI"/>
          <w:color w:val="000000" w:themeColor="text1"/>
          <w:sz w:val="22"/>
          <w:szCs w:val="22"/>
        </w:rPr>
      </w:pP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763C5E4F" w14:textId="7A699A9A" w:rsidR="008A4959" w:rsidRPr="00C73806" w:rsidRDefault="00AC63D9" w:rsidP="00960211">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63FDEBBF" w14:textId="6527F545"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 xml:space="preserve">ANEXO </w:t>
      </w:r>
      <w:r w:rsidR="00B06373" w:rsidRPr="00C73806">
        <w:rPr>
          <w:rFonts w:ascii="Segoe UI" w:hAnsi="Segoe UI" w:cs="Segoe UI"/>
          <w:b/>
          <w:sz w:val="22"/>
          <w:szCs w:val="22"/>
        </w:rPr>
        <w:t>I</w:t>
      </w:r>
      <w:r w:rsidRPr="00C73806">
        <w:rPr>
          <w:rFonts w:ascii="Segoe UI" w:hAnsi="Segoe UI" w:cs="Segoe UI"/>
          <w:b/>
          <w:sz w:val="22"/>
          <w:szCs w:val="22"/>
        </w:rPr>
        <w:t>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5EA9DABE"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3B1D4C">
            <w:rPr>
              <w:rFonts w:ascii="Segoe UI" w:hAnsi="Segoe UI" w:cs="Segoe UI"/>
              <w:b/>
              <w:color w:val="000000" w:themeColor="text1"/>
              <w:sz w:val="22"/>
              <w:szCs w:val="22"/>
            </w:rPr>
            <w:t>0934/2024</w:t>
          </w:r>
        </w:sdtContent>
      </w:sdt>
    </w:p>
    <w:p w14:paraId="23D755E6" w14:textId="54142A0B"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170720A3" w14:textId="130FD48D"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1B77BA">
            <w:rPr>
              <w:rFonts w:ascii="Segoe UI" w:hAnsi="Segoe UI" w:cs="Segoe UI"/>
              <w:b/>
              <w:color w:val="000000" w:themeColor="text1"/>
              <w:sz w:val="22"/>
              <w:szCs w:val="22"/>
            </w:rPr>
            <w:t xml:space="preserve"> 90082/CPB/2024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178BE55C"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47731">
                  <w:rPr>
                    <w:rFonts w:ascii="Segoe UI" w:hAnsi="Segoe UI" w:cs="Segoe UI"/>
                    <w:sz w:val="22"/>
                    <w:szCs w:val="22"/>
                  </w:rPr>
                  <w:t>Aquisição de materiais contra incêndio – Mangueiras e Suportes</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EBD0BED" w14:textId="10193E8C" w:rsidR="009A4AEC" w:rsidRPr="00C73806" w:rsidRDefault="009A4AEC" w:rsidP="00A03AC9">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19B8DDDB" w14:textId="77777777" w:rsidR="008A4959" w:rsidRPr="00C73806" w:rsidRDefault="008A4959" w:rsidP="00A80E4B">
      <w:pPr>
        <w:spacing w:after="0" w:line="240" w:lineRule="auto"/>
        <w:rPr>
          <w:rFonts w:ascii="Segoe UI" w:hAnsi="Segoe UI" w:cs="Segoe UI"/>
          <w:b/>
          <w:sz w:val="22"/>
          <w:szCs w:val="22"/>
        </w:rPr>
      </w:pPr>
    </w:p>
    <w:p w14:paraId="4DC933C0" w14:textId="77777777" w:rsidR="008A4959" w:rsidRDefault="008A4959" w:rsidP="009A4AEC">
      <w:pPr>
        <w:spacing w:after="0" w:line="240" w:lineRule="auto"/>
        <w:jc w:val="center"/>
        <w:rPr>
          <w:rFonts w:ascii="Segoe UI" w:hAnsi="Segoe UI" w:cs="Segoe UI"/>
          <w:b/>
          <w:sz w:val="22"/>
          <w:szCs w:val="22"/>
        </w:rPr>
      </w:pPr>
    </w:p>
    <w:p w14:paraId="4CA7A734" w14:textId="77777777" w:rsidR="00960211" w:rsidRDefault="00960211" w:rsidP="009A4AEC">
      <w:pPr>
        <w:spacing w:after="0" w:line="240" w:lineRule="auto"/>
        <w:jc w:val="center"/>
        <w:rPr>
          <w:rFonts w:ascii="Segoe UI" w:hAnsi="Segoe UI" w:cs="Segoe UI"/>
          <w:b/>
          <w:sz w:val="22"/>
          <w:szCs w:val="22"/>
        </w:rPr>
      </w:pPr>
    </w:p>
    <w:p w14:paraId="0184B91B" w14:textId="77777777" w:rsidR="00A03AC9" w:rsidRDefault="00A03AC9" w:rsidP="009A4AEC">
      <w:pPr>
        <w:spacing w:after="0" w:line="240" w:lineRule="auto"/>
        <w:jc w:val="center"/>
        <w:rPr>
          <w:rFonts w:ascii="Segoe UI" w:hAnsi="Segoe UI" w:cs="Segoe UI"/>
          <w:b/>
          <w:sz w:val="22"/>
          <w:szCs w:val="22"/>
        </w:rPr>
      </w:pPr>
    </w:p>
    <w:p w14:paraId="143D8475" w14:textId="77777777" w:rsidR="00960211" w:rsidRPr="00C73806" w:rsidRDefault="00960211" w:rsidP="009A4AEC">
      <w:pPr>
        <w:spacing w:after="0" w:line="240" w:lineRule="auto"/>
        <w:jc w:val="center"/>
        <w:rPr>
          <w:rFonts w:ascii="Segoe UI" w:hAnsi="Segoe UI" w:cs="Segoe UI"/>
          <w:b/>
          <w:sz w:val="22"/>
          <w:szCs w:val="22"/>
        </w:rPr>
      </w:pPr>
    </w:p>
    <w:p w14:paraId="01BA06FB" w14:textId="48F951D3"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ANEXO V</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1196F79C"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3B1D4C">
            <w:rPr>
              <w:rFonts w:ascii="Segoe UI" w:hAnsi="Segoe UI" w:cs="Segoe UI"/>
              <w:b/>
              <w:color w:val="000000" w:themeColor="text1"/>
              <w:sz w:val="22"/>
              <w:szCs w:val="22"/>
            </w:rPr>
            <w:t>0934/2024</w:t>
          </w:r>
        </w:sdtContent>
      </w:sdt>
    </w:p>
    <w:p w14:paraId="441347D5" w14:textId="288BA958"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w:t>
      </w:r>
      <w:r w:rsidR="009A4AEC" w:rsidRPr="00D70E87">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32B7A1E7" w14:textId="28E341D9"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1B77BA">
            <w:rPr>
              <w:rFonts w:ascii="Segoe UI" w:hAnsi="Segoe UI" w:cs="Segoe UI"/>
              <w:b/>
              <w:color w:val="000000" w:themeColor="text1"/>
              <w:sz w:val="22"/>
              <w:szCs w:val="22"/>
            </w:rPr>
            <w:t xml:space="preserve"> 90082/CPB/2024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76543305"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47731">
                  <w:rPr>
                    <w:rFonts w:ascii="Segoe UI" w:hAnsi="Segoe UI" w:cs="Segoe UI"/>
                    <w:sz w:val="22"/>
                    <w:szCs w:val="22"/>
                  </w:rPr>
                  <w:t>Aquisição de materiais contra incêndio – Mangueiras e Suportes</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C7380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8B0DD1">
            <w:pPr>
              <w:spacing w:after="0"/>
              <w:jc w:val="center"/>
              <w:rPr>
                <w:rFonts w:ascii="Segoe UI" w:hAnsi="Segoe UI" w:cs="Segoe UI"/>
                <w:b/>
                <w:bCs/>
                <w:color w:val="000000"/>
                <w:sz w:val="22"/>
                <w:szCs w:val="22"/>
              </w:rPr>
            </w:pPr>
            <w:bookmarkStart w:id="3"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8B0DD1">
            <w:pPr>
              <w:spacing w:after="0"/>
              <w:rPr>
                <w:rFonts w:ascii="Segoe UI" w:hAnsi="Segoe UI" w:cs="Segoe UI"/>
                <w:color w:val="000000"/>
                <w:sz w:val="22"/>
                <w:szCs w:val="22"/>
              </w:rPr>
            </w:pPr>
          </w:p>
        </w:tc>
      </w:tr>
      <w:tr w:rsidR="009A4AEC" w:rsidRPr="00C7380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8B0DD1">
            <w:pPr>
              <w:spacing w:after="0"/>
              <w:rPr>
                <w:rFonts w:ascii="Segoe UI" w:hAnsi="Segoe UI" w:cs="Segoe UI"/>
                <w:color w:val="000000"/>
                <w:sz w:val="22"/>
                <w:szCs w:val="22"/>
              </w:rPr>
            </w:pPr>
          </w:p>
        </w:tc>
      </w:tr>
      <w:tr w:rsidR="009A4AEC" w:rsidRPr="00C7380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3"/>
    </w:tbl>
    <w:p w14:paraId="7B02A48C" w14:textId="77777777" w:rsidR="009A4AEC" w:rsidRPr="00C73806" w:rsidRDefault="009A4AEC" w:rsidP="009A4AEC">
      <w:pPr>
        <w:jc w:val="center"/>
        <w:rPr>
          <w:rFonts w:ascii="Segoe UI" w:hAnsi="Segoe UI" w:cs="Segoe UI"/>
          <w:b/>
          <w:sz w:val="22"/>
          <w:szCs w:val="22"/>
        </w:rPr>
      </w:pPr>
    </w:p>
    <w:p w14:paraId="473C7F80" w14:textId="77777777" w:rsidR="004155EC" w:rsidRDefault="004155EC" w:rsidP="004155EC">
      <w:pPr>
        <w:rPr>
          <w:rFonts w:ascii="Segoe UI" w:hAnsi="Segoe UI" w:cs="Segoe UI"/>
          <w:b/>
          <w:sz w:val="22"/>
          <w:szCs w:val="22"/>
        </w:rPr>
      </w:pPr>
    </w:p>
    <w:p w14:paraId="0D7AB973" w14:textId="77777777" w:rsidR="004155EC" w:rsidRDefault="004155EC" w:rsidP="004155EC">
      <w:pPr>
        <w:rPr>
          <w:rFonts w:ascii="Segoe UI" w:hAnsi="Segoe UI" w:cs="Segoe UI"/>
          <w:b/>
          <w:sz w:val="22"/>
          <w:szCs w:val="22"/>
        </w:rPr>
      </w:pPr>
    </w:p>
    <w:sectPr w:rsidR="004155EC" w:rsidSect="009C731C">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32260" w14:textId="77777777" w:rsidR="009C731C" w:rsidRDefault="009C731C" w:rsidP="00A34635">
      <w:r>
        <w:separator/>
      </w:r>
    </w:p>
  </w:endnote>
  <w:endnote w:type="continuationSeparator" w:id="0">
    <w:p w14:paraId="795AA140" w14:textId="77777777" w:rsidR="009C731C" w:rsidRDefault="009C731C"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E4CEF" w14:textId="77777777" w:rsidR="009C731C" w:rsidRDefault="009C731C" w:rsidP="00A34635">
      <w:r>
        <w:separator/>
      </w:r>
    </w:p>
  </w:footnote>
  <w:footnote w:type="continuationSeparator" w:id="0">
    <w:p w14:paraId="55804027" w14:textId="77777777" w:rsidR="009C731C" w:rsidRDefault="009C731C"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0C7B67B4"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3B1D4C">
          <w:rPr>
            <w:rFonts w:ascii="Montserrat" w:hAnsi="Montserrat" w:cs="Arial"/>
            <w:i/>
            <w:sz w:val="20"/>
            <w:szCs w:val="20"/>
          </w:rPr>
          <w:t>0934/2024</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D0F83D76"/>
    <w:lvl w:ilvl="0">
      <w:start w:val="5"/>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BE15FB9"/>
    <w:multiLevelType w:val="multilevel"/>
    <w:tmpl w:val="EFF421F6"/>
    <w:lvl w:ilvl="0">
      <w:start w:val="1"/>
      <w:numFmt w:val="decimal"/>
      <w:lvlText w:val="%1."/>
      <w:lvlJc w:val="left"/>
      <w:pPr>
        <w:ind w:left="1640" w:hanging="710"/>
      </w:pPr>
      <w:rPr>
        <w:rFonts w:ascii="Segoe UI" w:eastAsia="Segoe UI" w:hAnsi="Segoe UI" w:cs="Segoe UI" w:hint="default"/>
        <w:b/>
        <w:bCs/>
        <w:spacing w:val="-1"/>
        <w:w w:val="99"/>
        <w:sz w:val="20"/>
        <w:szCs w:val="20"/>
        <w:lang w:val="pt-PT" w:eastAsia="en-US" w:bidi="ar-SA"/>
      </w:rPr>
    </w:lvl>
    <w:lvl w:ilvl="1">
      <w:start w:val="1"/>
      <w:numFmt w:val="decimal"/>
      <w:lvlText w:val="%1.%2."/>
      <w:lvlJc w:val="left"/>
      <w:pPr>
        <w:ind w:left="1640" w:hanging="706"/>
      </w:pPr>
      <w:rPr>
        <w:rFonts w:ascii="Segoe UI" w:eastAsia="Segoe UI" w:hAnsi="Segoe UI" w:cs="Segoe UI" w:hint="default"/>
        <w:spacing w:val="-2"/>
        <w:w w:val="99"/>
        <w:sz w:val="20"/>
        <w:szCs w:val="20"/>
        <w:lang w:val="pt-PT" w:eastAsia="en-US" w:bidi="ar-SA"/>
      </w:rPr>
    </w:lvl>
    <w:lvl w:ilvl="2">
      <w:numFmt w:val="bullet"/>
      <w:lvlText w:val="•"/>
      <w:lvlJc w:val="left"/>
      <w:pPr>
        <w:ind w:left="2652" w:hanging="706"/>
      </w:pPr>
      <w:rPr>
        <w:rFonts w:hint="default"/>
        <w:lang w:val="pt-PT" w:eastAsia="en-US" w:bidi="ar-SA"/>
      </w:rPr>
    </w:lvl>
    <w:lvl w:ilvl="3">
      <w:numFmt w:val="bullet"/>
      <w:lvlText w:val="•"/>
      <w:lvlJc w:val="left"/>
      <w:pPr>
        <w:ind w:left="3664" w:hanging="706"/>
      </w:pPr>
      <w:rPr>
        <w:rFonts w:hint="default"/>
        <w:lang w:val="pt-PT" w:eastAsia="en-US" w:bidi="ar-SA"/>
      </w:rPr>
    </w:lvl>
    <w:lvl w:ilvl="4">
      <w:numFmt w:val="bullet"/>
      <w:lvlText w:val="•"/>
      <w:lvlJc w:val="left"/>
      <w:pPr>
        <w:ind w:left="4676" w:hanging="706"/>
      </w:pPr>
      <w:rPr>
        <w:rFonts w:hint="default"/>
        <w:lang w:val="pt-PT" w:eastAsia="en-US" w:bidi="ar-SA"/>
      </w:rPr>
    </w:lvl>
    <w:lvl w:ilvl="5">
      <w:numFmt w:val="bullet"/>
      <w:lvlText w:val="•"/>
      <w:lvlJc w:val="left"/>
      <w:pPr>
        <w:ind w:left="5688" w:hanging="706"/>
      </w:pPr>
      <w:rPr>
        <w:rFonts w:hint="default"/>
        <w:lang w:val="pt-PT" w:eastAsia="en-US" w:bidi="ar-SA"/>
      </w:rPr>
    </w:lvl>
    <w:lvl w:ilvl="6">
      <w:numFmt w:val="bullet"/>
      <w:lvlText w:val="•"/>
      <w:lvlJc w:val="left"/>
      <w:pPr>
        <w:ind w:left="6701" w:hanging="706"/>
      </w:pPr>
      <w:rPr>
        <w:rFonts w:hint="default"/>
        <w:lang w:val="pt-PT" w:eastAsia="en-US" w:bidi="ar-SA"/>
      </w:rPr>
    </w:lvl>
    <w:lvl w:ilvl="7">
      <w:numFmt w:val="bullet"/>
      <w:lvlText w:val="•"/>
      <w:lvlJc w:val="left"/>
      <w:pPr>
        <w:ind w:left="7713" w:hanging="706"/>
      </w:pPr>
      <w:rPr>
        <w:rFonts w:hint="default"/>
        <w:lang w:val="pt-PT" w:eastAsia="en-US" w:bidi="ar-SA"/>
      </w:rPr>
    </w:lvl>
    <w:lvl w:ilvl="8">
      <w:numFmt w:val="bullet"/>
      <w:lvlText w:val="•"/>
      <w:lvlJc w:val="left"/>
      <w:pPr>
        <w:ind w:left="8725" w:hanging="706"/>
      </w:pPr>
      <w:rPr>
        <w:rFonts w:hint="default"/>
        <w:lang w:val="pt-PT" w:eastAsia="en-US" w:bidi="ar-SA"/>
      </w:rPr>
    </w:lvl>
  </w:abstractNum>
  <w:abstractNum w:abstractNumId="8"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7C3398"/>
    <w:multiLevelType w:val="hybridMultilevel"/>
    <w:tmpl w:val="47FAB6CC"/>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48367CA"/>
    <w:multiLevelType w:val="multilevel"/>
    <w:tmpl w:val="7BF83528"/>
    <w:lvl w:ilvl="0">
      <w:start w:val="9"/>
      <w:numFmt w:val="decimal"/>
      <w:lvlText w:val="%1."/>
      <w:lvlJc w:val="left"/>
      <w:pPr>
        <w:ind w:left="460" w:hanging="460"/>
      </w:pPr>
      <w:rPr>
        <w:rFonts w:hint="default"/>
      </w:rPr>
    </w:lvl>
    <w:lvl w:ilvl="1">
      <w:start w:val="1"/>
      <w:numFmt w:val="decimal"/>
      <w:lvlText w:val="%1.%2."/>
      <w:lvlJc w:val="left"/>
      <w:pPr>
        <w:ind w:left="1529" w:hanging="4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8" w15:restartNumberingAfterBreak="0">
    <w:nsid w:val="25B24E19"/>
    <w:multiLevelType w:val="multilevel"/>
    <w:tmpl w:val="8D266C8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74F2DA6"/>
    <w:multiLevelType w:val="multilevel"/>
    <w:tmpl w:val="EA5C669E"/>
    <w:lvl w:ilvl="0">
      <w:start w:val="8"/>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9F144EE"/>
    <w:multiLevelType w:val="hybridMultilevel"/>
    <w:tmpl w:val="B0401C14"/>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36A6F7F8">
      <w:start w:val="1"/>
      <w:numFmt w:val="decimal"/>
      <w:lvlText w:val="%3."/>
      <w:lvlJc w:val="left"/>
      <w:pPr>
        <w:ind w:left="3758" w:hanging="360"/>
      </w:pPr>
      <w:rPr>
        <w:rFonts w:hint="default"/>
      </w:r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2"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B1B6EB6"/>
    <w:multiLevelType w:val="hybridMultilevel"/>
    <w:tmpl w:val="22EAAD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6" w15:restartNumberingAfterBreak="0">
    <w:nsid w:val="32680B20"/>
    <w:multiLevelType w:val="multilevel"/>
    <w:tmpl w:val="DA1CF476"/>
    <w:lvl w:ilvl="0">
      <w:start w:val="5"/>
      <w:numFmt w:val="decimal"/>
      <w:lvlText w:val="%1."/>
      <w:lvlJc w:val="left"/>
      <w:pPr>
        <w:ind w:left="615" w:hanging="615"/>
      </w:pPr>
      <w:rPr>
        <w:rFonts w:hint="default"/>
      </w:rPr>
    </w:lvl>
    <w:lvl w:ilvl="1">
      <w:start w:val="15"/>
      <w:numFmt w:val="decimal"/>
      <w:lvlText w:val="%1.%2."/>
      <w:lvlJc w:val="left"/>
      <w:pPr>
        <w:ind w:left="975" w:hanging="61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6146B14"/>
    <w:multiLevelType w:val="multilevel"/>
    <w:tmpl w:val="AD7E5806"/>
    <w:lvl w:ilvl="0">
      <w:start w:val="5"/>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3B2F3673"/>
    <w:multiLevelType w:val="multilevel"/>
    <w:tmpl w:val="52DC5A3A"/>
    <w:lvl w:ilvl="0">
      <w:start w:val="2"/>
      <w:numFmt w:val="decimal"/>
      <w:lvlText w:val="%1."/>
      <w:lvlJc w:val="left"/>
      <w:pPr>
        <w:ind w:left="360" w:hanging="360"/>
      </w:pPr>
      <w:rPr>
        <w:rFonts w:hint="default"/>
      </w:rPr>
    </w:lvl>
    <w:lvl w:ilvl="1">
      <w:start w:val="1"/>
      <w:numFmt w:val="decimal"/>
      <w:lvlText w:val="%1.%2."/>
      <w:lvlJc w:val="left"/>
      <w:pPr>
        <w:ind w:left="4118" w:hanging="360"/>
      </w:pPr>
      <w:rPr>
        <w:rFonts w:hint="default"/>
      </w:rPr>
    </w:lvl>
    <w:lvl w:ilvl="2">
      <w:start w:val="1"/>
      <w:numFmt w:val="decimal"/>
      <w:lvlText w:val="%1.%2.%3."/>
      <w:lvlJc w:val="left"/>
      <w:pPr>
        <w:ind w:left="8236" w:hanging="720"/>
      </w:pPr>
      <w:rPr>
        <w:rFonts w:hint="default"/>
      </w:rPr>
    </w:lvl>
    <w:lvl w:ilvl="3">
      <w:start w:val="1"/>
      <w:numFmt w:val="decimal"/>
      <w:lvlText w:val="%1.%2.%3.%4."/>
      <w:lvlJc w:val="left"/>
      <w:pPr>
        <w:ind w:left="11994" w:hanging="720"/>
      </w:pPr>
      <w:rPr>
        <w:rFonts w:hint="default"/>
      </w:rPr>
    </w:lvl>
    <w:lvl w:ilvl="4">
      <w:start w:val="1"/>
      <w:numFmt w:val="decimal"/>
      <w:lvlText w:val="%1.%2.%3.%4.%5."/>
      <w:lvlJc w:val="left"/>
      <w:pPr>
        <w:ind w:left="16112" w:hanging="1080"/>
      </w:pPr>
      <w:rPr>
        <w:rFonts w:hint="default"/>
      </w:rPr>
    </w:lvl>
    <w:lvl w:ilvl="5">
      <w:start w:val="1"/>
      <w:numFmt w:val="decimal"/>
      <w:lvlText w:val="%1.%2.%3.%4.%5.%6."/>
      <w:lvlJc w:val="left"/>
      <w:pPr>
        <w:ind w:left="19870" w:hanging="1080"/>
      </w:pPr>
      <w:rPr>
        <w:rFonts w:hint="default"/>
      </w:rPr>
    </w:lvl>
    <w:lvl w:ilvl="6">
      <w:start w:val="1"/>
      <w:numFmt w:val="decimal"/>
      <w:lvlText w:val="%1.%2.%3.%4.%5.%6.%7."/>
      <w:lvlJc w:val="left"/>
      <w:pPr>
        <w:ind w:left="23988" w:hanging="1440"/>
      </w:pPr>
      <w:rPr>
        <w:rFonts w:hint="default"/>
      </w:rPr>
    </w:lvl>
    <w:lvl w:ilvl="7">
      <w:start w:val="1"/>
      <w:numFmt w:val="decimal"/>
      <w:lvlText w:val="%1.%2.%3.%4.%5.%6.%7.%8."/>
      <w:lvlJc w:val="left"/>
      <w:pPr>
        <w:ind w:left="27746" w:hanging="1440"/>
      </w:pPr>
      <w:rPr>
        <w:rFonts w:hint="default"/>
      </w:rPr>
    </w:lvl>
    <w:lvl w:ilvl="8">
      <w:start w:val="1"/>
      <w:numFmt w:val="decimal"/>
      <w:lvlText w:val="%1.%2.%3.%4.%5.%6.%7.%8.%9."/>
      <w:lvlJc w:val="left"/>
      <w:pPr>
        <w:ind w:left="31864" w:hanging="1800"/>
      </w:pPr>
      <w:rPr>
        <w:rFonts w:hint="default"/>
      </w:rPr>
    </w:lvl>
  </w:abstractNum>
  <w:abstractNum w:abstractNumId="30"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5" w15:restartNumberingAfterBreak="0">
    <w:nsid w:val="4FA06A10"/>
    <w:multiLevelType w:val="multilevel"/>
    <w:tmpl w:val="52DC5A3A"/>
    <w:lvl w:ilvl="0">
      <w:start w:val="2"/>
      <w:numFmt w:val="decimal"/>
      <w:lvlText w:val="%1."/>
      <w:lvlJc w:val="left"/>
      <w:pPr>
        <w:ind w:left="360" w:hanging="360"/>
      </w:pPr>
      <w:rPr>
        <w:rFonts w:hint="default"/>
      </w:rPr>
    </w:lvl>
    <w:lvl w:ilvl="1">
      <w:start w:val="1"/>
      <w:numFmt w:val="decimal"/>
      <w:lvlText w:val="%1.%2."/>
      <w:lvlJc w:val="left"/>
      <w:pPr>
        <w:ind w:left="4118" w:hanging="360"/>
      </w:pPr>
      <w:rPr>
        <w:rFonts w:hint="default"/>
      </w:rPr>
    </w:lvl>
    <w:lvl w:ilvl="2">
      <w:start w:val="1"/>
      <w:numFmt w:val="decimal"/>
      <w:lvlText w:val="%1.%2.%3."/>
      <w:lvlJc w:val="left"/>
      <w:pPr>
        <w:ind w:left="8236" w:hanging="720"/>
      </w:pPr>
      <w:rPr>
        <w:rFonts w:hint="default"/>
      </w:rPr>
    </w:lvl>
    <w:lvl w:ilvl="3">
      <w:start w:val="1"/>
      <w:numFmt w:val="decimal"/>
      <w:lvlText w:val="%1.%2.%3.%4."/>
      <w:lvlJc w:val="left"/>
      <w:pPr>
        <w:ind w:left="11994" w:hanging="720"/>
      </w:pPr>
      <w:rPr>
        <w:rFonts w:hint="default"/>
      </w:rPr>
    </w:lvl>
    <w:lvl w:ilvl="4">
      <w:start w:val="1"/>
      <w:numFmt w:val="decimal"/>
      <w:lvlText w:val="%1.%2.%3.%4.%5."/>
      <w:lvlJc w:val="left"/>
      <w:pPr>
        <w:ind w:left="16112" w:hanging="1080"/>
      </w:pPr>
      <w:rPr>
        <w:rFonts w:hint="default"/>
      </w:rPr>
    </w:lvl>
    <w:lvl w:ilvl="5">
      <w:start w:val="1"/>
      <w:numFmt w:val="decimal"/>
      <w:lvlText w:val="%1.%2.%3.%4.%5.%6."/>
      <w:lvlJc w:val="left"/>
      <w:pPr>
        <w:ind w:left="19870" w:hanging="1080"/>
      </w:pPr>
      <w:rPr>
        <w:rFonts w:hint="default"/>
      </w:rPr>
    </w:lvl>
    <w:lvl w:ilvl="6">
      <w:start w:val="1"/>
      <w:numFmt w:val="decimal"/>
      <w:lvlText w:val="%1.%2.%3.%4.%5.%6.%7."/>
      <w:lvlJc w:val="left"/>
      <w:pPr>
        <w:ind w:left="23988" w:hanging="1440"/>
      </w:pPr>
      <w:rPr>
        <w:rFonts w:hint="default"/>
      </w:rPr>
    </w:lvl>
    <w:lvl w:ilvl="7">
      <w:start w:val="1"/>
      <w:numFmt w:val="decimal"/>
      <w:lvlText w:val="%1.%2.%3.%4.%5.%6.%7.%8."/>
      <w:lvlJc w:val="left"/>
      <w:pPr>
        <w:ind w:left="27746" w:hanging="1440"/>
      </w:pPr>
      <w:rPr>
        <w:rFonts w:hint="default"/>
      </w:rPr>
    </w:lvl>
    <w:lvl w:ilvl="8">
      <w:start w:val="1"/>
      <w:numFmt w:val="decimal"/>
      <w:lvlText w:val="%1.%2.%3.%4.%5.%6.%7.%8.%9."/>
      <w:lvlJc w:val="left"/>
      <w:pPr>
        <w:ind w:left="31864" w:hanging="1800"/>
      </w:pPr>
      <w:rPr>
        <w:rFonts w:hint="default"/>
      </w:rPr>
    </w:lvl>
  </w:abstractNum>
  <w:abstractNum w:abstractNumId="36"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9636BA7"/>
    <w:multiLevelType w:val="multilevel"/>
    <w:tmpl w:val="5ED0D802"/>
    <w:lvl w:ilvl="0">
      <w:start w:val="3"/>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15:restartNumberingAfterBreak="0">
    <w:nsid w:val="5BE76B3A"/>
    <w:multiLevelType w:val="multilevel"/>
    <w:tmpl w:val="B1B6402A"/>
    <w:lvl w:ilvl="0">
      <w:start w:val="11"/>
      <w:numFmt w:val="decimal"/>
      <w:lvlText w:val="%1."/>
      <w:lvlJc w:val="left"/>
      <w:pPr>
        <w:ind w:left="460" w:hanging="460"/>
      </w:pPr>
      <w:rPr>
        <w:rFonts w:hint="default"/>
      </w:rPr>
    </w:lvl>
    <w:lvl w:ilvl="1">
      <w:start w:val="1"/>
      <w:numFmt w:val="decimal"/>
      <w:lvlText w:val="%1.%2."/>
      <w:lvlJc w:val="left"/>
      <w:pPr>
        <w:ind w:left="1080" w:hanging="460"/>
      </w:pPr>
      <w:rPr>
        <w:rFonts w:hint="default"/>
        <w:b w:val="0"/>
        <w:bCs w:val="0"/>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4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42" w15:restartNumberingAfterBreak="0">
    <w:nsid w:val="63EC3286"/>
    <w:multiLevelType w:val="multilevel"/>
    <w:tmpl w:val="E4DC50BC"/>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6D8D1518"/>
    <w:multiLevelType w:val="hybridMultilevel"/>
    <w:tmpl w:val="C3006B60"/>
    <w:lvl w:ilvl="0" w:tplc="9C4A3914">
      <w:start w:val="1"/>
      <w:numFmt w:val="lowerLetter"/>
      <w:lvlText w:val="%1)"/>
      <w:lvlJc w:val="left"/>
      <w:pPr>
        <w:ind w:left="1682" w:hanging="425"/>
      </w:pPr>
      <w:rPr>
        <w:rFonts w:ascii="Arial MT" w:eastAsia="Arial MT" w:hAnsi="Arial MT" w:cs="Arial MT" w:hint="default"/>
        <w:b w:val="0"/>
        <w:bCs w:val="0"/>
        <w:i w:val="0"/>
        <w:iCs w:val="0"/>
        <w:spacing w:val="0"/>
        <w:w w:val="96"/>
        <w:sz w:val="20"/>
        <w:szCs w:val="20"/>
        <w:lang w:val="pt-PT" w:eastAsia="en-US" w:bidi="ar-SA"/>
      </w:rPr>
    </w:lvl>
    <w:lvl w:ilvl="1" w:tplc="1054A1DA">
      <w:numFmt w:val="bullet"/>
      <w:lvlText w:val="•"/>
      <w:lvlJc w:val="left"/>
      <w:pPr>
        <w:ind w:left="2393" w:hanging="425"/>
      </w:pPr>
      <w:rPr>
        <w:rFonts w:hint="default"/>
        <w:lang w:val="pt-PT" w:eastAsia="en-US" w:bidi="ar-SA"/>
      </w:rPr>
    </w:lvl>
    <w:lvl w:ilvl="2" w:tplc="C87487CE">
      <w:numFmt w:val="bullet"/>
      <w:lvlText w:val="•"/>
      <w:lvlJc w:val="left"/>
      <w:pPr>
        <w:ind w:left="3106" w:hanging="425"/>
      </w:pPr>
      <w:rPr>
        <w:rFonts w:hint="default"/>
        <w:lang w:val="pt-PT" w:eastAsia="en-US" w:bidi="ar-SA"/>
      </w:rPr>
    </w:lvl>
    <w:lvl w:ilvl="3" w:tplc="8D8815F6">
      <w:numFmt w:val="bullet"/>
      <w:lvlText w:val="•"/>
      <w:lvlJc w:val="left"/>
      <w:pPr>
        <w:ind w:left="3819" w:hanging="425"/>
      </w:pPr>
      <w:rPr>
        <w:rFonts w:hint="default"/>
        <w:lang w:val="pt-PT" w:eastAsia="en-US" w:bidi="ar-SA"/>
      </w:rPr>
    </w:lvl>
    <w:lvl w:ilvl="4" w:tplc="F0EC4C5A">
      <w:numFmt w:val="bullet"/>
      <w:lvlText w:val="•"/>
      <w:lvlJc w:val="left"/>
      <w:pPr>
        <w:ind w:left="4532" w:hanging="425"/>
      </w:pPr>
      <w:rPr>
        <w:rFonts w:hint="default"/>
        <w:lang w:val="pt-PT" w:eastAsia="en-US" w:bidi="ar-SA"/>
      </w:rPr>
    </w:lvl>
    <w:lvl w:ilvl="5" w:tplc="783ACCEE">
      <w:numFmt w:val="bullet"/>
      <w:lvlText w:val="•"/>
      <w:lvlJc w:val="left"/>
      <w:pPr>
        <w:ind w:left="5245" w:hanging="425"/>
      </w:pPr>
      <w:rPr>
        <w:rFonts w:hint="default"/>
        <w:lang w:val="pt-PT" w:eastAsia="en-US" w:bidi="ar-SA"/>
      </w:rPr>
    </w:lvl>
    <w:lvl w:ilvl="6" w:tplc="68C4818A">
      <w:numFmt w:val="bullet"/>
      <w:lvlText w:val="•"/>
      <w:lvlJc w:val="left"/>
      <w:pPr>
        <w:ind w:left="5958" w:hanging="425"/>
      </w:pPr>
      <w:rPr>
        <w:rFonts w:hint="default"/>
        <w:lang w:val="pt-PT" w:eastAsia="en-US" w:bidi="ar-SA"/>
      </w:rPr>
    </w:lvl>
    <w:lvl w:ilvl="7" w:tplc="0EEA8926">
      <w:numFmt w:val="bullet"/>
      <w:lvlText w:val="•"/>
      <w:lvlJc w:val="left"/>
      <w:pPr>
        <w:ind w:left="6671" w:hanging="425"/>
      </w:pPr>
      <w:rPr>
        <w:rFonts w:hint="default"/>
        <w:lang w:val="pt-PT" w:eastAsia="en-US" w:bidi="ar-SA"/>
      </w:rPr>
    </w:lvl>
    <w:lvl w:ilvl="8" w:tplc="FD80E632">
      <w:numFmt w:val="bullet"/>
      <w:lvlText w:val="•"/>
      <w:lvlJc w:val="left"/>
      <w:pPr>
        <w:ind w:left="7384" w:hanging="425"/>
      </w:pPr>
      <w:rPr>
        <w:rFonts w:hint="default"/>
        <w:lang w:val="pt-PT" w:eastAsia="en-US" w:bidi="ar-SA"/>
      </w:rPr>
    </w:lvl>
  </w:abstractNum>
  <w:abstractNum w:abstractNumId="47"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8" w15:restartNumberingAfterBreak="0">
    <w:nsid w:val="703A1F9C"/>
    <w:multiLevelType w:val="hybridMultilevel"/>
    <w:tmpl w:val="215C077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68B21430">
      <w:start w:val="12"/>
      <w:numFmt w:val="decimal"/>
      <w:lvlText w:val="%4."/>
      <w:lvlJc w:val="left"/>
      <w:pPr>
        <w:ind w:left="2880" w:hanging="360"/>
      </w:pPr>
      <w:rPr>
        <w:rFonts w:hint="default"/>
        <w:b/>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2AB6CAC"/>
    <w:multiLevelType w:val="multilevel"/>
    <w:tmpl w:val="7BF83528"/>
    <w:lvl w:ilvl="0">
      <w:start w:val="9"/>
      <w:numFmt w:val="decimal"/>
      <w:lvlText w:val="%1."/>
      <w:lvlJc w:val="left"/>
      <w:pPr>
        <w:ind w:left="460" w:hanging="460"/>
      </w:pPr>
      <w:rPr>
        <w:rFonts w:hint="default"/>
      </w:rPr>
    </w:lvl>
    <w:lvl w:ilvl="1">
      <w:start w:val="1"/>
      <w:numFmt w:val="decimal"/>
      <w:lvlText w:val="%1.%2."/>
      <w:lvlJc w:val="left"/>
      <w:pPr>
        <w:ind w:left="1529" w:hanging="4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0"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1" w15:restartNumberingAfterBreak="0">
    <w:nsid w:val="77B652D1"/>
    <w:multiLevelType w:val="multilevel"/>
    <w:tmpl w:val="F024298A"/>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52" w15:restartNumberingAfterBreak="0">
    <w:nsid w:val="78C200F2"/>
    <w:multiLevelType w:val="multilevel"/>
    <w:tmpl w:val="03ECB82C"/>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A207D2F"/>
    <w:multiLevelType w:val="multilevel"/>
    <w:tmpl w:val="912E2AD2"/>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31370908">
    <w:abstractNumId w:val="9"/>
  </w:num>
  <w:num w:numId="2" w16cid:durableId="1425684716">
    <w:abstractNumId w:val="19"/>
  </w:num>
  <w:num w:numId="3" w16cid:durableId="1941911730">
    <w:abstractNumId w:val="48"/>
  </w:num>
  <w:num w:numId="4" w16cid:durableId="304743140">
    <w:abstractNumId w:val="28"/>
  </w:num>
  <w:num w:numId="5" w16cid:durableId="1316640663">
    <w:abstractNumId w:val="8"/>
  </w:num>
  <w:num w:numId="6" w16cid:durableId="135726441">
    <w:abstractNumId w:val="23"/>
  </w:num>
  <w:num w:numId="7" w16cid:durableId="1686664957">
    <w:abstractNumId w:val="3"/>
  </w:num>
  <w:num w:numId="8" w16cid:durableId="858083478">
    <w:abstractNumId w:val="33"/>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4"/>
  </w:num>
  <w:num w:numId="14" w16cid:durableId="21321797">
    <w:abstractNumId w:val="12"/>
  </w:num>
  <w:num w:numId="15" w16cid:durableId="1499610840">
    <w:abstractNumId w:val="40"/>
  </w:num>
  <w:num w:numId="16" w16cid:durableId="261308535">
    <w:abstractNumId w:val="45"/>
  </w:num>
  <w:num w:numId="17" w16cid:durableId="1633176173">
    <w:abstractNumId w:val="17"/>
  </w:num>
  <w:num w:numId="18" w16cid:durableId="118955602">
    <w:abstractNumId w:val="43"/>
  </w:num>
  <w:num w:numId="19" w16cid:durableId="1496342340">
    <w:abstractNumId w:val="5"/>
  </w:num>
  <w:num w:numId="20" w16cid:durableId="13508476">
    <w:abstractNumId w:val="41"/>
  </w:num>
  <w:num w:numId="21" w16cid:durableId="471405216">
    <w:abstractNumId w:val="6"/>
  </w:num>
  <w:num w:numId="22" w16cid:durableId="333185694">
    <w:abstractNumId w:val="22"/>
  </w:num>
  <w:num w:numId="23" w16cid:durableId="593319954">
    <w:abstractNumId w:val="42"/>
  </w:num>
  <w:num w:numId="24" w16cid:durableId="1971400409">
    <w:abstractNumId w:val="36"/>
  </w:num>
  <w:num w:numId="25" w16cid:durableId="632829446">
    <w:abstractNumId w:val="20"/>
  </w:num>
  <w:num w:numId="26" w16cid:durableId="830412667">
    <w:abstractNumId w:val="38"/>
  </w:num>
  <w:num w:numId="27" w16cid:durableId="1220050551">
    <w:abstractNumId w:val="13"/>
  </w:num>
  <w:num w:numId="28" w16cid:durableId="557742374">
    <w:abstractNumId w:val="27"/>
  </w:num>
  <w:num w:numId="29" w16cid:durableId="1635912695">
    <w:abstractNumId w:val="50"/>
  </w:num>
  <w:num w:numId="30" w16cid:durableId="1905994189">
    <w:abstractNumId w:val="10"/>
  </w:num>
  <w:num w:numId="31" w16cid:durableId="1809318681">
    <w:abstractNumId w:val="32"/>
  </w:num>
  <w:num w:numId="32" w16cid:durableId="2063746309">
    <w:abstractNumId w:val="30"/>
  </w:num>
  <w:num w:numId="33" w16cid:durableId="1422070769">
    <w:abstractNumId w:val="31"/>
  </w:num>
  <w:num w:numId="34" w16cid:durableId="469061102">
    <w:abstractNumId w:val="47"/>
  </w:num>
  <w:num w:numId="35" w16cid:durableId="696782861">
    <w:abstractNumId w:val="15"/>
  </w:num>
  <w:num w:numId="36" w16cid:durableId="2124377902">
    <w:abstractNumId w:val="44"/>
  </w:num>
  <w:num w:numId="37" w16cid:durableId="1039209587">
    <w:abstractNumId w:val="11"/>
  </w:num>
  <w:num w:numId="38" w16cid:durableId="1699814169">
    <w:abstractNumId w:val="25"/>
  </w:num>
  <w:num w:numId="39" w16cid:durableId="1137456748">
    <w:abstractNumId w:val="37"/>
  </w:num>
  <w:num w:numId="40" w16cid:durableId="1038238650">
    <w:abstractNumId w:val="14"/>
  </w:num>
  <w:num w:numId="41" w16cid:durableId="1176652165">
    <w:abstractNumId w:val="21"/>
  </w:num>
  <w:num w:numId="42" w16cid:durableId="2138402876">
    <w:abstractNumId w:val="39"/>
  </w:num>
  <w:num w:numId="43" w16cid:durableId="1380127067">
    <w:abstractNumId w:val="51"/>
  </w:num>
  <w:num w:numId="44" w16cid:durableId="783958775">
    <w:abstractNumId w:val="53"/>
  </w:num>
  <w:num w:numId="45" w16cid:durableId="925381648">
    <w:abstractNumId w:val="18"/>
  </w:num>
  <w:num w:numId="46" w16cid:durableId="81881927">
    <w:abstractNumId w:val="26"/>
  </w:num>
  <w:num w:numId="47" w16cid:durableId="1281566994">
    <w:abstractNumId w:val="16"/>
  </w:num>
  <w:num w:numId="48" w16cid:durableId="1953586760">
    <w:abstractNumId w:val="52"/>
  </w:num>
  <w:num w:numId="49" w16cid:durableId="1854758290">
    <w:abstractNumId w:val="46"/>
  </w:num>
  <w:num w:numId="50" w16cid:durableId="1566601724">
    <w:abstractNumId w:val="49"/>
  </w:num>
  <w:num w:numId="51" w16cid:durableId="859201506">
    <w:abstractNumId w:val="7"/>
  </w:num>
  <w:num w:numId="52" w16cid:durableId="1937786972">
    <w:abstractNumId w:val="24"/>
  </w:num>
  <w:num w:numId="53" w16cid:durableId="2105808101">
    <w:abstractNumId w:val="29"/>
  </w:num>
  <w:num w:numId="54" w16cid:durableId="1194734777">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495C"/>
    <w:rsid w:val="00036AB7"/>
    <w:rsid w:val="00036BB1"/>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16E"/>
    <w:rsid w:val="000C6D00"/>
    <w:rsid w:val="000C7D73"/>
    <w:rsid w:val="000D0240"/>
    <w:rsid w:val="000D077A"/>
    <w:rsid w:val="000D0E27"/>
    <w:rsid w:val="000D1AE0"/>
    <w:rsid w:val="000D290F"/>
    <w:rsid w:val="000D32BC"/>
    <w:rsid w:val="000D38B7"/>
    <w:rsid w:val="000D4044"/>
    <w:rsid w:val="000D4AFB"/>
    <w:rsid w:val="000D5B12"/>
    <w:rsid w:val="000D642C"/>
    <w:rsid w:val="000D7980"/>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2B9"/>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46C4"/>
    <w:rsid w:val="00115144"/>
    <w:rsid w:val="001159DE"/>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61801"/>
    <w:rsid w:val="00163169"/>
    <w:rsid w:val="0016529B"/>
    <w:rsid w:val="00165663"/>
    <w:rsid w:val="00165A9B"/>
    <w:rsid w:val="00166E9D"/>
    <w:rsid w:val="00167631"/>
    <w:rsid w:val="00170482"/>
    <w:rsid w:val="001709C1"/>
    <w:rsid w:val="00171289"/>
    <w:rsid w:val="0017196C"/>
    <w:rsid w:val="00172361"/>
    <w:rsid w:val="001725AA"/>
    <w:rsid w:val="001731AA"/>
    <w:rsid w:val="0017459F"/>
    <w:rsid w:val="0017462C"/>
    <w:rsid w:val="00174DF5"/>
    <w:rsid w:val="001761E4"/>
    <w:rsid w:val="00176CED"/>
    <w:rsid w:val="0017703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0D0"/>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83"/>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B77BA"/>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7A0"/>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6A1"/>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89C"/>
    <w:rsid w:val="00261FDB"/>
    <w:rsid w:val="00262389"/>
    <w:rsid w:val="002624F4"/>
    <w:rsid w:val="002630B6"/>
    <w:rsid w:val="00264919"/>
    <w:rsid w:val="00264C38"/>
    <w:rsid w:val="00264E03"/>
    <w:rsid w:val="00265090"/>
    <w:rsid w:val="00265919"/>
    <w:rsid w:val="00265AFB"/>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477"/>
    <w:rsid w:val="002746F0"/>
    <w:rsid w:val="0027563F"/>
    <w:rsid w:val="00275FFC"/>
    <w:rsid w:val="002776D2"/>
    <w:rsid w:val="002809AF"/>
    <w:rsid w:val="00280C68"/>
    <w:rsid w:val="00281850"/>
    <w:rsid w:val="00281D4F"/>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6E18"/>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B85"/>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06C"/>
    <w:rsid w:val="0036749B"/>
    <w:rsid w:val="00370119"/>
    <w:rsid w:val="003706EE"/>
    <w:rsid w:val="00370EDA"/>
    <w:rsid w:val="0037274F"/>
    <w:rsid w:val="00373D5F"/>
    <w:rsid w:val="00374DD1"/>
    <w:rsid w:val="00374E71"/>
    <w:rsid w:val="00375941"/>
    <w:rsid w:val="003769B6"/>
    <w:rsid w:val="00376A02"/>
    <w:rsid w:val="00377CD3"/>
    <w:rsid w:val="00380C72"/>
    <w:rsid w:val="00381D24"/>
    <w:rsid w:val="003828CF"/>
    <w:rsid w:val="0038307B"/>
    <w:rsid w:val="00383ED2"/>
    <w:rsid w:val="00384B51"/>
    <w:rsid w:val="00385821"/>
    <w:rsid w:val="00385CF5"/>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1D4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0C1"/>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155EC"/>
    <w:rsid w:val="004201AB"/>
    <w:rsid w:val="004208CF"/>
    <w:rsid w:val="00421B96"/>
    <w:rsid w:val="00423743"/>
    <w:rsid w:val="00423EDA"/>
    <w:rsid w:val="004249D1"/>
    <w:rsid w:val="004254C4"/>
    <w:rsid w:val="0042594A"/>
    <w:rsid w:val="00425A7E"/>
    <w:rsid w:val="00427566"/>
    <w:rsid w:val="00432439"/>
    <w:rsid w:val="00433B43"/>
    <w:rsid w:val="00433E0D"/>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46F8B"/>
    <w:rsid w:val="00447768"/>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1F3"/>
    <w:rsid w:val="004A158B"/>
    <w:rsid w:val="004A17DB"/>
    <w:rsid w:val="004A1A7E"/>
    <w:rsid w:val="004A2A5B"/>
    <w:rsid w:val="004A30CE"/>
    <w:rsid w:val="004A3FFA"/>
    <w:rsid w:val="004A51F7"/>
    <w:rsid w:val="004A6563"/>
    <w:rsid w:val="004A7323"/>
    <w:rsid w:val="004A7A6F"/>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8BF"/>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2E46"/>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5758"/>
    <w:rsid w:val="0058630A"/>
    <w:rsid w:val="005866E7"/>
    <w:rsid w:val="00587792"/>
    <w:rsid w:val="00587F5B"/>
    <w:rsid w:val="005909CF"/>
    <w:rsid w:val="00590EB7"/>
    <w:rsid w:val="0059123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287E"/>
    <w:rsid w:val="005B46EC"/>
    <w:rsid w:val="005B4C85"/>
    <w:rsid w:val="005B5247"/>
    <w:rsid w:val="005B6A64"/>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2A49"/>
    <w:rsid w:val="006049C9"/>
    <w:rsid w:val="006056AA"/>
    <w:rsid w:val="00607333"/>
    <w:rsid w:val="00607D03"/>
    <w:rsid w:val="006101E1"/>
    <w:rsid w:val="00613178"/>
    <w:rsid w:val="006146CD"/>
    <w:rsid w:val="0061547B"/>
    <w:rsid w:val="00615839"/>
    <w:rsid w:val="00615ABC"/>
    <w:rsid w:val="00616AD7"/>
    <w:rsid w:val="00617B56"/>
    <w:rsid w:val="00620EAE"/>
    <w:rsid w:val="00622099"/>
    <w:rsid w:val="00623B0D"/>
    <w:rsid w:val="00624C47"/>
    <w:rsid w:val="006266A7"/>
    <w:rsid w:val="00626D8D"/>
    <w:rsid w:val="00627FB2"/>
    <w:rsid w:val="00630E92"/>
    <w:rsid w:val="00631395"/>
    <w:rsid w:val="006318DB"/>
    <w:rsid w:val="0063334A"/>
    <w:rsid w:val="0063340A"/>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4FFA"/>
    <w:rsid w:val="006559E4"/>
    <w:rsid w:val="006561B8"/>
    <w:rsid w:val="0065668D"/>
    <w:rsid w:val="00657436"/>
    <w:rsid w:val="00657761"/>
    <w:rsid w:val="006613F4"/>
    <w:rsid w:val="00661838"/>
    <w:rsid w:val="00661B2F"/>
    <w:rsid w:val="00662C01"/>
    <w:rsid w:val="00662DB1"/>
    <w:rsid w:val="0066398E"/>
    <w:rsid w:val="00663EE6"/>
    <w:rsid w:val="006655E9"/>
    <w:rsid w:val="00670B42"/>
    <w:rsid w:val="00670FBE"/>
    <w:rsid w:val="00671640"/>
    <w:rsid w:val="00671BB2"/>
    <w:rsid w:val="006739F0"/>
    <w:rsid w:val="00675133"/>
    <w:rsid w:val="006751A0"/>
    <w:rsid w:val="00676222"/>
    <w:rsid w:val="00676DA2"/>
    <w:rsid w:val="00676DCE"/>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A7C99"/>
    <w:rsid w:val="006B06FC"/>
    <w:rsid w:val="006B1328"/>
    <w:rsid w:val="006B143C"/>
    <w:rsid w:val="006B3104"/>
    <w:rsid w:val="006B4060"/>
    <w:rsid w:val="006B435B"/>
    <w:rsid w:val="006B4F8C"/>
    <w:rsid w:val="006B54B4"/>
    <w:rsid w:val="006B54D1"/>
    <w:rsid w:val="006B5B46"/>
    <w:rsid w:val="006B61AB"/>
    <w:rsid w:val="006B6695"/>
    <w:rsid w:val="006B6746"/>
    <w:rsid w:val="006B79E3"/>
    <w:rsid w:val="006B7DFF"/>
    <w:rsid w:val="006B7EC1"/>
    <w:rsid w:val="006C12AD"/>
    <w:rsid w:val="006C13AE"/>
    <w:rsid w:val="006C1C39"/>
    <w:rsid w:val="006C1FA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4C7C"/>
    <w:rsid w:val="006D5C8A"/>
    <w:rsid w:val="006D5F57"/>
    <w:rsid w:val="006D6323"/>
    <w:rsid w:val="006D68B1"/>
    <w:rsid w:val="006D6A42"/>
    <w:rsid w:val="006D7415"/>
    <w:rsid w:val="006E0FA4"/>
    <w:rsid w:val="006E1335"/>
    <w:rsid w:val="006E14AC"/>
    <w:rsid w:val="006E1901"/>
    <w:rsid w:val="006E198E"/>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CB9"/>
    <w:rsid w:val="006F4D02"/>
    <w:rsid w:val="006F6064"/>
    <w:rsid w:val="006F6472"/>
    <w:rsid w:val="006F740E"/>
    <w:rsid w:val="006F7462"/>
    <w:rsid w:val="006F79C5"/>
    <w:rsid w:val="007016F9"/>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0DA"/>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62"/>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2971"/>
    <w:rsid w:val="007D3EDD"/>
    <w:rsid w:val="007D47CE"/>
    <w:rsid w:val="007D5ABA"/>
    <w:rsid w:val="007E016A"/>
    <w:rsid w:val="007E0973"/>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6B69"/>
    <w:rsid w:val="007F7746"/>
    <w:rsid w:val="008002FC"/>
    <w:rsid w:val="0080128F"/>
    <w:rsid w:val="008014DE"/>
    <w:rsid w:val="00801A76"/>
    <w:rsid w:val="00801ABA"/>
    <w:rsid w:val="00801ABF"/>
    <w:rsid w:val="008025FB"/>
    <w:rsid w:val="00802A61"/>
    <w:rsid w:val="00802E04"/>
    <w:rsid w:val="00803515"/>
    <w:rsid w:val="008041AE"/>
    <w:rsid w:val="008065CB"/>
    <w:rsid w:val="008072BE"/>
    <w:rsid w:val="00807E3A"/>
    <w:rsid w:val="008114B6"/>
    <w:rsid w:val="0081237C"/>
    <w:rsid w:val="0081310E"/>
    <w:rsid w:val="008137D4"/>
    <w:rsid w:val="00813B1C"/>
    <w:rsid w:val="0081568D"/>
    <w:rsid w:val="00815D7D"/>
    <w:rsid w:val="00816B2F"/>
    <w:rsid w:val="008200EE"/>
    <w:rsid w:val="00820151"/>
    <w:rsid w:val="00820C6D"/>
    <w:rsid w:val="00820E62"/>
    <w:rsid w:val="008214CF"/>
    <w:rsid w:val="008216CE"/>
    <w:rsid w:val="00821933"/>
    <w:rsid w:val="00821A5B"/>
    <w:rsid w:val="00822D0D"/>
    <w:rsid w:val="00823C21"/>
    <w:rsid w:val="00823EFC"/>
    <w:rsid w:val="008252EC"/>
    <w:rsid w:val="00825D26"/>
    <w:rsid w:val="00826F29"/>
    <w:rsid w:val="0082775E"/>
    <w:rsid w:val="008308BA"/>
    <w:rsid w:val="00832A0D"/>
    <w:rsid w:val="00833004"/>
    <w:rsid w:val="008333B6"/>
    <w:rsid w:val="00834180"/>
    <w:rsid w:val="0083454C"/>
    <w:rsid w:val="00834B4F"/>
    <w:rsid w:val="00834CC5"/>
    <w:rsid w:val="00836291"/>
    <w:rsid w:val="008366AC"/>
    <w:rsid w:val="00836A9B"/>
    <w:rsid w:val="00836B79"/>
    <w:rsid w:val="0084104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615F"/>
    <w:rsid w:val="00866C43"/>
    <w:rsid w:val="00866D65"/>
    <w:rsid w:val="00867122"/>
    <w:rsid w:val="00867D24"/>
    <w:rsid w:val="00870E87"/>
    <w:rsid w:val="008713E5"/>
    <w:rsid w:val="0087152F"/>
    <w:rsid w:val="00871767"/>
    <w:rsid w:val="00871778"/>
    <w:rsid w:val="0087185A"/>
    <w:rsid w:val="00871FD1"/>
    <w:rsid w:val="00872D45"/>
    <w:rsid w:val="00872FB2"/>
    <w:rsid w:val="008736FF"/>
    <w:rsid w:val="00873DF6"/>
    <w:rsid w:val="00873EAC"/>
    <w:rsid w:val="008743F3"/>
    <w:rsid w:val="00874583"/>
    <w:rsid w:val="00874776"/>
    <w:rsid w:val="008748A7"/>
    <w:rsid w:val="008756EA"/>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C6817"/>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2BB8"/>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211"/>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03F7"/>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AFC"/>
    <w:rsid w:val="00990F78"/>
    <w:rsid w:val="0099169C"/>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444C"/>
    <w:rsid w:val="009C573F"/>
    <w:rsid w:val="009C57B6"/>
    <w:rsid w:val="009C5AA1"/>
    <w:rsid w:val="009C6E06"/>
    <w:rsid w:val="009C731C"/>
    <w:rsid w:val="009C7956"/>
    <w:rsid w:val="009D0976"/>
    <w:rsid w:val="009D1291"/>
    <w:rsid w:val="009D1C59"/>
    <w:rsid w:val="009D23DC"/>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347A"/>
    <w:rsid w:val="009F453B"/>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3AC9"/>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3D9E"/>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12"/>
    <w:rsid w:val="00AF7DF2"/>
    <w:rsid w:val="00B029CE"/>
    <w:rsid w:val="00B02A89"/>
    <w:rsid w:val="00B02F29"/>
    <w:rsid w:val="00B04C27"/>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731"/>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1CF2"/>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14D"/>
    <w:rsid w:val="00B73278"/>
    <w:rsid w:val="00B73A80"/>
    <w:rsid w:val="00B741F1"/>
    <w:rsid w:val="00B74283"/>
    <w:rsid w:val="00B7583A"/>
    <w:rsid w:val="00B76418"/>
    <w:rsid w:val="00B76C58"/>
    <w:rsid w:val="00B76D2F"/>
    <w:rsid w:val="00B7704F"/>
    <w:rsid w:val="00B816AB"/>
    <w:rsid w:val="00B816D6"/>
    <w:rsid w:val="00B81B1A"/>
    <w:rsid w:val="00B81DBB"/>
    <w:rsid w:val="00B83826"/>
    <w:rsid w:val="00B83A28"/>
    <w:rsid w:val="00B8414C"/>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4072"/>
    <w:rsid w:val="00BB4E91"/>
    <w:rsid w:val="00BB4FE1"/>
    <w:rsid w:val="00BB5B50"/>
    <w:rsid w:val="00BB5BC0"/>
    <w:rsid w:val="00BB5CEC"/>
    <w:rsid w:val="00BB6E56"/>
    <w:rsid w:val="00BB716D"/>
    <w:rsid w:val="00BB7479"/>
    <w:rsid w:val="00BB78C4"/>
    <w:rsid w:val="00BB7F29"/>
    <w:rsid w:val="00BC0918"/>
    <w:rsid w:val="00BC0DBD"/>
    <w:rsid w:val="00BC25D1"/>
    <w:rsid w:val="00BC2ADB"/>
    <w:rsid w:val="00BC32D3"/>
    <w:rsid w:val="00BC3690"/>
    <w:rsid w:val="00BC40EB"/>
    <w:rsid w:val="00BC4760"/>
    <w:rsid w:val="00BC481D"/>
    <w:rsid w:val="00BC59A2"/>
    <w:rsid w:val="00BC5D87"/>
    <w:rsid w:val="00BC6667"/>
    <w:rsid w:val="00BC7A28"/>
    <w:rsid w:val="00BD0093"/>
    <w:rsid w:val="00BD12B3"/>
    <w:rsid w:val="00BD236F"/>
    <w:rsid w:val="00BD28D5"/>
    <w:rsid w:val="00BD2C7B"/>
    <w:rsid w:val="00BD3EDF"/>
    <w:rsid w:val="00BD4EDD"/>
    <w:rsid w:val="00BD56BA"/>
    <w:rsid w:val="00BD666D"/>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AFB"/>
    <w:rsid w:val="00BF6EA7"/>
    <w:rsid w:val="00C01480"/>
    <w:rsid w:val="00C02A24"/>
    <w:rsid w:val="00C02C27"/>
    <w:rsid w:val="00C03938"/>
    <w:rsid w:val="00C042CB"/>
    <w:rsid w:val="00C04370"/>
    <w:rsid w:val="00C0576C"/>
    <w:rsid w:val="00C05B93"/>
    <w:rsid w:val="00C06045"/>
    <w:rsid w:val="00C06122"/>
    <w:rsid w:val="00C0680E"/>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2FC"/>
    <w:rsid w:val="00C45818"/>
    <w:rsid w:val="00C4654E"/>
    <w:rsid w:val="00C470A4"/>
    <w:rsid w:val="00C4764A"/>
    <w:rsid w:val="00C50A5A"/>
    <w:rsid w:val="00C5123B"/>
    <w:rsid w:val="00C51EB2"/>
    <w:rsid w:val="00C52882"/>
    <w:rsid w:val="00C53240"/>
    <w:rsid w:val="00C53789"/>
    <w:rsid w:val="00C5389F"/>
    <w:rsid w:val="00C53F0B"/>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2DF4"/>
    <w:rsid w:val="00C831F0"/>
    <w:rsid w:val="00C85817"/>
    <w:rsid w:val="00C85C34"/>
    <w:rsid w:val="00C85FBB"/>
    <w:rsid w:val="00C868A6"/>
    <w:rsid w:val="00C8718D"/>
    <w:rsid w:val="00C87F01"/>
    <w:rsid w:val="00C90AB7"/>
    <w:rsid w:val="00C9146C"/>
    <w:rsid w:val="00C917B7"/>
    <w:rsid w:val="00C91B5D"/>
    <w:rsid w:val="00C91EC9"/>
    <w:rsid w:val="00C92142"/>
    <w:rsid w:val="00C92F9F"/>
    <w:rsid w:val="00C93287"/>
    <w:rsid w:val="00C93622"/>
    <w:rsid w:val="00C93A64"/>
    <w:rsid w:val="00C93E5C"/>
    <w:rsid w:val="00C946C4"/>
    <w:rsid w:val="00C94D0F"/>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4C68"/>
    <w:rsid w:val="00CC514F"/>
    <w:rsid w:val="00CC612A"/>
    <w:rsid w:val="00CC6503"/>
    <w:rsid w:val="00CC6F10"/>
    <w:rsid w:val="00CD099A"/>
    <w:rsid w:val="00CD2079"/>
    <w:rsid w:val="00CD2AB5"/>
    <w:rsid w:val="00CD32C3"/>
    <w:rsid w:val="00CD3448"/>
    <w:rsid w:val="00CD34F5"/>
    <w:rsid w:val="00CD393C"/>
    <w:rsid w:val="00CD4550"/>
    <w:rsid w:val="00CD5D5B"/>
    <w:rsid w:val="00CD64F4"/>
    <w:rsid w:val="00CD68D1"/>
    <w:rsid w:val="00CD6A8A"/>
    <w:rsid w:val="00CD7001"/>
    <w:rsid w:val="00CD7660"/>
    <w:rsid w:val="00CD7DB4"/>
    <w:rsid w:val="00CE12E1"/>
    <w:rsid w:val="00CE6DD1"/>
    <w:rsid w:val="00CE731A"/>
    <w:rsid w:val="00CE7633"/>
    <w:rsid w:val="00CF01DA"/>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645"/>
    <w:rsid w:val="00D06268"/>
    <w:rsid w:val="00D07EF8"/>
    <w:rsid w:val="00D10E41"/>
    <w:rsid w:val="00D10FEE"/>
    <w:rsid w:val="00D11288"/>
    <w:rsid w:val="00D1131A"/>
    <w:rsid w:val="00D11B71"/>
    <w:rsid w:val="00D12489"/>
    <w:rsid w:val="00D12938"/>
    <w:rsid w:val="00D12B07"/>
    <w:rsid w:val="00D12D2B"/>
    <w:rsid w:val="00D13D24"/>
    <w:rsid w:val="00D140B2"/>
    <w:rsid w:val="00D14160"/>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37FDF"/>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2BF"/>
    <w:rsid w:val="00D52868"/>
    <w:rsid w:val="00D52E04"/>
    <w:rsid w:val="00D53E1F"/>
    <w:rsid w:val="00D54CDC"/>
    <w:rsid w:val="00D5593C"/>
    <w:rsid w:val="00D559AB"/>
    <w:rsid w:val="00D60279"/>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26E3"/>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4EFC"/>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71A"/>
    <w:rsid w:val="00DD4E71"/>
    <w:rsid w:val="00DD5689"/>
    <w:rsid w:val="00DD5978"/>
    <w:rsid w:val="00DD598D"/>
    <w:rsid w:val="00DD5CBB"/>
    <w:rsid w:val="00DD5D97"/>
    <w:rsid w:val="00DE1565"/>
    <w:rsid w:val="00DE20D8"/>
    <w:rsid w:val="00DE343F"/>
    <w:rsid w:val="00DE3AAD"/>
    <w:rsid w:val="00DE4C82"/>
    <w:rsid w:val="00DE578D"/>
    <w:rsid w:val="00DE57CF"/>
    <w:rsid w:val="00DE5F83"/>
    <w:rsid w:val="00DE68CC"/>
    <w:rsid w:val="00DF0D6B"/>
    <w:rsid w:val="00DF10C0"/>
    <w:rsid w:val="00DF153E"/>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2C7F"/>
    <w:rsid w:val="00E0453F"/>
    <w:rsid w:val="00E04F8F"/>
    <w:rsid w:val="00E04FFE"/>
    <w:rsid w:val="00E05DCA"/>
    <w:rsid w:val="00E069BE"/>
    <w:rsid w:val="00E069C1"/>
    <w:rsid w:val="00E075A3"/>
    <w:rsid w:val="00E079EB"/>
    <w:rsid w:val="00E102AC"/>
    <w:rsid w:val="00E104F6"/>
    <w:rsid w:val="00E10626"/>
    <w:rsid w:val="00E11334"/>
    <w:rsid w:val="00E11D7B"/>
    <w:rsid w:val="00E11EA9"/>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5BA"/>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35F8"/>
    <w:rsid w:val="00E543AF"/>
    <w:rsid w:val="00E543DF"/>
    <w:rsid w:val="00E5471E"/>
    <w:rsid w:val="00E54DD1"/>
    <w:rsid w:val="00E556DD"/>
    <w:rsid w:val="00E55A76"/>
    <w:rsid w:val="00E570D0"/>
    <w:rsid w:val="00E573D0"/>
    <w:rsid w:val="00E57F2A"/>
    <w:rsid w:val="00E603C8"/>
    <w:rsid w:val="00E6181C"/>
    <w:rsid w:val="00E6187A"/>
    <w:rsid w:val="00E61F1A"/>
    <w:rsid w:val="00E623A2"/>
    <w:rsid w:val="00E63D3B"/>
    <w:rsid w:val="00E65936"/>
    <w:rsid w:val="00E660F7"/>
    <w:rsid w:val="00E66247"/>
    <w:rsid w:val="00E664CE"/>
    <w:rsid w:val="00E664DE"/>
    <w:rsid w:val="00E67707"/>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D0C"/>
    <w:rsid w:val="00E846CA"/>
    <w:rsid w:val="00E85DF7"/>
    <w:rsid w:val="00E86F7D"/>
    <w:rsid w:val="00E904F3"/>
    <w:rsid w:val="00E90E19"/>
    <w:rsid w:val="00E91FEE"/>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1BE"/>
    <w:rsid w:val="00EB08DB"/>
    <w:rsid w:val="00EB0A84"/>
    <w:rsid w:val="00EB3163"/>
    <w:rsid w:val="00EB323E"/>
    <w:rsid w:val="00EB3543"/>
    <w:rsid w:val="00EB3701"/>
    <w:rsid w:val="00EB3891"/>
    <w:rsid w:val="00EB3A82"/>
    <w:rsid w:val="00EB45F9"/>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600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19"/>
    <w:rsid w:val="00EF4947"/>
    <w:rsid w:val="00EF4C08"/>
    <w:rsid w:val="00EF4E92"/>
    <w:rsid w:val="00EF4F0D"/>
    <w:rsid w:val="00EF6282"/>
    <w:rsid w:val="00EF62DC"/>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1768"/>
    <w:rsid w:val="00F128FA"/>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0F91"/>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607BC"/>
    <w:rsid w:val="00F6082F"/>
    <w:rsid w:val="00F60CFD"/>
    <w:rsid w:val="00F61846"/>
    <w:rsid w:val="00F61931"/>
    <w:rsid w:val="00F61BEC"/>
    <w:rsid w:val="00F62BE5"/>
    <w:rsid w:val="00F6372F"/>
    <w:rsid w:val="00F64102"/>
    <w:rsid w:val="00F65290"/>
    <w:rsid w:val="00F66D2D"/>
    <w:rsid w:val="00F67494"/>
    <w:rsid w:val="00F676DB"/>
    <w:rsid w:val="00F7068F"/>
    <w:rsid w:val="00F7090B"/>
    <w:rsid w:val="00F720C8"/>
    <w:rsid w:val="00F72EF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B7837"/>
    <w:rsid w:val="00FC1411"/>
    <w:rsid w:val="00FC2A5F"/>
    <w:rsid w:val="00FC4AC8"/>
    <w:rsid w:val="00FC5393"/>
    <w:rsid w:val="00FC53A8"/>
    <w:rsid w:val="00FC5951"/>
    <w:rsid w:val="00FC6746"/>
    <w:rsid w:val="00FC6A2E"/>
    <w:rsid w:val="00FC7476"/>
    <w:rsid w:val="00FC77AF"/>
    <w:rsid w:val="00FC7ED4"/>
    <w:rsid w:val="00FD01A0"/>
    <w:rsid w:val="00FD0BD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6C14"/>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uiPriority w:val="1"/>
    <w:qFormat/>
    <w:rsid w:val="00CD7660"/>
    <w:pPr>
      <w:jc w:val="both"/>
    </w:pPr>
    <w:rPr>
      <w:sz w:val="20"/>
      <w:szCs w:val="20"/>
      <w:lang w:eastAsia="en-US"/>
    </w:rPr>
  </w:style>
  <w:style w:type="character" w:customStyle="1" w:styleId="CorpodetextoChar">
    <w:name w:val="Corpo de texto Char"/>
    <w:aliases w:val="Nível 4 Char"/>
    <w:basedOn w:val="Fontepargpadro"/>
    <w:link w:val="Corpodetexto"/>
    <w:uiPriority w:val="1"/>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table" w:customStyle="1" w:styleId="TableNormal">
    <w:name w:val="Table Normal"/>
    <w:uiPriority w:val="2"/>
    <w:semiHidden/>
    <w:unhideWhenUsed/>
    <w:qFormat/>
    <w:rsid w:val="00CF01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27486082">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53923458">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660277836">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051920540">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18228297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66528159">
      <w:bodyDiv w:val="1"/>
      <w:marLeft w:val="0"/>
      <w:marRight w:val="0"/>
      <w:marTop w:val="0"/>
      <w:marBottom w:val="0"/>
      <w:divBdr>
        <w:top w:val="none" w:sz="0" w:space="0" w:color="auto"/>
        <w:left w:val="none" w:sz="0" w:space="0" w:color="auto"/>
        <w:bottom w:val="none" w:sz="0" w:space="0" w:color="auto"/>
        <w:right w:val="none" w:sz="0" w:space="0" w:color="auto"/>
      </w:divBdr>
    </w:div>
    <w:div w:id="1596792033">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897545236">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1839089">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0D7980"/>
    <w:rsid w:val="001146C4"/>
    <w:rsid w:val="00114876"/>
    <w:rsid w:val="00136E39"/>
    <w:rsid w:val="001405F8"/>
    <w:rsid w:val="001900D0"/>
    <w:rsid w:val="001B2C8A"/>
    <w:rsid w:val="001E3AFA"/>
    <w:rsid w:val="001E7E02"/>
    <w:rsid w:val="0026189C"/>
    <w:rsid w:val="00267FEC"/>
    <w:rsid w:val="00274477"/>
    <w:rsid w:val="00287235"/>
    <w:rsid w:val="002921DC"/>
    <w:rsid w:val="002E78B4"/>
    <w:rsid w:val="002F79CC"/>
    <w:rsid w:val="00310067"/>
    <w:rsid w:val="00354248"/>
    <w:rsid w:val="00380B99"/>
    <w:rsid w:val="003971FF"/>
    <w:rsid w:val="003B7810"/>
    <w:rsid w:val="003C001C"/>
    <w:rsid w:val="00404629"/>
    <w:rsid w:val="00422DB4"/>
    <w:rsid w:val="004356B9"/>
    <w:rsid w:val="00441F21"/>
    <w:rsid w:val="00453DB9"/>
    <w:rsid w:val="00485112"/>
    <w:rsid w:val="00490C18"/>
    <w:rsid w:val="00496D8D"/>
    <w:rsid w:val="004D4258"/>
    <w:rsid w:val="004E58B2"/>
    <w:rsid w:val="004E7A33"/>
    <w:rsid w:val="004F0D0D"/>
    <w:rsid w:val="00510592"/>
    <w:rsid w:val="005233E4"/>
    <w:rsid w:val="00546EF8"/>
    <w:rsid w:val="005470D3"/>
    <w:rsid w:val="005858E9"/>
    <w:rsid w:val="005B51C0"/>
    <w:rsid w:val="005B59AF"/>
    <w:rsid w:val="005B6A64"/>
    <w:rsid w:val="005B7F1B"/>
    <w:rsid w:val="005C437E"/>
    <w:rsid w:val="005D5DD0"/>
    <w:rsid w:val="00616DE9"/>
    <w:rsid w:val="006171D1"/>
    <w:rsid w:val="0063645B"/>
    <w:rsid w:val="0065061B"/>
    <w:rsid w:val="00690D51"/>
    <w:rsid w:val="006C12AD"/>
    <w:rsid w:val="006F54E3"/>
    <w:rsid w:val="007001FC"/>
    <w:rsid w:val="00747B6D"/>
    <w:rsid w:val="007608AA"/>
    <w:rsid w:val="00781682"/>
    <w:rsid w:val="007941C4"/>
    <w:rsid w:val="007A110B"/>
    <w:rsid w:val="007A41F1"/>
    <w:rsid w:val="00803CF1"/>
    <w:rsid w:val="00822541"/>
    <w:rsid w:val="00833752"/>
    <w:rsid w:val="0084274A"/>
    <w:rsid w:val="00880DF6"/>
    <w:rsid w:val="00881551"/>
    <w:rsid w:val="008A14C9"/>
    <w:rsid w:val="008C6817"/>
    <w:rsid w:val="008F23DE"/>
    <w:rsid w:val="008F734D"/>
    <w:rsid w:val="00900B89"/>
    <w:rsid w:val="009028C0"/>
    <w:rsid w:val="00945A49"/>
    <w:rsid w:val="00956240"/>
    <w:rsid w:val="00963807"/>
    <w:rsid w:val="0099647F"/>
    <w:rsid w:val="009E69AF"/>
    <w:rsid w:val="00A015AA"/>
    <w:rsid w:val="00A14D5A"/>
    <w:rsid w:val="00A20664"/>
    <w:rsid w:val="00A2283C"/>
    <w:rsid w:val="00A82AA0"/>
    <w:rsid w:val="00A8700E"/>
    <w:rsid w:val="00A9049E"/>
    <w:rsid w:val="00A9441C"/>
    <w:rsid w:val="00AB3A3C"/>
    <w:rsid w:val="00AE475B"/>
    <w:rsid w:val="00B0386D"/>
    <w:rsid w:val="00B202AC"/>
    <w:rsid w:val="00B25561"/>
    <w:rsid w:val="00B461C7"/>
    <w:rsid w:val="00B55A86"/>
    <w:rsid w:val="00B57045"/>
    <w:rsid w:val="00B609A8"/>
    <w:rsid w:val="00B70729"/>
    <w:rsid w:val="00B927E9"/>
    <w:rsid w:val="00BC25D1"/>
    <w:rsid w:val="00BC4139"/>
    <w:rsid w:val="00BC467D"/>
    <w:rsid w:val="00BE7FE3"/>
    <w:rsid w:val="00C44B2D"/>
    <w:rsid w:val="00C804A5"/>
    <w:rsid w:val="00C831F0"/>
    <w:rsid w:val="00CA5912"/>
    <w:rsid w:val="00CB47BD"/>
    <w:rsid w:val="00CC0A5A"/>
    <w:rsid w:val="00CE0566"/>
    <w:rsid w:val="00CE6E5F"/>
    <w:rsid w:val="00CF2417"/>
    <w:rsid w:val="00D009FA"/>
    <w:rsid w:val="00D20DF7"/>
    <w:rsid w:val="00D535A7"/>
    <w:rsid w:val="00D826E3"/>
    <w:rsid w:val="00D93E5A"/>
    <w:rsid w:val="00D93ECB"/>
    <w:rsid w:val="00D943A5"/>
    <w:rsid w:val="00DC5A8D"/>
    <w:rsid w:val="00DD471A"/>
    <w:rsid w:val="00DD6F86"/>
    <w:rsid w:val="00E0522C"/>
    <w:rsid w:val="00E142BF"/>
    <w:rsid w:val="00E16F79"/>
    <w:rsid w:val="00E41841"/>
    <w:rsid w:val="00E5110C"/>
    <w:rsid w:val="00E51229"/>
    <w:rsid w:val="00E60B4A"/>
    <w:rsid w:val="00E62BB7"/>
    <w:rsid w:val="00E67707"/>
    <w:rsid w:val="00E77105"/>
    <w:rsid w:val="00EB3701"/>
    <w:rsid w:val="00EB408F"/>
    <w:rsid w:val="00EB4381"/>
    <w:rsid w:val="00EC44D4"/>
    <w:rsid w:val="00ED0EB4"/>
    <w:rsid w:val="00ED648C"/>
    <w:rsid w:val="00F25E98"/>
    <w:rsid w:val="00F67274"/>
    <w:rsid w:val="00F805FB"/>
    <w:rsid w:val="00F82548"/>
    <w:rsid w:val="00F9482B"/>
    <w:rsid w:val="00FB6288"/>
    <w:rsid w:val="00FC64DB"/>
    <w:rsid w:val="00FC6A2E"/>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A015AA"/>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 w:type="paragraph" w:customStyle="1" w:styleId="B95FD34CAB894F00B79501518616FC16">
    <w:name w:val="B95FD34CAB894F00B79501518616FC16"/>
    <w:rsid w:val="00CE0566"/>
    <w:pPr>
      <w:spacing w:line="278" w:lineRule="auto"/>
    </w:pPr>
    <w:rPr>
      <w:kern w:val="2"/>
      <w:sz w:val="24"/>
      <w:szCs w:val="24"/>
      <w14:ligatures w14:val="standardContextual"/>
    </w:rPr>
  </w:style>
  <w:style w:type="paragraph" w:customStyle="1" w:styleId="0AD17CC75EEF4009995CA7419BB7C8C2">
    <w:name w:val="0AD17CC75EEF4009995CA7419BB7C8C2"/>
    <w:rsid w:val="00CE056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90082/CPB/2024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1201</Words>
  <Characters>6491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0934/2024</vt:lpstr>
    </vt:vector>
  </TitlesOfParts>
  <Company>90082/CPB/2024</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0934/2024</dc:title>
  <dc:subject/>
  <dc:creator>Thaysa Torres Cintra</dc:creator>
  <cp:keywords/>
  <dc:description>Aquisição de materiais contra incêndio – Mangueiras e Suportes</dc:description>
  <cp:lastModifiedBy>Kesia Fernanda Aparecida Pereira</cp:lastModifiedBy>
  <cp:revision>2</cp:revision>
  <cp:lastPrinted>2023-05-10T18:45:00Z</cp:lastPrinted>
  <dcterms:created xsi:type="dcterms:W3CDTF">2024-11-27T14:39:00Z</dcterms:created>
  <dcterms:modified xsi:type="dcterms:W3CDTF">2024-11-27T14:39:00Z</dcterms:modified>
</cp:coreProperties>
</file>