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329C8AAC"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4748259" w14:textId="77777777" w:rsidR="00B40F5D" w:rsidRDefault="00B40F5D" w:rsidP="00B40F5D">
      <w:pPr>
        <w:spacing w:line="259" w:lineRule="auto"/>
        <w:jc w:val="center"/>
        <w:rPr>
          <w:rFonts w:ascii="Arial" w:hAnsi="Arial" w:cs="Arial"/>
          <w:b/>
          <w:bCs/>
          <w:sz w:val="20"/>
          <w:szCs w:val="20"/>
        </w:rPr>
      </w:pP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169F2F61"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F2022D">
                  <w:rPr>
                    <w:rFonts w:ascii="Arial" w:hAnsi="Arial" w:cs="Arial"/>
                    <w:b/>
                    <w:sz w:val="20"/>
                    <w:szCs w:val="20"/>
                  </w:rPr>
                  <w:t>0499/2021</w:t>
                </w:r>
              </w:sdtContent>
            </w:sdt>
          </w:p>
          <w:p w14:paraId="3EB0456B" w14:textId="7CC5D292"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7B35">
                  <w:rPr>
                    <w:rFonts w:ascii="Arial" w:hAnsi="Arial" w:cs="Arial"/>
                    <w:b/>
                    <w:sz w:val="20"/>
                    <w:szCs w:val="20"/>
                  </w:rPr>
                  <w:t>892000801002021OC00063</w:t>
                </w:r>
              </w:sdtContent>
            </w:sdt>
          </w:p>
          <w:p w14:paraId="0B63F07E" w14:textId="3CA60B78"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D47B35">
                  <w:rPr>
                    <w:rFonts w:ascii="Arial" w:hAnsi="Arial" w:cs="Arial"/>
                    <w:b/>
                    <w:sz w:val="20"/>
                    <w:szCs w:val="20"/>
                  </w:rPr>
                  <w:t>061/CPB/2021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871CD4" w:rsidRPr="00262C76"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4CEB778C" w:rsidR="00871CD4" w:rsidRPr="00262C76" w:rsidRDefault="00871CD4" w:rsidP="00262C76">
            <w:pPr>
              <w:snapToGrid w:val="0"/>
              <w:jc w:val="center"/>
              <w:rPr>
                <w:rFonts w:ascii="Arial" w:hAnsi="Arial" w:cs="Arial"/>
                <w:b/>
                <w:sz w:val="20"/>
                <w:szCs w:val="20"/>
              </w:rPr>
            </w:pPr>
            <w:r w:rsidRPr="00262C76">
              <w:rPr>
                <w:rFonts w:ascii="Arial" w:hAnsi="Arial" w:cs="Arial"/>
                <w:b/>
                <w:sz w:val="20"/>
                <w:szCs w:val="20"/>
              </w:rPr>
              <w:t>OBJETO</w:t>
            </w:r>
          </w:p>
        </w:tc>
      </w:tr>
      <w:tr w:rsidR="00871CD4" w:rsidRPr="00262C76"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603E18BD" w:rsidR="00871CD4" w:rsidRPr="00262C76" w:rsidRDefault="0021724D" w:rsidP="00262C76">
                <w:pPr>
                  <w:jc w:val="both"/>
                  <w:rPr>
                    <w:rFonts w:ascii="Arial" w:hAnsi="Arial" w:cs="Arial"/>
                    <w:sz w:val="20"/>
                    <w:szCs w:val="20"/>
                  </w:rPr>
                </w:pPr>
                <w:r>
                  <w:rPr>
                    <w:rFonts w:ascii="Arial" w:hAnsi="Arial" w:cs="Arial"/>
                    <w:b/>
                    <w:bCs/>
                    <w:sz w:val="20"/>
                    <w:szCs w:val="20"/>
                  </w:rPr>
                  <w:t>CONSTITUIÇÃO DE SISTEMA DE REGISTRO DE PREÇOS PARA REALIZAÇÃO DE EXAMES OFTALMOLÓGICOS</w:t>
                </w:r>
              </w:p>
            </w:sdtContent>
          </w:sdt>
        </w:tc>
      </w:tr>
    </w:tbl>
    <w:p w14:paraId="17C85C3F" w14:textId="496B05F2" w:rsidR="00F7598A" w:rsidRDefault="00F7598A" w:rsidP="00262C76">
      <w:pPr>
        <w:ind w:right="-1"/>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861"/>
        <w:gridCol w:w="3432"/>
        <w:gridCol w:w="1551"/>
        <w:gridCol w:w="2066"/>
        <w:gridCol w:w="1151"/>
      </w:tblGrid>
      <w:tr w:rsidR="006C19A9" w:rsidRPr="00AB4811" w14:paraId="387A104A" w14:textId="77777777" w:rsidTr="006C19A9">
        <w:trPr>
          <w:trHeight w:val="499"/>
        </w:trPr>
        <w:tc>
          <w:tcPr>
            <w:tcW w:w="475" w:type="pct"/>
            <w:tcBorders>
              <w:top w:val="single" w:sz="4" w:space="0" w:color="auto"/>
              <w:left w:val="single" w:sz="4" w:space="0" w:color="auto"/>
              <w:bottom w:val="single" w:sz="4" w:space="0" w:color="auto"/>
              <w:right w:val="nil"/>
            </w:tcBorders>
            <w:shd w:val="clear" w:color="000000" w:fill="FFE699"/>
            <w:vAlign w:val="center"/>
            <w:hideMark/>
          </w:tcPr>
          <w:p w14:paraId="2118EFC5" w14:textId="77777777" w:rsidR="00AB4811" w:rsidRPr="00AB4811" w:rsidRDefault="00AB4811" w:rsidP="00AB4811">
            <w:pPr>
              <w:jc w:val="center"/>
              <w:rPr>
                <w:rFonts w:ascii="Calibri" w:hAnsi="Calibri" w:cs="Calibri"/>
                <w:b/>
                <w:bCs/>
                <w:color w:val="000000"/>
                <w:sz w:val="20"/>
                <w:szCs w:val="20"/>
              </w:rPr>
            </w:pPr>
            <w:r w:rsidRPr="00AB4811">
              <w:rPr>
                <w:rFonts w:ascii="Calibri" w:hAnsi="Calibri" w:cs="Calibri"/>
                <w:b/>
                <w:bCs/>
                <w:color w:val="000000"/>
                <w:sz w:val="20"/>
                <w:szCs w:val="20"/>
              </w:rPr>
              <w:t>ITEM</w:t>
            </w:r>
          </w:p>
        </w:tc>
        <w:tc>
          <w:tcPr>
            <w:tcW w:w="1894"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54B32B70" w14:textId="77777777" w:rsidR="00AB4811" w:rsidRPr="00AB4811" w:rsidRDefault="00AB4811" w:rsidP="00AB4811">
            <w:pPr>
              <w:jc w:val="center"/>
              <w:rPr>
                <w:rFonts w:ascii="Calibri" w:hAnsi="Calibri" w:cs="Calibri"/>
                <w:b/>
                <w:bCs/>
                <w:color w:val="000000"/>
                <w:sz w:val="20"/>
                <w:szCs w:val="20"/>
              </w:rPr>
            </w:pPr>
            <w:r w:rsidRPr="00AB4811">
              <w:rPr>
                <w:rFonts w:ascii="Calibri" w:hAnsi="Calibri" w:cs="Calibri"/>
                <w:b/>
                <w:bCs/>
                <w:color w:val="000000"/>
                <w:sz w:val="20"/>
                <w:szCs w:val="20"/>
              </w:rPr>
              <w:t>EXAMES OFTALMOLÓGICOS</w:t>
            </w:r>
          </w:p>
        </w:tc>
        <w:tc>
          <w:tcPr>
            <w:tcW w:w="856" w:type="pct"/>
            <w:tcBorders>
              <w:top w:val="single" w:sz="4" w:space="0" w:color="auto"/>
              <w:left w:val="nil"/>
              <w:bottom w:val="single" w:sz="4" w:space="0" w:color="auto"/>
              <w:right w:val="single" w:sz="4" w:space="0" w:color="auto"/>
            </w:tcBorders>
            <w:shd w:val="clear" w:color="000000" w:fill="FFE699"/>
            <w:vAlign w:val="center"/>
            <w:hideMark/>
          </w:tcPr>
          <w:p w14:paraId="78963D7A" w14:textId="715AFA38" w:rsidR="00AB4811" w:rsidRPr="00AB4811" w:rsidRDefault="00AB4811" w:rsidP="00AB4811">
            <w:pPr>
              <w:jc w:val="center"/>
              <w:rPr>
                <w:rFonts w:ascii="Calibri" w:hAnsi="Calibri" w:cs="Calibri"/>
                <w:b/>
                <w:bCs/>
                <w:color w:val="000000"/>
                <w:sz w:val="20"/>
                <w:szCs w:val="20"/>
              </w:rPr>
            </w:pPr>
            <w:r w:rsidRPr="00AB4811">
              <w:rPr>
                <w:rFonts w:ascii="Calibri" w:hAnsi="Calibri" w:cs="Calibri"/>
                <w:b/>
                <w:bCs/>
                <w:color w:val="000000"/>
                <w:sz w:val="20"/>
                <w:szCs w:val="20"/>
              </w:rPr>
              <w:t>QTD</w:t>
            </w:r>
            <w:r w:rsidR="00CD1A38">
              <w:rPr>
                <w:rFonts w:ascii="Calibri" w:hAnsi="Calibri" w:cs="Calibri"/>
                <w:b/>
                <w:bCs/>
                <w:color w:val="000000"/>
                <w:sz w:val="20"/>
                <w:szCs w:val="20"/>
              </w:rPr>
              <w:t xml:space="preserve"> ESTIMADA</w:t>
            </w:r>
          </w:p>
        </w:tc>
        <w:tc>
          <w:tcPr>
            <w:tcW w:w="1140" w:type="pct"/>
            <w:tcBorders>
              <w:top w:val="single" w:sz="4" w:space="0" w:color="auto"/>
              <w:left w:val="nil"/>
              <w:bottom w:val="single" w:sz="4" w:space="0" w:color="auto"/>
              <w:right w:val="single" w:sz="4" w:space="0" w:color="auto"/>
            </w:tcBorders>
            <w:shd w:val="clear" w:color="000000" w:fill="FFE699"/>
            <w:vAlign w:val="center"/>
            <w:hideMark/>
          </w:tcPr>
          <w:p w14:paraId="36C170B3" w14:textId="77777777" w:rsidR="00AB4811" w:rsidRPr="00AB4811" w:rsidRDefault="00AB4811" w:rsidP="00AB4811">
            <w:pPr>
              <w:jc w:val="center"/>
              <w:rPr>
                <w:rFonts w:ascii="Calibri" w:hAnsi="Calibri" w:cs="Calibri"/>
                <w:b/>
                <w:bCs/>
                <w:color w:val="000000"/>
                <w:sz w:val="20"/>
                <w:szCs w:val="20"/>
              </w:rPr>
            </w:pPr>
            <w:r w:rsidRPr="00AB4811">
              <w:rPr>
                <w:rFonts w:ascii="Calibri" w:hAnsi="Calibri" w:cs="Calibri"/>
                <w:b/>
                <w:bCs/>
                <w:color w:val="000000"/>
                <w:sz w:val="20"/>
                <w:szCs w:val="20"/>
              </w:rPr>
              <w:t>VALOR UNITÁRIO</w:t>
            </w:r>
          </w:p>
        </w:tc>
        <w:tc>
          <w:tcPr>
            <w:tcW w:w="635" w:type="pct"/>
            <w:tcBorders>
              <w:top w:val="single" w:sz="4" w:space="0" w:color="auto"/>
              <w:left w:val="nil"/>
              <w:bottom w:val="single" w:sz="4" w:space="0" w:color="auto"/>
              <w:right w:val="single" w:sz="4" w:space="0" w:color="auto"/>
            </w:tcBorders>
            <w:shd w:val="clear" w:color="000000" w:fill="FFE699"/>
            <w:vAlign w:val="center"/>
            <w:hideMark/>
          </w:tcPr>
          <w:p w14:paraId="360D54C6" w14:textId="77777777" w:rsidR="00AB4811" w:rsidRPr="00AB4811" w:rsidRDefault="00AB4811" w:rsidP="00AB4811">
            <w:pPr>
              <w:jc w:val="center"/>
              <w:rPr>
                <w:rFonts w:ascii="Calibri" w:hAnsi="Calibri" w:cs="Calibri"/>
                <w:b/>
                <w:bCs/>
                <w:color w:val="000000"/>
                <w:sz w:val="20"/>
                <w:szCs w:val="20"/>
              </w:rPr>
            </w:pPr>
            <w:r w:rsidRPr="00AB4811">
              <w:rPr>
                <w:rFonts w:ascii="Calibri" w:hAnsi="Calibri" w:cs="Calibri"/>
                <w:b/>
                <w:bCs/>
                <w:color w:val="000000"/>
                <w:sz w:val="20"/>
                <w:szCs w:val="20"/>
              </w:rPr>
              <w:t>VALOR TOTAL</w:t>
            </w:r>
          </w:p>
        </w:tc>
      </w:tr>
      <w:tr w:rsidR="006C19A9" w:rsidRPr="00AB4811" w14:paraId="3B1459EC"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DCFB0FD"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1</w:t>
            </w:r>
          </w:p>
        </w:tc>
        <w:tc>
          <w:tcPr>
            <w:tcW w:w="1894" w:type="pct"/>
            <w:tcBorders>
              <w:top w:val="nil"/>
              <w:left w:val="nil"/>
              <w:bottom w:val="single" w:sz="4" w:space="0" w:color="auto"/>
              <w:right w:val="nil"/>
            </w:tcBorders>
            <w:shd w:val="clear" w:color="auto" w:fill="auto"/>
            <w:vAlign w:val="center"/>
            <w:hideMark/>
          </w:tcPr>
          <w:p w14:paraId="63C5A609" w14:textId="77777777" w:rsidR="006C19A9" w:rsidRPr="00AB4811" w:rsidRDefault="006C19A9" w:rsidP="006C19A9">
            <w:pPr>
              <w:jc w:val="center"/>
              <w:rPr>
                <w:rFonts w:ascii="Calibri" w:hAnsi="Calibri" w:cs="Calibri"/>
                <w:color w:val="000000"/>
                <w:sz w:val="20"/>
                <w:szCs w:val="20"/>
              </w:rPr>
            </w:pPr>
            <w:proofErr w:type="spellStart"/>
            <w:r w:rsidRPr="00AB4811">
              <w:rPr>
                <w:rFonts w:ascii="Calibri" w:hAnsi="Calibri" w:cs="Calibri"/>
                <w:color w:val="000000"/>
                <w:sz w:val="20"/>
                <w:szCs w:val="20"/>
              </w:rPr>
              <w:t>Retinografia</w:t>
            </w:r>
            <w:proofErr w:type="spellEnd"/>
            <w:r w:rsidRPr="00AB4811">
              <w:rPr>
                <w:rFonts w:ascii="Calibri" w:hAnsi="Calibri" w:cs="Calibri"/>
                <w:color w:val="000000"/>
                <w:sz w:val="20"/>
                <w:szCs w:val="20"/>
              </w:rPr>
              <w:t xml:space="preserve"> - Foto de fundo de olho</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307F9617"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29ADBCA2" w14:textId="2BF55518"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092A693F" w14:textId="4742267D"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54EB0E5A"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6CA89E1"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2</w:t>
            </w:r>
          </w:p>
        </w:tc>
        <w:tc>
          <w:tcPr>
            <w:tcW w:w="1894" w:type="pct"/>
            <w:tcBorders>
              <w:top w:val="nil"/>
              <w:left w:val="nil"/>
              <w:bottom w:val="single" w:sz="4" w:space="0" w:color="auto"/>
              <w:right w:val="nil"/>
            </w:tcBorders>
            <w:shd w:val="clear" w:color="auto" w:fill="auto"/>
            <w:vAlign w:val="center"/>
            <w:hideMark/>
          </w:tcPr>
          <w:p w14:paraId="731839BA"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Potencial de acuidade visual</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036B8F3B"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50628B3F" w14:textId="7DCE4D09"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6F84CE4B" w14:textId="4FCB63FF"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4C3796E1"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8927D51"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3</w:t>
            </w:r>
          </w:p>
        </w:tc>
        <w:tc>
          <w:tcPr>
            <w:tcW w:w="1894" w:type="pct"/>
            <w:tcBorders>
              <w:top w:val="nil"/>
              <w:left w:val="nil"/>
              <w:bottom w:val="single" w:sz="4" w:space="0" w:color="auto"/>
              <w:right w:val="nil"/>
            </w:tcBorders>
            <w:shd w:val="clear" w:color="auto" w:fill="auto"/>
            <w:vAlign w:val="center"/>
            <w:hideMark/>
          </w:tcPr>
          <w:p w14:paraId="06DE787A"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Foto de fundo olho</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1FC090F3"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39858FB2" w14:textId="6E6E51DF"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53E67C33" w14:textId="48C81EA1"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530B4538"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BA4143A"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4</w:t>
            </w:r>
          </w:p>
        </w:tc>
        <w:tc>
          <w:tcPr>
            <w:tcW w:w="1894" w:type="pct"/>
            <w:tcBorders>
              <w:top w:val="nil"/>
              <w:left w:val="nil"/>
              <w:bottom w:val="single" w:sz="4" w:space="0" w:color="auto"/>
              <w:right w:val="nil"/>
            </w:tcBorders>
            <w:shd w:val="clear" w:color="auto" w:fill="auto"/>
            <w:vAlign w:val="center"/>
            <w:hideMark/>
          </w:tcPr>
          <w:p w14:paraId="30A8AA6C" w14:textId="6CCCC858"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 xml:space="preserve">Tomografia de </w:t>
            </w:r>
            <w:r w:rsidR="006161AD" w:rsidRPr="00AB4811">
              <w:rPr>
                <w:rFonts w:ascii="Calibri" w:hAnsi="Calibri" w:cs="Calibri"/>
                <w:color w:val="000000"/>
                <w:sz w:val="20"/>
                <w:szCs w:val="20"/>
              </w:rPr>
              <w:t>coerência</w:t>
            </w:r>
            <w:r w:rsidRPr="00AB4811">
              <w:rPr>
                <w:rFonts w:ascii="Calibri" w:hAnsi="Calibri" w:cs="Calibri"/>
                <w:color w:val="000000"/>
                <w:sz w:val="20"/>
                <w:szCs w:val="20"/>
              </w:rPr>
              <w:t xml:space="preserve"> óptica (OCT) macular</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519EB14C"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50049610" w14:textId="1947BEBE"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5AFDBB67" w14:textId="404BDD08"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6B89A1D1"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26B5746"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w:t>
            </w:r>
          </w:p>
        </w:tc>
        <w:tc>
          <w:tcPr>
            <w:tcW w:w="1894" w:type="pct"/>
            <w:tcBorders>
              <w:top w:val="nil"/>
              <w:left w:val="nil"/>
              <w:bottom w:val="single" w:sz="4" w:space="0" w:color="auto"/>
              <w:right w:val="nil"/>
            </w:tcBorders>
            <w:shd w:val="clear" w:color="auto" w:fill="auto"/>
            <w:vAlign w:val="center"/>
            <w:hideMark/>
          </w:tcPr>
          <w:p w14:paraId="1B0001C8"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Mapeamento de retina</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6A51181E"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44171529" w14:textId="706D33B2"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44938CB4" w14:textId="396B4DE1"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0F6A90BB"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A11B342"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6</w:t>
            </w:r>
          </w:p>
        </w:tc>
        <w:tc>
          <w:tcPr>
            <w:tcW w:w="1894" w:type="pct"/>
            <w:tcBorders>
              <w:top w:val="nil"/>
              <w:left w:val="nil"/>
              <w:bottom w:val="single" w:sz="4" w:space="0" w:color="auto"/>
              <w:right w:val="nil"/>
            </w:tcBorders>
            <w:shd w:val="clear" w:color="auto" w:fill="auto"/>
            <w:vAlign w:val="center"/>
            <w:hideMark/>
          </w:tcPr>
          <w:p w14:paraId="3416A6D8" w14:textId="77777777" w:rsidR="006C19A9" w:rsidRPr="00AB4811" w:rsidRDefault="006C19A9" w:rsidP="006C19A9">
            <w:pPr>
              <w:jc w:val="center"/>
              <w:rPr>
                <w:rFonts w:ascii="Calibri" w:hAnsi="Calibri" w:cs="Calibri"/>
                <w:color w:val="000000"/>
                <w:sz w:val="20"/>
                <w:szCs w:val="20"/>
              </w:rPr>
            </w:pPr>
            <w:proofErr w:type="spellStart"/>
            <w:r w:rsidRPr="00AB4811">
              <w:rPr>
                <w:rFonts w:ascii="Calibri" w:hAnsi="Calibri" w:cs="Calibri"/>
                <w:color w:val="000000"/>
                <w:sz w:val="20"/>
                <w:szCs w:val="20"/>
              </w:rPr>
              <w:t>Paquimetria</w:t>
            </w:r>
            <w:proofErr w:type="spellEnd"/>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640B8B53"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29ECEDB5" w14:textId="2865281B"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01680A94" w14:textId="64977FA3"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1BF7434D"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63F1BEC"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7</w:t>
            </w:r>
          </w:p>
        </w:tc>
        <w:tc>
          <w:tcPr>
            <w:tcW w:w="1894" w:type="pct"/>
            <w:tcBorders>
              <w:top w:val="nil"/>
              <w:left w:val="nil"/>
              <w:bottom w:val="single" w:sz="4" w:space="0" w:color="auto"/>
              <w:right w:val="nil"/>
            </w:tcBorders>
            <w:shd w:val="clear" w:color="auto" w:fill="auto"/>
            <w:vAlign w:val="center"/>
            <w:hideMark/>
          </w:tcPr>
          <w:p w14:paraId="3E1EDE60"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Topografia de córnea</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4145DC75"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302752EA" w14:textId="4BC051C6"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6FA4AFC0" w14:textId="23087452"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2AFD31BB"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7DD9FD6"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8</w:t>
            </w:r>
          </w:p>
        </w:tc>
        <w:tc>
          <w:tcPr>
            <w:tcW w:w="1894" w:type="pct"/>
            <w:tcBorders>
              <w:top w:val="nil"/>
              <w:left w:val="nil"/>
              <w:bottom w:val="single" w:sz="4" w:space="0" w:color="auto"/>
              <w:right w:val="nil"/>
            </w:tcBorders>
            <w:shd w:val="clear" w:color="auto" w:fill="auto"/>
            <w:vAlign w:val="center"/>
            <w:hideMark/>
          </w:tcPr>
          <w:p w14:paraId="0C49BDCC" w14:textId="77777777" w:rsidR="006C19A9" w:rsidRPr="00AB4811" w:rsidRDefault="006C19A9" w:rsidP="006C19A9">
            <w:pPr>
              <w:jc w:val="center"/>
              <w:rPr>
                <w:rFonts w:ascii="Calibri" w:hAnsi="Calibri" w:cs="Calibri"/>
                <w:color w:val="000000"/>
                <w:sz w:val="20"/>
                <w:szCs w:val="20"/>
              </w:rPr>
            </w:pPr>
            <w:proofErr w:type="spellStart"/>
            <w:r w:rsidRPr="00AB4811">
              <w:rPr>
                <w:rFonts w:ascii="Calibri" w:hAnsi="Calibri" w:cs="Calibri"/>
                <w:color w:val="000000"/>
                <w:sz w:val="20"/>
                <w:szCs w:val="20"/>
              </w:rPr>
              <w:t>Eletroretinograma</w:t>
            </w:r>
            <w:proofErr w:type="spellEnd"/>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0402E1B4"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7D995868" w14:textId="2C0DFB16"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7EE17973" w14:textId="16633B0B"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23F58536"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E699DA3"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9</w:t>
            </w:r>
          </w:p>
        </w:tc>
        <w:tc>
          <w:tcPr>
            <w:tcW w:w="1894" w:type="pct"/>
            <w:tcBorders>
              <w:top w:val="nil"/>
              <w:left w:val="nil"/>
              <w:bottom w:val="single" w:sz="4" w:space="0" w:color="auto"/>
              <w:right w:val="nil"/>
            </w:tcBorders>
            <w:shd w:val="clear" w:color="auto" w:fill="auto"/>
            <w:vAlign w:val="center"/>
            <w:hideMark/>
          </w:tcPr>
          <w:p w14:paraId="44D153BA" w14:textId="77777777" w:rsidR="006C19A9" w:rsidRPr="00AB4811" w:rsidRDefault="006C19A9" w:rsidP="006C19A9">
            <w:pPr>
              <w:jc w:val="center"/>
              <w:rPr>
                <w:rFonts w:ascii="Calibri" w:hAnsi="Calibri" w:cs="Calibri"/>
                <w:color w:val="000000"/>
                <w:sz w:val="20"/>
                <w:szCs w:val="20"/>
              </w:rPr>
            </w:pPr>
            <w:proofErr w:type="spellStart"/>
            <w:r w:rsidRPr="00AB4811">
              <w:rPr>
                <w:rFonts w:ascii="Calibri" w:hAnsi="Calibri" w:cs="Calibri"/>
                <w:color w:val="000000"/>
                <w:sz w:val="20"/>
                <w:szCs w:val="20"/>
              </w:rPr>
              <w:t>Campimetria</w:t>
            </w:r>
            <w:proofErr w:type="spellEnd"/>
            <w:r w:rsidRPr="00AB4811">
              <w:rPr>
                <w:rFonts w:ascii="Calibri" w:hAnsi="Calibri" w:cs="Calibri"/>
                <w:color w:val="000000"/>
                <w:sz w:val="20"/>
                <w:szCs w:val="20"/>
              </w:rPr>
              <w:t xml:space="preserve"> computadorizada</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2D85D46C"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02330283" w14:textId="2F6652E2"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79F415CE" w14:textId="77DCD2E2"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6BA6F323"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D043F76"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10</w:t>
            </w:r>
          </w:p>
        </w:tc>
        <w:tc>
          <w:tcPr>
            <w:tcW w:w="1894" w:type="pct"/>
            <w:tcBorders>
              <w:top w:val="nil"/>
              <w:left w:val="nil"/>
              <w:bottom w:val="single" w:sz="4" w:space="0" w:color="auto"/>
              <w:right w:val="nil"/>
            </w:tcBorders>
            <w:shd w:val="clear" w:color="auto" w:fill="auto"/>
            <w:vAlign w:val="center"/>
            <w:hideMark/>
          </w:tcPr>
          <w:p w14:paraId="47035959"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UGS ocular</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6687901C"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single" w:sz="4" w:space="0" w:color="auto"/>
              <w:right w:val="single" w:sz="4" w:space="0" w:color="auto"/>
            </w:tcBorders>
            <w:shd w:val="clear" w:color="000000" w:fill="E2EFDA"/>
            <w:vAlign w:val="center"/>
          </w:tcPr>
          <w:p w14:paraId="79B067C5" w14:textId="0386846B"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7F89FC74" w14:textId="6D9329A6"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AB4811" w14:paraId="5C034347" w14:textId="77777777" w:rsidTr="006C19A9">
        <w:trPr>
          <w:trHeight w:val="499"/>
        </w:trPr>
        <w:tc>
          <w:tcPr>
            <w:tcW w:w="47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ECA6F6F"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11</w:t>
            </w:r>
          </w:p>
        </w:tc>
        <w:tc>
          <w:tcPr>
            <w:tcW w:w="1894" w:type="pct"/>
            <w:tcBorders>
              <w:top w:val="nil"/>
              <w:left w:val="nil"/>
              <w:bottom w:val="nil"/>
              <w:right w:val="nil"/>
            </w:tcBorders>
            <w:shd w:val="clear" w:color="auto" w:fill="auto"/>
            <w:vAlign w:val="center"/>
            <w:hideMark/>
          </w:tcPr>
          <w:p w14:paraId="372200EB"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Campo visual</w:t>
            </w:r>
          </w:p>
        </w:tc>
        <w:tc>
          <w:tcPr>
            <w:tcW w:w="856" w:type="pct"/>
            <w:tcBorders>
              <w:top w:val="nil"/>
              <w:left w:val="single" w:sz="4" w:space="0" w:color="auto"/>
              <w:bottom w:val="nil"/>
              <w:right w:val="single" w:sz="4" w:space="0" w:color="auto"/>
            </w:tcBorders>
            <w:shd w:val="clear" w:color="auto" w:fill="auto"/>
            <w:vAlign w:val="center"/>
            <w:hideMark/>
          </w:tcPr>
          <w:p w14:paraId="2E89FA22" w14:textId="77777777" w:rsidR="006C19A9" w:rsidRPr="00AB4811" w:rsidRDefault="006C19A9" w:rsidP="006C19A9">
            <w:pPr>
              <w:jc w:val="center"/>
              <w:rPr>
                <w:rFonts w:ascii="Calibri" w:hAnsi="Calibri" w:cs="Calibri"/>
                <w:color w:val="000000"/>
                <w:sz w:val="20"/>
                <w:szCs w:val="20"/>
              </w:rPr>
            </w:pPr>
            <w:r w:rsidRPr="00AB4811">
              <w:rPr>
                <w:rFonts w:ascii="Calibri" w:hAnsi="Calibri" w:cs="Calibri"/>
                <w:color w:val="000000"/>
                <w:sz w:val="20"/>
                <w:szCs w:val="20"/>
              </w:rPr>
              <w:t>50</w:t>
            </w:r>
          </w:p>
        </w:tc>
        <w:tc>
          <w:tcPr>
            <w:tcW w:w="1140" w:type="pct"/>
            <w:tcBorders>
              <w:top w:val="nil"/>
              <w:left w:val="nil"/>
              <w:bottom w:val="nil"/>
              <w:right w:val="single" w:sz="4" w:space="0" w:color="auto"/>
            </w:tcBorders>
            <w:shd w:val="clear" w:color="000000" w:fill="E2EFDA"/>
            <w:vAlign w:val="center"/>
          </w:tcPr>
          <w:p w14:paraId="7E4DBE1E" w14:textId="5A92A7F4"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c>
          <w:tcPr>
            <w:tcW w:w="635" w:type="pct"/>
            <w:tcBorders>
              <w:top w:val="nil"/>
              <w:left w:val="nil"/>
              <w:bottom w:val="single" w:sz="4" w:space="0" w:color="auto"/>
              <w:right w:val="single" w:sz="4" w:space="0" w:color="auto"/>
            </w:tcBorders>
            <w:shd w:val="clear" w:color="000000" w:fill="E2EFDA"/>
            <w:vAlign w:val="center"/>
          </w:tcPr>
          <w:p w14:paraId="078387F4" w14:textId="41B1C7C1" w:rsidR="006C19A9" w:rsidRPr="00AB4811" w:rsidRDefault="006C19A9" w:rsidP="006C19A9">
            <w:pPr>
              <w:rPr>
                <w:rFonts w:ascii="Calibri" w:hAnsi="Calibri" w:cs="Calibri"/>
                <w:color w:val="000000"/>
                <w:sz w:val="20"/>
                <w:szCs w:val="20"/>
              </w:rPr>
            </w:pPr>
            <w:r w:rsidRPr="00413FAC">
              <w:rPr>
                <w:rFonts w:ascii="Calibri" w:hAnsi="Calibri" w:cs="Calibri"/>
                <w:color w:val="000000"/>
                <w:sz w:val="20"/>
                <w:szCs w:val="20"/>
              </w:rPr>
              <w:t xml:space="preserve">R$ </w:t>
            </w:r>
          </w:p>
        </w:tc>
      </w:tr>
      <w:tr w:rsidR="006C19A9" w:rsidRPr="006C19A9" w14:paraId="0EBBC9F6" w14:textId="77777777" w:rsidTr="006C19A9">
        <w:trPr>
          <w:trHeight w:val="499"/>
        </w:trPr>
        <w:tc>
          <w:tcPr>
            <w:tcW w:w="43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127E02" w14:textId="438AC0B7" w:rsidR="006C19A9" w:rsidRPr="006C19A9" w:rsidRDefault="006C19A9" w:rsidP="006C19A9">
            <w:pPr>
              <w:jc w:val="right"/>
              <w:rPr>
                <w:rFonts w:ascii="Calibri" w:hAnsi="Calibri" w:cs="Calibri"/>
                <w:b/>
                <w:bCs/>
                <w:color w:val="FF0000"/>
                <w:sz w:val="20"/>
                <w:szCs w:val="20"/>
              </w:rPr>
            </w:pPr>
            <w:r w:rsidRPr="006C19A9">
              <w:rPr>
                <w:rFonts w:ascii="Calibri" w:hAnsi="Calibri" w:cs="Calibri"/>
                <w:b/>
                <w:bCs/>
                <w:color w:val="FF0000"/>
                <w:sz w:val="20"/>
                <w:szCs w:val="20"/>
              </w:rPr>
              <w:t>Valor global</w:t>
            </w:r>
          </w:p>
        </w:tc>
        <w:tc>
          <w:tcPr>
            <w:tcW w:w="635" w:type="pct"/>
            <w:tcBorders>
              <w:top w:val="single" w:sz="4" w:space="0" w:color="auto"/>
              <w:left w:val="nil"/>
              <w:bottom w:val="single" w:sz="4" w:space="0" w:color="auto"/>
              <w:right w:val="single" w:sz="4" w:space="0" w:color="auto"/>
            </w:tcBorders>
            <w:shd w:val="clear" w:color="000000" w:fill="E2EFDA"/>
            <w:vAlign w:val="center"/>
          </w:tcPr>
          <w:p w14:paraId="7A78FE2C" w14:textId="0C6D755A" w:rsidR="006C19A9" w:rsidRPr="006C19A9" w:rsidRDefault="006C19A9" w:rsidP="006C19A9">
            <w:pPr>
              <w:rPr>
                <w:rFonts w:ascii="Calibri" w:hAnsi="Calibri" w:cs="Calibri"/>
                <w:b/>
                <w:bCs/>
                <w:color w:val="000000"/>
                <w:sz w:val="20"/>
                <w:szCs w:val="20"/>
              </w:rPr>
            </w:pPr>
            <w:r w:rsidRPr="006C19A9">
              <w:rPr>
                <w:rFonts w:ascii="Calibri" w:hAnsi="Calibri" w:cs="Calibri"/>
                <w:b/>
                <w:bCs/>
                <w:color w:val="000000"/>
                <w:sz w:val="20"/>
                <w:szCs w:val="20"/>
              </w:rPr>
              <w:t>R$</w:t>
            </w:r>
          </w:p>
        </w:tc>
      </w:tr>
    </w:tbl>
    <w:p w14:paraId="545F5B6E" w14:textId="77777777" w:rsidR="00E70B8E" w:rsidRDefault="00E70B8E" w:rsidP="00262C76">
      <w:pPr>
        <w:ind w:right="-1"/>
        <w:rPr>
          <w:rFonts w:ascii="Arial" w:hAnsi="Arial" w:cs="Arial"/>
          <w:sz w:val="20"/>
          <w:szCs w:val="20"/>
          <w:highlight w:val="lightGray"/>
        </w:rPr>
      </w:pPr>
    </w:p>
    <w:p w14:paraId="532AC173" w14:textId="1D44F270" w:rsidR="006F0288" w:rsidRPr="00262C76" w:rsidRDefault="006F0288" w:rsidP="00262C76">
      <w:pPr>
        <w:ind w:right="-1"/>
        <w:rPr>
          <w:rFonts w:ascii="Arial" w:hAnsi="Arial" w:cs="Arial"/>
          <w:sz w:val="20"/>
          <w:szCs w:val="20"/>
        </w:rPr>
      </w:pPr>
      <w:r w:rsidRPr="00262C76">
        <w:rPr>
          <w:rFonts w:ascii="Arial" w:hAnsi="Arial" w:cs="Arial"/>
          <w:sz w:val="20"/>
          <w:szCs w:val="20"/>
          <w:highlight w:val="lightGray"/>
        </w:rPr>
        <w:t xml:space="preserve">Valor </w:t>
      </w:r>
      <w:r w:rsidR="00B40F5D">
        <w:rPr>
          <w:rFonts w:ascii="Arial" w:hAnsi="Arial" w:cs="Arial"/>
          <w:sz w:val="20"/>
          <w:szCs w:val="20"/>
          <w:highlight w:val="lightGray"/>
        </w:rPr>
        <w:t>global</w:t>
      </w:r>
      <w:r w:rsidRPr="00262C76">
        <w:rPr>
          <w:rFonts w:ascii="Arial" w:hAnsi="Arial" w:cs="Arial"/>
          <w:sz w:val="20"/>
          <w:szCs w:val="20"/>
          <w:highlight w:val="lightGray"/>
        </w:rPr>
        <w:t>:</w:t>
      </w:r>
      <w:r w:rsidRPr="00262C76">
        <w:rPr>
          <w:rFonts w:ascii="Arial" w:hAnsi="Arial" w:cs="Arial"/>
          <w:sz w:val="20"/>
          <w:szCs w:val="20"/>
        </w:rPr>
        <w:t xml:space="preserve"> (................................................................................) </w:t>
      </w:r>
    </w:p>
    <w:p w14:paraId="5F412167" w14:textId="1C59CA13" w:rsidR="006F0288" w:rsidRPr="00262C76" w:rsidRDefault="006F0288"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2DD3E8C2"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77777777" w:rsidR="00F7598A" w:rsidRPr="00262C76" w:rsidRDefault="00F7598A" w:rsidP="00262C76">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77777777" w:rsidR="00F7598A" w:rsidRPr="00262C76" w:rsidRDefault="00F7598A" w:rsidP="00262C76">
      <w:pPr>
        <w:pStyle w:val="Corpodetexto"/>
        <w:rPr>
          <w:rFonts w:ascii="Arial" w:hAnsi="Arial" w:cs="Arial"/>
        </w:rPr>
      </w:pPr>
      <w:r w:rsidRPr="00262C76">
        <w:rPr>
          <w:rFonts w:ascii="Arial" w:hAnsi="Arial" w:cs="Arial"/>
        </w:rPr>
        <w:t xml:space="preserve">Declara, outrossim, que o preço cotado inclui todos os custos e despesas necessários ao cumprimento integral das obrigações decorrentes da contratação, de modo que, nenhuma outra remuneração será </w:t>
      </w:r>
      <w:r w:rsidRPr="00262C76">
        <w:rPr>
          <w:rFonts w:ascii="Arial" w:hAnsi="Arial" w:cs="Arial"/>
        </w:rPr>
        <w:lastRenderedPageBreak/>
        <w:t>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30CAFEAB"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01DE53A6" w14:textId="69436D0A" w:rsidR="00F7598A" w:rsidRDefault="00F7598A" w:rsidP="00262C76">
      <w:pPr>
        <w:jc w:val="both"/>
        <w:rPr>
          <w:rFonts w:ascii="Arial" w:hAnsi="Arial" w:cs="Arial"/>
          <w:b/>
          <w:sz w:val="20"/>
          <w:szCs w:val="20"/>
        </w:rPr>
      </w:pPr>
    </w:p>
    <w:p w14:paraId="0CAE4B17" w14:textId="02B21584" w:rsidR="00E70B8E" w:rsidRDefault="00E70B8E" w:rsidP="00262C76">
      <w:pPr>
        <w:jc w:val="center"/>
        <w:rPr>
          <w:rFonts w:ascii="Arial" w:hAnsi="Arial" w:cs="Arial"/>
          <w:sz w:val="20"/>
          <w:szCs w:val="20"/>
        </w:rPr>
      </w:pPr>
    </w:p>
    <w:p w14:paraId="04F019BC" w14:textId="0A17FE4B" w:rsidR="00B40F5D" w:rsidRDefault="00B40F5D" w:rsidP="00262C76">
      <w:pPr>
        <w:jc w:val="center"/>
        <w:rPr>
          <w:rFonts w:ascii="Arial" w:hAnsi="Arial" w:cs="Arial"/>
          <w:sz w:val="20"/>
          <w:szCs w:val="20"/>
        </w:rPr>
      </w:pPr>
    </w:p>
    <w:p w14:paraId="5583482B" w14:textId="78C7BAB8" w:rsidR="00B40F5D" w:rsidRDefault="00B40F5D" w:rsidP="00262C76">
      <w:pPr>
        <w:jc w:val="center"/>
        <w:rPr>
          <w:rFonts w:ascii="Arial" w:hAnsi="Arial" w:cs="Arial"/>
          <w:sz w:val="20"/>
          <w:szCs w:val="20"/>
        </w:rPr>
      </w:pPr>
    </w:p>
    <w:p w14:paraId="21532A5E" w14:textId="0E8D2601" w:rsidR="00B40F5D" w:rsidRDefault="00B40F5D" w:rsidP="00262C76">
      <w:pPr>
        <w:jc w:val="center"/>
        <w:rPr>
          <w:rFonts w:ascii="Arial" w:hAnsi="Arial" w:cs="Arial"/>
          <w:sz w:val="20"/>
          <w:szCs w:val="20"/>
        </w:rPr>
      </w:pPr>
    </w:p>
    <w:p w14:paraId="57F79D46" w14:textId="51596703" w:rsidR="00B40F5D" w:rsidRDefault="00B40F5D" w:rsidP="00262C76">
      <w:pPr>
        <w:jc w:val="center"/>
        <w:rPr>
          <w:rFonts w:ascii="Arial" w:hAnsi="Arial" w:cs="Arial"/>
          <w:sz w:val="20"/>
          <w:szCs w:val="20"/>
        </w:rPr>
      </w:pPr>
    </w:p>
    <w:p w14:paraId="6DD1BD19" w14:textId="22504E36" w:rsidR="00B40F5D" w:rsidRDefault="00B40F5D" w:rsidP="00262C76">
      <w:pPr>
        <w:jc w:val="center"/>
        <w:rPr>
          <w:rFonts w:ascii="Arial" w:hAnsi="Arial" w:cs="Arial"/>
          <w:sz w:val="20"/>
          <w:szCs w:val="20"/>
        </w:rPr>
      </w:pPr>
    </w:p>
    <w:p w14:paraId="7DD53745" w14:textId="77B6411B" w:rsidR="00B40F5D" w:rsidRDefault="00B40F5D" w:rsidP="00262C76">
      <w:pPr>
        <w:jc w:val="center"/>
        <w:rPr>
          <w:rFonts w:ascii="Arial" w:hAnsi="Arial" w:cs="Arial"/>
          <w:sz w:val="20"/>
          <w:szCs w:val="20"/>
        </w:rPr>
      </w:pPr>
    </w:p>
    <w:p w14:paraId="528AF040" w14:textId="372F9ACC" w:rsidR="00B40F5D" w:rsidRDefault="00B40F5D" w:rsidP="00262C76">
      <w:pPr>
        <w:jc w:val="center"/>
        <w:rPr>
          <w:rFonts w:ascii="Arial" w:hAnsi="Arial" w:cs="Arial"/>
          <w:sz w:val="20"/>
          <w:szCs w:val="20"/>
        </w:rPr>
      </w:pPr>
    </w:p>
    <w:p w14:paraId="38524BE4" w14:textId="4836441E" w:rsidR="00B40F5D" w:rsidRDefault="00B40F5D" w:rsidP="00262C76">
      <w:pPr>
        <w:jc w:val="center"/>
        <w:rPr>
          <w:rFonts w:ascii="Arial" w:hAnsi="Arial" w:cs="Arial"/>
          <w:sz w:val="20"/>
          <w:szCs w:val="20"/>
        </w:rPr>
      </w:pPr>
    </w:p>
    <w:p w14:paraId="64E00804" w14:textId="01A0687C" w:rsidR="00B40F5D" w:rsidRDefault="00B40F5D" w:rsidP="00262C76">
      <w:pPr>
        <w:jc w:val="center"/>
        <w:rPr>
          <w:rFonts w:ascii="Arial" w:hAnsi="Arial" w:cs="Arial"/>
          <w:sz w:val="20"/>
          <w:szCs w:val="20"/>
        </w:rPr>
      </w:pPr>
    </w:p>
    <w:p w14:paraId="01D50729" w14:textId="64806684" w:rsidR="00B40F5D" w:rsidRDefault="00B40F5D" w:rsidP="00262C76">
      <w:pPr>
        <w:jc w:val="center"/>
        <w:rPr>
          <w:rFonts w:ascii="Arial" w:hAnsi="Arial" w:cs="Arial"/>
          <w:sz w:val="20"/>
          <w:szCs w:val="20"/>
        </w:rPr>
      </w:pPr>
    </w:p>
    <w:p w14:paraId="2CE9CB41" w14:textId="20273A0F" w:rsidR="00B40F5D" w:rsidRDefault="00B40F5D" w:rsidP="00262C76">
      <w:pPr>
        <w:jc w:val="center"/>
        <w:rPr>
          <w:rFonts w:ascii="Arial" w:hAnsi="Arial" w:cs="Arial"/>
          <w:sz w:val="20"/>
          <w:szCs w:val="20"/>
        </w:rPr>
      </w:pPr>
    </w:p>
    <w:p w14:paraId="1BEB02D4" w14:textId="21D84D65" w:rsidR="00B40F5D" w:rsidRDefault="00B40F5D" w:rsidP="00262C76">
      <w:pPr>
        <w:jc w:val="center"/>
        <w:rPr>
          <w:rFonts w:ascii="Arial" w:hAnsi="Arial" w:cs="Arial"/>
          <w:sz w:val="20"/>
          <w:szCs w:val="20"/>
        </w:rPr>
      </w:pPr>
    </w:p>
    <w:p w14:paraId="021DCF05" w14:textId="4C9BB68D" w:rsidR="00B40F5D" w:rsidRDefault="00B40F5D" w:rsidP="00262C76">
      <w:pPr>
        <w:jc w:val="center"/>
        <w:rPr>
          <w:rFonts w:ascii="Arial" w:hAnsi="Arial" w:cs="Arial"/>
          <w:sz w:val="20"/>
          <w:szCs w:val="20"/>
        </w:rPr>
      </w:pPr>
    </w:p>
    <w:p w14:paraId="0CB720DC" w14:textId="68745609" w:rsidR="00B40F5D" w:rsidRDefault="00B40F5D" w:rsidP="00262C76">
      <w:pPr>
        <w:jc w:val="center"/>
        <w:rPr>
          <w:rFonts w:ascii="Arial" w:hAnsi="Arial" w:cs="Arial"/>
          <w:sz w:val="20"/>
          <w:szCs w:val="20"/>
        </w:rPr>
      </w:pPr>
    </w:p>
    <w:p w14:paraId="5215875D" w14:textId="1EF6CA70" w:rsidR="00B40F5D" w:rsidRDefault="00B40F5D" w:rsidP="00262C76">
      <w:pPr>
        <w:jc w:val="center"/>
        <w:rPr>
          <w:rFonts w:ascii="Arial" w:hAnsi="Arial" w:cs="Arial"/>
          <w:sz w:val="20"/>
          <w:szCs w:val="20"/>
        </w:rPr>
      </w:pPr>
    </w:p>
    <w:p w14:paraId="7CC0E162" w14:textId="0E935D5F" w:rsidR="00B40F5D" w:rsidRDefault="00B40F5D" w:rsidP="00262C76">
      <w:pPr>
        <w:jc w:val="center"/>
        <w:rPr>
          <w:rFonts w:ascii="Arial" w:hAnsi="Arial" w:cs="Arial"/>
          <w:sz w:val="20"/>
          <w:szCs w:val="20"/>
        </w:rPr>
      </w:pPr>
    </w:p>
    <w:p w14:paraId="4671C739" w14:textId="15F4BB03" w:rsidR="00B40F5D" w:rsidRDefault="00B40F5D" w:rsidP="00262C76">
      <w:pPr>
        <w:jc w:val="center"/>
        <w:rPr>
          <w:rFonts w:ascii="Arial" w:hAnsi="Arial" w:cs="Arial"/>
          <w:sz w:val="20"/>
          <w:szCs w:val="20"/>
        </w:rPr>
      </w:pPr>
    </w:p>
    <w:p w14:paraId="68B72BBE" w14:textId="56160711" w:rsidR="00B40F5D" w:rsidRDefault="00B40F5D" w:rsidP="00262C76">
      <w:pPr>
        <w:jc w:val="center"/>
        <w:rPr>
          <w:rFonts w:ascii="Arial" w:hAnsi="Arial" w:cs="Arial"/>
          <w:sz w:val="20"/>
          <w:szCs w:val="20"/>
        </w:rPr>
      </w:pPr>
    </w:p>
    <w:p w14:paraId="2619F85C" w14:textId="4D59AB73" w:rsidR="00B40F5D" w:rsidRDefault="00B40F5D" w:rsidP="00262C76">
      <w:pPr>
        <w:jc w:val="center"/>
        <w:rPr>
          <w:rFonts w:ascii="Arial" w:hAnsi="Arial" w:cs="Arial"/>
          <w:sz w:val="20"/>
          <w:szCs w:val="20"/>
        </w:rPr>
      </w:pPr>
    </w:p>
    <w:p w14:paraId="0413464E" w14:textId="727CC48C" w:rsidR="00B40F5D" w:rsidRDefault="00B40F5D" w:rsidP="00262C76">
      <w:pPr>
        <w:jc w:val="center"/>
        <w:rPr>
          <w:rFonts w:ascii="Arial" w:hAnsi="Arial" w:cs="Arial"/>
          <w:sz w:val="20"/>
          <w:szCs w:val="20"/>
        </w:rPr>
      </w:pPr>
    </w:p>
    <w:p w14:paraId="378D2120" w14:textId="3C3CA29D" w:rsidR="00B40F5D" w:rsidRDefault="00B40F5D" w:rsidP="00262C76">
      <w:pPr>
        <w:jc w:val="center"/>
        <w:rPr>
          <w:rFonts w:ascii="Arial" w:hAnsi="Arial" w:cs="Arial"/>
          <w:sz w:val="20"/>
          <w:szCs w:val="20"/>
        </w:rPr>
      </w:pPr>
    </w:p>
    <w:p w14:paraId="7D3740A4" w14:textId="4BB7CB17" w:rsidR="00B40F5D" w:rsidRDefault="00B40F5D" w:rsidP="00262C76">
      <w:pPr>
        <w:jc w:val="center"/>
        <w:rPr>
          <w:rFonts w:ascii="Arial" w:hAnsi="Arial" w:cs="Arial"/>
          <w:sz w:val="20"/>
          <w:szCs w:val="20"/>
        </w:rPr>
      </w:pPr>
    </w:p>
    <w:p w14:paraId="4BC2B0E0" w14:textId="77777777" w:rsidR="00B40F5D" w:rsidRDefault="00B40F5D" w:rsidP="00262C76">
      <w:pPr>
        <w:jc w:val="center"/>
        <w:rPr>
          <w:rFonts w:ascii="Arial" w:hAnsi="Arial" w:cs="Arial"/>
          <w:sz w:val="20"/>
          <w:szCs w:val="20"/>
        </w:rPr>
      </w:pPr>
    </w:p>
    <w:p w14:paraId="1A95AC6E" w14:textId="7B04A66A" w:rsidR="00B40F5D" w:rsidRDefault="00B40F5D" w:rsidP="00262C76">
      <w:pPr>
        <w:jc w:val="center"/>
        <w:rPr>
          <w:rFonts w:ascii="Arial" w:hAnsi="Arial" w:cs="Arial"/>
          <w:sz w:val="20"/>
          <w:szCs w:val="20"/>
        </w:rPr>
      </w:pPr>
    </w:p>
    <w:p w14:paraId="7C712205" w14:textId="1B332137" w:rsidR="00B40F5D" w:rsidRDefault="00B40F5D" w:rsidP="00262C76">
      <w:pPr>
        <w:jc w:val="center"/>
        <w:rPr>
          <w:rFonts w:ascii="Arial" w:hAnsi="Arial" w:cs="Arial"/>
          <w:sz w:val="20"/>
          <w:szCs w:val="20"/>
        </w:rPr>
      </w:pPr>
    </w:p>
    <w:p w14:paraId="484F412C" w14:textId="77777777" w:rsidR="00B40F5D" w:rsidRDefault="00B40F5D" w:rsidP="00B40F5D">
      <w:pPr>
        <w:ind w:left="509"/>
        <w:jc w:val="right"/>
        <w:rPr>
          <w:rFonts w:ascii="Arial" w:hAnsi="Arial" w:cs="Arial"/>
          <w:sz w:val="20"/>
          <w:szCs w:val="20"/>
        </w:rPr>
      </w:pPr>
    </w:p>
    <w:p w14:paraId="2384230E" w14:textId="77777777" w:rsidR="00B40F5D" w:rsidRDefault="00B40F5D" w:rsidP="00B40F5D">
      <w:pPr>
        <w:ind w:left="509"/>
        <w:jc w:val="right"/>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49BBF478" w14:textId="77777777" w:rsidR="00B40F5D" w:rsidRPr="00262C76" w:rsidRDefault="00B40F5D" w:rsidP="00B40F5D">
      <w:pPr>
        <w:rPr>
          <w:rFonts w:ascii="Arial" w:hAnsi="Arial" w:cs="Arial"/>
          <w:sz w:val="20"/>
          <w:szCs w:val="20"/>
        </w:rPr>
      </w:pPr>
    </w:p>
    <w:p w14:paraId="4A9E7397" w14:textId="77777777" w:rsidR="00B40F5D" w:rsidRPr="00262C76" w:rsidRDefault="00B40F5D" w:rsidP="00B40F5D">
      <w:pPr>
        <w:rPr>
          <w:rFonts w:ascii="Arial" w:hAnsi="Arial" w:cs="Arial"/>
          <w:sz w:val="20"/>
          <w:szCs w:val="20"/>
        </w:rPr>
      </w:pPr>
    </w:p>
    <w:p w14:paraId="3BC53316" w14:textId="77777777" w:rsidR="00B40F5D" w:rsidRPr="00262C76" w:rsidRDefault="00B40F5D" w:rsidP="00B40F5D">
      <w:pPr>
        <w:rPr>
          <w:rFonts w:ascii="Arial" w:hAnsi="Arial" w:cs="Arial"/>
          <w:sz w:val="20"/>
          <w:szCs w:val="20"/>
        </w:rPr>
      </w:pPr>
    </w:p>
    <w:p w14:paraId="1745948F" w14:textId="77777777" w:rsidR="00B40F5D" w:rsidRPr="00262C76" w:rsidRDefault="00B40F5D" w:rsidP="00B40F5D">
      <w:pPr>
        <w:rPr>
          <w:rFonts w:ascii="Arial" w:hAnsi="Arial" w:cs="Arial"/>
          <w:sz w:val="20"/>
          <w:szCs w:val="20"/>
        </w:rPr>
      </w:pP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7C898210"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77B8E355" w14:textId="77777777" w:rsidR="00B40F5D" w:rsidRPr="00262C76" w:rsidRDefault="00B40F5D" w:rsidP="00D032E5">
      <w:pPr>
        <w:jc w:val="center"/>
        <w:rPr>
          <w:rFonts w:ascii="Arial" w:hAnsi="Arial" w:cs="Arial"/>
          <w:b/>
          <w:sz w:val="20"/>
          <w:szCs w:val="20"/>
        </w:rPr>
      </w:pPr>
    </w:p>
    <w:p w14:paraId="255684D9" w14:textId="339E274B"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7F7FC2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F2022D">
                  <w:rPr>
                    <w:rFonts w:ascii="Arial" w:hAnsi="Arial" w:cs="Arial"/>
                    <w:b/>
                    <w:sz w:val="20"/>
                    <w:szCs w:val="20"/>
                  </w:rPr>
                  <w:t>0499/2021</w:t>
                </w:r>
              </w:sdtContent>
            </w:sdt>
          </w:p>
          <w:p w14:paraId="6E5774BF" w14:textId="26071DC4" w:rsidR="006B075B" w:rsidRPr="00262C76" w:rsidRDefault="006B075B" w:rsidP="00262C76">
            <w:pPr>
              <w:jc w:val="both"/>
              <w:rPr>
                <w:rFonts w:ascii="Arial" w:hAnsi="Arial" w:cs="Arial"/>
                <w:b/>
                <w:sz w:val="20"/>
                <w:szCs w:val="20"/>
              </w:rPr>
            </w:pPr>
            <w:r w:rsidRPr="00262C76">
              <w:rPr>
                <w:rFonts w:ascii="Arial" w:hAnsi="Arial" w:cs="Arial"/>
                <w:b/>
                <w:sz w:val="20"/>
                <w:szCs w:val="20"/>
              </w:rPr>
              <w:t>OFERTA DE COMPRA Nº</w:t>
            </w:r>
            <w:r w:rsidRPr="005F10FB">
              <w:rPr>
                <w:rFonts w:ascii="Arial" w:hAnsi="Arial" w:cs="Arial"/>
                <w:b/>
                <w:sz w:val="20"/>
                <w:szCs w:val="20"/>
              </w:rPr>
              <w:t xml:space="preserve">: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7B35">
                  <w:rPr>
                    <w:rFonts w:ascii="Arial" w:hAnsi="Arial" w:cs="Arial"/>
                    <w:b/>
                    <w:sz w:val="20"/>
                    <w:szCs w:val="20"/>
                  </w:rPr>
                  <w:t>892000801002021OC00063</w:t>
                </w:r>
              </w:sdtContent>
            </w:sdt>
          </w:p>
          <w:p w14:paraId="2C26B80D" w14:textId="2AA90A60"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D47B35">
                  <w:rPr>
                    <w:rFonts w:ascii="Arial" w:hAnsi="Arial" w:cs="Arial"/>
                    <w:b/>
                    <w:sz w:val="20"/>
                    <w:szCs w:val="20"/>
                  </w:rPr>
                  <w:t>061/CPB/2021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66E7BCD" w:rsidR="006B075B" w:rsidRPr="00262C76" w:rsidRDefault="0021724D" w:rsidP="00262C76">
                <w:pPr>
                  <w:jc w:val="both"/>
                  <w:rPr>
                    <w:rFonts w:ascii="Arial" w:hAnsi="Arial" w:cs="Arial"/>
                    <w:sz w:val="20"/>
                    <w:szCs w:val="20"/>
                  </w:rPr>
                </w:pPr>
                <w:r>
                  <w:rPr>
                    <w:rFonts w:ascii="Arial" w:hAnsi="Arial" w:cs="Arial"/>
                    <w:b/>
                    <w:bCs/>
                    <w:sz w:val="20"/>
                    <w:szCs w:val="20"/>
                  </w:rPr>
                  <w:t>CONSTITUIÇÃO DE SISTEMA DE REGISTRO DE PREÇOS PARA REALIZAÇÃO DE EXAMES OFTALMOLÓGICOS</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2"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p w14:paraId="31A5FA17" w14:textId="77777777" w:rsidR="00B40F5D" w:rsidRPr="00262C76" w:rsidRDefault="00B40F5D" w:rsidP="00B40F5D">
      <w:pPr>
        <w:jc w:val="center"/>
        <w:rPr>
          <w:rFonts w:ascii="Arial" w:hAnsi="Arial" w:cs="Arial"/>
          <w:b/>
          <w:sz w:val="20"/>
          <w:szCs w:val="20"/>
        </w:rPr>
      </w:pPr>
    </w:p>
    <w:bookmarkEnd w:id="2"/>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3B4C41C"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F2022D">
                  <w:rPr>
                    <w:rFonts w:ascii="Arial" w:hAnsi="Arial" w:cs="Arial"/>
                    <w:b/>
                    <w:sz w:val="20"/>
                    <w:szCs w:val="20"/>
                  </w:rPr>
                  <w:t>0499/2021</w:t>
                </w:r>
              </w:sdtContent>
            </w:sdt>
          </w:p>
          <w:p w14:paraId="5AC4962F" w14:textId="122E7420"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7B35">
                  <w:rPr>
                    <w:rFonts w:ascii="Arial" w:hAnsi="Arial" w:cs="Arial"/>
                    <w:b/>
                    <w:sz w:val="20"/>
                    <w:szCs w:val="20"/>
                  </w:rPr>
                  <w:t>892000801002021OC00063</w:t>
                </w:r>
              </w:sdtContent>
            </w:sdt>
          </w:p>
          <w:p w14:paraId="42C27D5D" w14:textId="092FFBB0"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D47B35">
                  <w:rPr>
                    <w:rFonts w:ascii="Arial" w:hAnsi="Arial" w:cs="Arial"/>
                    <w:b/>
                    <w:sz w:val="20"/>
                    <w:szCs w:val="20"/>
                  </w:rPr>
                  <w:t>061/CPB/2021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D08C3E2" w:rsidR="006B075B" w:rsidRPr="00262C76" w:rsidRDefault="0021724D" w:rsidP="00262C76">
                <w:pPr>
                  <w:jc w:val="both"/>
                  <w:rPr>
                    <w:rFonts w:ascii="Arial" w:hAnsi="Arial" w:cs="Arial"/>
                    <w:sz w:val="20"/>
                    <w:szCs w:val="20"/>
                  </w:rPr>
                </w:pPr>
                <w:r>
                  <w:rPr>
                    <w:rFonts w:ascii="Arial" w:hAnsi="Arial" w:cs="Arial"/>
                    <w:b/>
                    <w:bCs/>
                    <w:sz w:val="20"/>
                    <w:szCs w:val="20"/>
                  </w:rPr>
                  <w:t>CONSTITUIÇÃO DE SISTEMA DE REGISTRO DE PREÇOS PARA REALIZAÇÃO DE EXAMES OFTALMOLÓGICOS</w:t>
                </w:r>
              </w:p>
            </w:sdtContent>
          </w:sdt>
        </w:tc>
      </w:tr>
    </w:tbl>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r w:rsidR="00B40F5D">
        <w:rPr>
          <w:rFonts w:ascii="Arial" w:hAnsi="Arial" w:cs="Arial"/>
          <w:b/>
          <w:sz w:val="20"/>
          <w:szCs w:val="20"/>
        </w:rPr>
        <w:t xml:space="preserve"> </w:t>
      </w:r>
      <w:r w:rsidRPr="00262C76">
        <w:rPr>
          <w:rFonts w:ascii="Arial" w:hAnsi="Arial" w:cs="Arial"/>
          <w:b/>
          <w:sz w:val="20"/>
          <w:szCs w:val="20"/>
        </w:rPr>
        <w:t>PROPOSTA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0D09F83"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F2022D">
                  <w:rPr>
                    <w:rFonts w:ascii="Arial" w:hAnsi="Arial" w:cs="Arial"/>
                    <w:b/>
                    <w:sz w:val="20"/>
                    <w:szCs w:val="20"/>
                  </w:rPr>
                  <w:t>0499/2021</w:t>
                </w:r>
              </w:sdtContent>
            </w:sdt>
          </w:p>
          <w:p w14:paraId="34000A1A" w14:textId="7721398B"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7B35">
                  <w:rPr>
                    <w:rFonts w:ascii="Arial" w:hAnsi="Arial" w:cs="Arial"/>
                    <w:b/>
                    <w:sz w:val="20"/>
                    <w:szCs w:val="20"/>
                  </w:rPr>
                  <w:t>892000801002021OC00063</w:t>
                </w:r>
              </w:sdtContent>
            </w:sdt>
          </w:p>
          <w:p w14:paraId="00905646" w14:textId="39E463BE"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D47B35">
                  <w:rPr>
                    <w:rFonts w:ascii="Arial" w:hAnsi="Arial" w:cs="Arial"/>
                    <w:b/>
                    <w:sz w:val="20"/>
                    <w:szCs w:val="20"/>
                  </w:rPr>
                  <w:t>061/CPB/2021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5D2E5529" w:rsidR="00257BE0" w:rsidRPr="00262C76" w:rsidRDefault="0021724D" w:rsidP="00262C76">
                <w:pPr>
                  <w:jc w:val="both"/>
                  <w:rPr>
                    <w:rFonts w:ascii="Arial" w:hAnsi="Arial" w:cs="Arial"/>
                    <w:sz w:val="20"/>
                    <w:szCs w:val="20"/>
                  </w:rPr>
                </w:pPr>
                <w:r>
                  <w:rPr>
                    <w:rFonts w:ascii="Arial" w:hAnsi="Arial" w:cs="Arial"/>
                    <w:b/>
                    <w:bCs/>
                    <w:sz w:val="20"/>
                    <w:szCs w:val="20"/>
                  </w:rPr>
                  <w:t>CONSTITUIÇÃO DE SISTEMA DE REGISTRO DE PREÇOS PARA REALIZAÇÃO DE EXAMES OFTALMOLÓGICOS</w:t>
                </w:r>
              </w:p>
            </w:sdtContent>
          </w:sdt>
        </w:tc>
      </w:tr>
    </w:tbl>
    <w:p w14:paraId="28DFDDDB" w14:textId="47A5E600" w:rsidR="00257BE0" w:rsidRPr="00262C76" w:rsidRDefault="00257BE0" w:rsidP="00262C76">
      <w:pPr>
        <w:jc w:val="center"/>
        <w:rPr>
          <w:rFonts w:ascii="Arial" w:hAnsi="Arial" w:cs="Arial"/>
          <w:b/>
          <w:sz w:val="20"/>
          <w:szCs w:val="20"/>
        </w:rPr>
      </w:pPr>
    </w:p>
    <w:p w14:paraId="77CECA6F" w14:textId="77777777" w:rsidR="00B40F5D" w:rsidRDefault="00B40F5D"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lastRenderedPageBreak/>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1D2219B" w14:textId="77777777" w:rsidR="00B40F5D" w:rsidRPr="00262C76" w:rsidRDefault="00B40F5D" w:rsidP="00B40F5D">
      <w:pPr>
        <w:jc w:val="center"/>
        <w:rPr>
          <w:rFonts w:ascii="Arial" w:hAnsi="Arial" w:cs="Arial"/>
          <w:b/>
          <w:sz w:val="20"/>
          <w:szCs w:val="20"/>
        </w:rPr>
      </w:pP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1A16835C"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C80" w14:textId="4B84BC3D" w:rsidR="00A90490" w:rsidRPr="00A333D8" w:rsidRDefault="00A90490" w:rsidP="00A333D8">
    <w:pPr>
      <w:pStyle w:val="Cabealho"/>
      <w:tabs>
        <w:tab w:val="clear" w:pos="4252"/>
        <w:tab w:val="clear" w:pos="8504"/>
      </w:tabs>
      <w:ind w:firstLine="6663"/>
    </w:pPr>
    <w:r>
      <w:rPr>
        <w:noProof/>
        <w:lang w:val="en-US" w:eastAsia="en-US"/>
      </w:rPr>
      <w:drawing>
        <wp:anchor distT="0" distB="0" distL="114300" distR="114300" simplePos="0" relativeHeight="251659264" behindDoc="1" locked="0" layoutInCell="1" allowOverlap="1" wp14:anchorId="12479C3A" wp14:editId="784C9E2B">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3" w:name="_Hlk66868614"/>
    <w:r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F2022D">
          <w:rPr>
            <w:rFonts w:ascii="Arial" w:hAnsi="Arial" w:cs="Arial"/>
            <w:i/>
            <w:sz w:val="16"/>
            <w:szCs w:val="16"/>
          </w:rPr>
          <w:t>0499/2021</w:t>
        </w:r>
      </w:sdtContent>
    </w:sdt>
    <w:bookmarkEnd w:id="3"/>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8124E0"/>
    <w:multiLevelType w:val="multilevel"/>
    <w:tmpl w:val="94B2DA34"/>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9"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5"/>
  </w:num>
  <w:num w:numId="3">
    <w:abstractNumId w:val="14"/>
  </w:num>
  <w:num w:numId="4">
    <w:abstractNumId w:val="36"/>
  </w:num>
  <w:num w:numId="5">
    <w:abstractNumId w:val="21"/>
  </w:num>
  <w:num w:numId="6">
    <w:abstractNumId w:val="32"/>
  </w:num>
  <w:num w:numId="7">
    <w:abstractNumId w:val="26"/>
  </w:num>
  <w:num w:numId="8">
    <w:abstractNumId w:val="4"/>
  </w:num>
  <w:num w:numId="9">
    <w:abstractNumId w:val="2"/>
  </w:num>
  <w:num w:numId="10">
    <w:abstractNumId w:val="1"/>
  </w:num>
  <w:num w:numId="11">
    <w:abstractNumId w:val="0"/>
  </w:num>
  <w:num w:numId="12">
    <w:abstractNumId w:val="27"/>
  </w:num>
  <w:num w:numId="13">
    <w:abstractNumId w:val="12"/>
  </w:num>
  <w:num w:numId="14">
    <w:abstractNumId w:val="34"/>
  </w:num>
  <w:num w:numId="15">
    <w:abstractNumId w:val="37"/>
  </w:num>
  <w:num w:numId="16">
    <w:abstractNumId w:val="13"/>
  </w:num>
  <w:num w:numId="17">
    <w:abstractNumId w:val="11"/>
  </w:num>
  <w:num w:numId="18">
    <w:abstractNumId w:val="17"/>
  </w:num>
  <w:num w:numId="19">
    <w:abstractNumId w:val="39"/>
  </w:num>
  <w:num w:numId="20">
    <w:abstractNumId w:val="23"/>
  </w:num>
  <w:num w:numId="21">
    <w:abstractNumId w:val="40"/>
  </w:num>
  <w:num w:numId="22">
    <w:abstractNumId w:val="28"/>
  </w:num>
  <w:num w:numId="23">
    <w:abstractNumId w:val="20"/>
  </w:num>
  <w:num w:numId="24">
    <w:abstractNumId w:val="35"/>
  </w:num>
  <w:num w:numId="25">
    <w:abstractNumId w:val="33"/>
  </w:num>
  <w:num w:numId="26">
    <w:abstractNumId w:val="16"/>
  </w:num>
  <w:num w:numId="27">
    <w:abstractNumId w:val="8"/>
  </w:num>
  <w:num w:numId="28">
    <w:abstractNumId w:val="25"/>
  </w:num>
  <w:num w:numId="29">
    <w:abstractNumId w:val="30"/>
  </w:num>
  <w:num w:numId="30">
    <w:abstractNumId w:val="7"/>
  </w:num>
  <w:num w:numId="31">
    <w:abstractNumId w:val="29"/>
  </w:num>
  <w:num w:numId="32">
    <w:abstractNumId w:val="24"/>
  </w:num>
  <w:num w:numId="33">
    <w:abstractNumId w:val="19"/>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8"/>
  </w:num>
  <w:num w:numId="38">
    <w:abstractNumId w:val="31"/>
  </w:num>
  <w:num w:numId="39">
    <w:abstractNumId w:val="18"/>
  </w:num>
  <w:num w:numId="40">
    <w:abstractNumId w:val="3"/>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4B4"/>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0789"/>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756"/>
    <w:rsid w:val="00AF073E"/>
    <w:rsid w:val="00AF0F99"/>
    <w:rsid w:val="00AF0FC3"/>
    <w:rsid w:val="00AF1973"/>
    <w:rsid w:val="00AF2332"/>
    <w:rsid w:val="00AF2903"/>
    <w:rsid w:val="00AF2A71"/>
    <w:rsid w:val="00AF2CFC"/>
    <w:rsid w:val="00AF3CCA"/>
    <w:rsid w:val="00AF3DBA"/>
    <w:rsid w:val="00AF4542"/>
    <w:rsid w:val="00AF6630"/>
    <w:rsid w:val="00AF6771"/>
    <w:rsid w:val="00AF688A"/>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8"/>
      </w:numPr>
    </w:pPr>
  </w:style>
  <w:style w:type="paragraph" w:customStyle="1" w:styleId="Estilo8">
    <w:name w:val="Estilo8"/>
    <w:basedOn w:val="Normal"/>
    <w:link w:val="Estilo8Char"/>
    <w:qFormat/>
    <w:rsid w:val="00F7598A"/>
    <w:pPr>
      <w:numPr>
        <w:numId w:val="3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B11F2"/>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outubro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0499/2021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0499/2021</dc:title>
  <dc:subject>CONSTITUIÇÃO DE SISTEMA DE REGISTRO DE PREÇOS PARA REALIZAÇÃO DE EXAMES OFTALMOLÓGICOS</dc:subject>
  <dc:creator>Thaysa Torres Cintra</dc:creator>
  <cp:keywords>Teresa Macedo, Recursos Humanos</cp:keywords>
  <dc:description>892000801002021OC00063</dc:description>
  <cp:lastModifiedBy>Luiz Vicente Justino Jácomo</cp:lastModifiedBy>
  <cp:revision>2</cp:revision>
  <cp:lastPrinted>2021-03-15T21:35:00Z</cp:lastPrinted>
  <dcterms:created xsi:type="dcterms:W3CDTF">2021-10-01T19:17:00Z</dcterms:created>
  <dcterms:modified xsi:type="dcterms:W3CDTF">2021-10-01T19:17:00Z</dcterms:modified>
  <cp:category>061/CPB/2021</cp:category>
  <cp:contentStatus>VALOR GLOBAL DO LOTE</cp:contentStatus>
</cp:coreProperties>
</file>